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1C9ECFB" w14:textId="77777777" w:rsidR="0080003C" w:rsidRPr="0092272C" w:rsidRDefault="0080003C" w:rsidP="0080003C">
      <w:pPr>
        <w:jc w:val="center"/>
        <w:rPr>
          <w:rFonts w:ascii="Arial" w:eastAsia="Arial" w:hAnsi="Arial" w:cs="Arial"/>
          <w:color w:val="222222"/>
          <w:sz w:val="20"/>
          <w:szCs w:val="20"/>
        </w:rPr>
      </w:pPr>
      <w:r w:rsidRPr="0092272C">
        <w:rPr>
          <w:rFonts w:ascii="Arial" w:eastAsia="Arial" w:hAnsi="Arial" w:cs="Arial"/>
          <w:b/>
          <w:color w:val="222222"/>
          <w:sz w:val="20"/>
          <w:szCs w:val="20"/>
        </w:rPr>
        <w:t>COVER LETTER</w:t>
      </w:r>
    </w:p>
    <w:p w14:paraId="6A954D52" w14:textId="77777777" w:rsidR="0080003C" w:rsidRPr="0092272C" w:rsidRDefault="0080003C" w:rsidP="0080003C">
      <w:pPr>
        <w:rPr>
          <w:rFonts w:ascii="Arial" w:eastAsia="Arial" w:hAnsi="Arial" w:cs="Arial"/>
          <w:color w:val="222222"/>
          <w:sz w:val="20"/>
          <w:szCs w:val="20"/>
        </w:rPr>
      </w:pPr>
    </w:p>
    <w:p w14:paraId="7CC4319B" w14:textId="77777777" w:rsidR="0080003C" w:rsidRDefault="0080003C" w:rsidP="0080003C">
      <w:pPr>
        <w:rPr>
          <w:rFonts w:ascii="Arial" w:eastAsia="Arial" w:hAnsi="Arial" w:cs="Arial"/>
          <w:b/>
          <w:color w:val="222222"/>
          <w:sz w:val="20"/>
          <w:szCs w:val="20"/>
        </w:rPr>
      </w:pPr>
      <w:r w:rsidRPr="0092272C">
        <w:rPr>
          <w:rFonts w:ascii="Arial" w:eastAsia="Arial" w:hAnsi="Arial" w:cs="Arial"/>
          <w:color w:val="222222"/>
          <w:sz w:val="20"/>
          <w:szCs w:val="20"/>
        </w:rPr>
        <w:t>Dear</w:t>
      </w:r>
      <w:r w:rsidRPr="0092272C">
        <w:rPr>
          <w:rFonts w:ascii="Arial" w:eastAsia="Arial" w:hAnsi="Arial" w:cs="Arial"/>
          <w:b/>
          <w:color w:val="222222"/>
          <w:sz w:val="20"/>
          <w:szCs w:val="20"/>
        </w:rPr>
        <w:t xml:space="preserve"> Editor-in-Chief</w:t>
      </w:r>
    </w:p>
    <w:p w14:paraId="0DAFF9F4" w14:textId="77777777" w:rsidR="0080003C" w:rsidRPr="00043D96" w:rsidRDefault="0080003C" w:rsidP="0080003C">
      <w:pPr>
        <w:rPr>
          <w:rFonts w:ascii="Arial" w:eastAsia="Calibri" w:hAnsi="Arial" w:cs="Arial"/>
          <w:b/>
          <w:bCs/>
          <w:sz w:val="20"/>
          <w:szCs w:val="20"/>
        </w:rPr>
      </w:pPr>
      <w:proofErr w:type="spellStart"/>
      <w:r w:rsidRPr="00043D96">
        <w:rPr>
          <w:rFonts w:ascii="Arial" w:hAnsi="Arial" w:cs="Arial"/>
          <w:b/>
          <w:bCs/>
          <w:i/>
          <w:sz w:val="20"/>
          <w:szCs w:val="20"/>
        </w:rPr>
        <w:t>Squalen</w:t>
      </w:r>
      <w:proofErr w:type="spellEnd"/>
      <w:r w:rsidRPr="00043D96">
        <w:rPr>
          <w:rFonts w:ascii="Arial" w:hAnsi="Arial" w:cs="Arial"/>
          <w:b/>
          <w:bCs/>
          <w:i/>
          <w:sz w:val="20"/>
          <w:szCs w:val="20"/>
        </w:rPr>
        <w:t xml:space="preserve"> </w:t>
      </w:r>
      <w:proofErr w:type="spellStart"/>
      <w:r w:rsidRPr="00043D96">
        <w:rPr>
          <w:rFonts w:ascii="Arial" w:hAnsi="Arial" w:cs="Arial"/>
          <w:b/>
          <w:bCs/>
          <w:i/>
          <w:sz w:val="20"/>
          <w:szCs w:val="20"/>
        </w:rPr>
        <w:t>Bull.of</w:t>
      </w:r>
      <w:proofErr w:type="spellEnd"/>
      <w:r w:rsidRPr="00043D96">
        <w:rPr>
          <w:rFonts w:ascii="Arial" w:hAnsi="Arial" w:cs="Arial"/>
          <w:b/>
          <w:bCs/>
          <w:i/>
          <w:sz w:val="20"/>
          <w:szCs w:val="20"/>
        </w:rPr>
        <w:t xml:space="preserve"> Mar. &amp; </w:t>
      </w:r>
      <w:proofErr w:type="spellStart"/>
      <w:r w:rsidRPr="00043D96">
        <w:rPr>
          <w:rFonts w:ascii="Arial" w:hAnsi="Arial" w:cs="Arial"/>
          <w:b/>
          <w:bCs/>
          <w:i/>
          <w:sz w:val="20"/>
          <w:szCs w:val="20"/>
        </w:rPr>
        <w:t>Fish.Postharvest</w:t>
      </w:r>
      <w:proofErr w:type="spellEnd"/>
      <w:r w:rsidRPr="00043D96">
        <w:rPr>
          <w:rFonts w:ascii="Arial" w:hAnsi="Arial" w:cs="Arial"/>
          <w:b/>
          <w:bCs/>
          <w:i/>
          <w:sz w:val="20"/>
          <w:szCs w:val="20"/>
        </w:rPr>
        <w:t xml:space="preserve"> &amp; Biotech.</w:t>
      </w:r>
      <w:r w:rsidRPr="00043D96">
        <w:rPr>
          <w:rFonts w:ascii="Arial" w:eastAsia="Arial" w:hAnsi="Arial" w:cs="Arial"/>
          <w:b/>
          <w:bCs/>
          <w:color w:val="222222"/>
          <w:sz w:val="20"/>
          <w:szCs w:val="20"/>
        </w:rPr>
        <w:t>,</w:t>
      </w:r>
    </w:p>
    <w:p w14:paraId="3314B5D2" w14:textId="77777777" w:rsidR="0080003C" w:rsidRPr="0092272C" w:rsidRDefault="0080003C" w:rsidP="0080003C">
      <w:pPr>
        <w:rPr>
          <w:rFonts w:ascii="Arial" w:eastAsia="Arial" w:hAnsi="Arial" w:cs="Arial"/>
          <w:color w:val="222222"/>
          <w:sz w:val="20"/>
          <w:szCs w:val="20"/>
        </w:rPr>
      </w:pPr>
    </w:p>
    <w:p w14:paraId="3C900B43" w14:textId="77777777" w:rsidR="0080003C" w:rsidRPr="0092272C" w:rsidRDefault="0080003C" w:rsidP="0080003C">
      <w:pPr>
        <w:rPr>
          <w:rFonts w:ascii="Arial" w:eastAsia="Arial" w:hAnsi="Arial" w:cs="Arial"/>
          <w:sz w:val="20"/>
          <w:szCs w:val="20"/>
        </w:rPr>
      </w:pPr>
      <w:r w:rsidRPr="0092272C">
        <w:rPr>
          <w:rFonts w:ascii="Arial" w:eastAsia="Arial" w:hAnsi="Arial" w:cs="Arial"/>
          <w:sz w:val="20"/>
          <w:szCs w:val="20"/>
        </w:rPr>
        <w:t>I herewith enclosed a research article,</w:t>
      </w:r>
    </w:p>
    <w:p w14:paraId="7D0CD83C" w14:textId="77777777" w:rsidR="0080003C" w:rsidRPr="0092272C" w:rsidRDefault="0080003C" w:rsidP="0080003C">
      <w:pPr>
        <w:rPr>
          <w:rFonts w:ascii="Arial" w:eastAsia="Arial" w:hAnsi="Arial" w:cs="Arial"/>
          <w:color w:val="222222"/>
          <w:sz w:val="20"/>
          <w:szCs w:val="20"/>
        </w:rPr>
      </w:pPr>
    </w:p>
    <w:p w14:paraId="70D08043" w14:textId="77777777" w:rsidR="0080003C" w:rsidRPr="0092272C" w:rsidRDefault="0080003C" w:rsidP="0080003C">
      <w:pPr>
        <w:rPr>
          <w:rFonts w:ascii="Arial" w:eastAsia="Arial" w:hAnsi="Arial" w:cs="Arial"/>
          <w:sz w:val="20"/>
          <w:szCs w:val="20"/>
        </w:rPr>
      </w:pPr>
      <w:r w:rsidRPr="0092272C">
        <w:rPr>
          <w:rFonts w:ascii="Arial" w:eastAsia="Arial" w:hAnsi="Arial" w:cs="Arial"/>
          <w:b/>
          <w:sz w:val="20"/>
          <w:szCs w:val="20"/>
        </w:rPr>
        <w:t>Title:</w:t>
      </w:r>
    </w:p>
    <w:tbl>
      <w:tblPr>
        <w:tblW w:w="9860" w:type="dxa"/>
        <w:tblBorders>
          <w:top w:val="dashed" w:sz="4" w:space="0" w:color="808080"/>
          <w:left w:val="dashed" w:sz="4" w:space="0" w:color="808080"/>
          <w:bottom w:val="dashed" w:sz="4" w:space="0" w:color="808080"/>
          <w:right w:val="dashed" w:sz="4" w:space="0" w:color="808080"/>
          <w:insideH w:val="dashed" w:sz="4" w:space="0" w:color="808080"/>
          <w:insideV w:val="dashed" w:sz="4" w:space="0" w:color="808080"/>
        </w:tblBorders>
        <w:tblLayout w:type="fixed"/>
        <w:tblLook w:val="0000" w:firstRow="0" w:lastRow="0" w:firstColumn="0" w:lastColumn="0" w:noHBand="0" w:noVBand="0"/>
      </w:tblPr>
      <w:tblGrid>
        <w:gridCol w:w="9860"/>
      </w:tblGrid>
      <w:tr w:rsidR="0080003C" w:rsidRPr="002C52C2" w14:paraId="5E4DDDF8" w14:textId="77777777" w:rsidTr="00D42AA5">
        <w:tc>
          <w:tcPr>
            <w:tcW w:w="9860" w:type="dxa"/>
          </w:tcPr>
          <w:p w14:paraId="09D57DF5" w14:textId="77777777" w:rsidR="0080003C" w:rsidRPr="002C52C2" w:rsidRDefault="0080003C" w:rsidP="00D42AA5">
            <w:pPr>
              <w:pBdr>
                <w:top w:val="nil"/>
                <w:left w:val="nil"/>
                <w:bottom w:val="nil"/>
                <w:right w:val="nil"/>
                <w:between w:val="nil"/>
              </w:pBdr>
              <w:rPr>
                <w:rFonts w:ascii="Arial" w:hAnsi="Arial" w:cs="Arial"/>
                <w:b/>
                <w:bCs/>
                <w:caps/>
                <w:sz w:val="20"/>
                <w:szCs w:val="20"/>
                <w:lang w:val="en-GB"/>
              </w:rPr>
            </w:pPr>
            <w:r w:rsidRPr="002C52C2">
              <w:rPr>
                <w:rFonts w:ascii="Arial" w:hAnsi="Arial" w:cs="Arial"/>
                <w:b/>
                <w:bCs/>
                <w:sz w:val="20"/>
                <w:szCs w:val="20"/>
                <w:lang w:val="en-GB"/>
              </w:rPr>
              <w:t>Microplastic Occurrence in Different Fish Organs from Two Coastal Waters in Java Sea, Indonesia</w:t>
            </w:r>
          </w:p>
        </w:tc>
      </w:tr>
    </w:tbl>
    <w:p w14:paraId="6C49553F" w14:textId="77777777" w:rsidR="0080003C" w:rsidRPr="0092272C" w:rsidRDefault="0080003C" w:rsidP="0080003C">
      <w:pPr>
        <w:rPr>
          <w:rFonts w:ascii="Arial" w:eastAsia="Arial" w:hAnsi="Arial" w:cs="Arial"/>
          <w:sz w:val="20"/>
          <w:szCs w:val="20"/>
        </w:rPr>
      </w:pPr>
    </w:p>
    <w:p w14:paraId="54585024" w14:textId="77777777" w:rsidR="0080003C" w:rsidRPr="0092272C" w:rsidRDefault="0080003C" w:rsidP="0080003C">
      <w:pPr>
        <w:rPr>
          <w:rFonts w:ascii="Arial" w:eastAsia="Arial" w:hAnsi="Arial" w:cs="Arial"/>
          <w:sz w:val="20"/>
          <w:szCs w:val="20"/>
        </w:rPr>
      </w:pPr>
      <w:r w:rsidRPr="0092272C">
        <w:rPr>
          <w:rFonts w:ascii="Arial" w:eastAsia="Arial" w:hAnsi="Arial" w:cs="Arial"/>
          <w:b/>
          <w:sz w:val="20"/>
          <w:szCs w:val="20"/>
        </w:rPr>
        <w:t>Author name:</w:t>
      </w:r>
    </w:p>
    <w:tbl>
      <w:tblPr>
        <w:tblW w:w="9860" w:type="dxa"/>
        <w:tblBorders>
          <w:top w:val="dashed" w:sz="4" w:space="0" w:color="808080"/>
          <w:left w:val="dashed" w:sz="4" w:space="0" w:color="808080"/>
          <w:bottom w:val="dashed" w:sz="4" w:space="0" w:color="808080"/>
          <w:right w:val="dashed" w:sz="4" w:space="0" w:color="808080"/>
          <w:insideH w:val="dashed" w:sz="4" w:space="0" w:color="808080"/>
          <w:insideV w:val="dashed" w:sz="4" w:space="0" w:color="808080"/>
        </w:tblBorders>
        <w:tblLayout w:type="fixed"/>
        <w:tblLook w:val="0000" w:firstRow="0" w:lastRow="0" w:firstColumn="0" w:lastColumn="0" w:noHBand="0" w:noVBand="0"/>
      </w:tblPr>
      <w:tblGrid>
        <w:gridCol w:w="9860"/>
      </w:tblGrid>
      <w:tr w:rsidR="0080003C" w:rsidRPr="003F3811" w14:paraId="42CD1AA5" w14:textId="77777777" w:rsidTr="00D42AA5">
        <w:tc>
          <w:tcPr>
            <w:tcW w:w="9860" w:type="dxa"/>
          </w:tcPr>
          <w:p w14:paraId="5B075177" w14:textId="77777777" w:rsidR="0080003C" w:rsidRPr="003F3811" w:rsidRDefault="0080003C" w:rsidP="00D42AA5">
            <w:pPr>
              <w:pStyle w:val="Subtitle"/>
              <w:spacing w:after="0" w:line="480" w:lineRule="auto"/>
              <w:jc w:val="left"/>
              <w:rPr>
                <w:sz w:val="20"/>
                <w:szCs w:val="20"/>
                <w:vertAlign w:val="superscript"/>
                <w:lang w:val="en-GB" w:eastAsia="ja-JP"/>
              </w:rPr>
            </w:pPr>
            <w:proofErr w:type="spellStart"/>
            <w:r w:rsidRPr="003F3811">
              <w:rPr>
                <w:sz w:val="20"/>
                <w:szCs w:val="20"/>
                <w:lang w:val="en-GB" w:eastAsia="ja-JP"/>
              </w:rPr>
              <w:t>Dwiyitno</w:t>
            </w:r>
            <w:proofErr w:type="spellEnd"/>
            <w:r w:rsidRPr="003F3811">
              <w:rPr>
                <w:sz w:val="20"/>
                <w:szCs w:val="20"/>
                <w:lang w:val="en-GB" w:eastAsia="ja-JP"/>
              </w:rPr>
              <w:t xml:space="preserve"> </w:t>
            </w:r>
            <w:proofErr w:type="spellStart"/>
            <w:r w:rsidRPr="003F3811">
              <w:rPr>
                <w:sz w:val="20"/>
                <w:szCs w:val="20"/>
                <w:lang w:val="en-GB" w:eastAsia="ja-JP"/>
              </w:rPr>
              <w:t>Dwiyitno</w:t>
            </w:r>
            <w:proofErr w:type="spellEnd"/>
            <w:r w:rsidRPr="003F3811">
              <w:rPr>
                <w:sz w:val="20"/>
                <w:szCs w:val="20"/>
                <w:vertAlign w:val="superscript"/>
                <w:lang w:val="en-GB" w:eastAsia="ja-JP"/>
              </w:rPr>
              <w:t>*</w:t>
            </w:r>
            <w:r w:rsidRPr="003F3811">
              <w:rPr>
                <w:sz w:val="20"/>
                <w:szCs w:val="20"/>
                <w:lang w:val="en-GB" w:eastAsia="ja-JP"/>
              </w:rPr>
              <w:t xml:space="preserve">, Giri </w:t>
            </w:r>
            <w:proofErr w:type="spellStart"/>
            <w:r w:rsidRPr="003F3811">
              <w:rPr>
                <w:sz w:val="20"/>
                <w:szCs w:val="20"/>
                <w:lang w:val="en-GB" w:eastAsia="ja-JP"/>
              </w:rPr>
              <w:t>Rohmat</w:t>
            </w:r>
            <w:proofErr w:type="spellEnd"/>
            <w:r w:rsidRPr="003F3811">
              <w:rPr>
                <w:sz w:val="20"/>
                <w:szCs w:val="20"/>
                <w:lang w:val="en-GB" w:eastAsia="ja-JP"/>
              </w:rPr>
              <w:t xml:space="preserve"> </w:t>
            </w:r>
            <w:proofErr w:type="spellStart"/>
            <w:r w:rsidRPr="003F3811">
              <w:rPr>
                <w:sz w:val="20"/>
                <w:szCs w:val="20"/>
                <w:lang w:val="en-GB" w:eastAsia="ja-JP"/>
              </w:rPr>
              <w:t>Barokah</w:t>
            </w:r>
            <w:proofErr w:type="spellEnd"/>
            <w:r w:rsidRPr="003F3811">
              <w:rPr>
                <w:sz w:val="20"/>
                <w:szCs w:val="20"/>
                <w:lang w:val="en-GB" w:eastAsia="ja-JP"/>
              </w:rPr>
              <w:t xml:space="preserve">, </w:t>
            </w:r>
            <w:proofErr w:type="spellStart"/>
            <w:r w:rsidRPr="003F3811">
              <w:rPr>
                <w:sz w:val="20"/>
                <w:szCs w:val="20"/>
                <w:lang w:val="en-GB" w:eastAsia="ja-JP"/>
              </w:rPr>
              <w:t>Izhamil</w:t>
            </w:r>
            <w:proofErr w:type="spellEnd"/>
            <w:r w:rsidRPr="003F3811">
              <w:rPr>
                <w:sz w:val="20"/>
                <w:szCs w:val="20"/>
                <w:lang w:val="en-GB" w:eastAsia="ja-JP"/>
              </w:rPr>
              <w:t xml:space="preserve"> Hidayah, Hedi Indra </w:t>
            </w:r>
            <w:proofErr w:type="spellStart"/>
            <w:r w:rsidRPr="003F3811">
              <w:rPr>
                <w:sz w:val="20"/>
                <w:szCs w:val="20"/>
                <w:lang w:val="en-GB" w:eastAsia="ja-JP"/>
              </w:rPr>
              <w:t>Januar</w:t>
            </w:r>
            <w:proofErr w:type="spellEnd"/>
            <w:r w:rsidRPr="003F3811">
              <w:rPr>
                <w:sz w:val="20"/>
                <w:szCs w:val="20"/>
                <w:lang w:val="en-GB" w:eastAsia="ja-JP"/>
              </w:rPr>
              <w:t xml:space="preserve">, and </w:t>
            </w:r>
            <w:proofErr w:type="spellStart"/>
            <w:r w:rsidRPr="003F3811">
              <w:rPr>
                <w:sz w:val="20"/>
                <w:szCs w:val="20"/>
                <w:lang w:val="en-GB" w:eastAsia="ja-JP"/>
              </w:rPr>
              <w:t>Singgih</w:t>
            </w:r>
            <w:proofErr w:type="spellEnd"/>
            <w:r w:rsidRPr="003F3811">
              <w:rPr>
                <w:sz w:val="20"/>
                <w:szCs w:val="20"/>
                <w:lang w:val="en-GB" w:eastAsia="ja-JP"/>
              </w:rPr>
              <w:t xml:space="preserve"> Wibowo</w:t>
            </w:r>
          </w:p>
        </w:tc>
      </w:tr>
    </w:tbl>
    <w:p w14:paraId="518412AB" w14:textId="77777777" w:rsidR="0080003C" w:rsidRPr="0092272C" w:rsidRDefault="0080003C" w:rsidP="0080003C">
      <w:pPr>
        <w:rPr>
          <w:rFonts w:ascii="Arial" w:eastAsia="Arial" w:hAnsi="Arial" w:cs="Arial"/>
          <w:sz w:val="20"/>
          <w:szCs w:val="20"/>
        </w:rPr>
      </w:pPr>
    </w:p>
    <w:p w14:paraId="52CD0515" w14:textId="77777777" w:rsidR="0080003C" w:rsidRPr="0092272C" w:rsidRDefault="0080003C" w:rsidP="0080003C">
      <w:pPr>
        <w:rPr>
          <w:rFonts w:ascii="Arial" w:eastAsia="Arial" w:hAnsi="Arial" w:cs="Arial"/>
          <w:color w:val="222222"/>
          <w:sz w:val="20"/>
          <w:szCs w:val="20"/>
        </w:rPr>
      </w:pPr>
      <w:r w:rsidRPr="0092272C">
        <w:rPr>
          <w:rFonts w:ascii="Arial" w:eastAsia="Arial" w:hAnsi="Arial" w:cs="Arial"/>
          <w:b/>
          <w:color w:val="222222"/>
          <w:sz w:val="20"/>
          <w:szCs w:val="20"/>
        </w:rPr>
        <w:t>Addresses</w:t>
      </w:r>
    </w:p>
    <w:p w14:paraId="1E48E41A" w14:textId="77777777" w:rsidR="0080003C" w:rsidRPr="0092272C" w:rsidRDefault="0080003C" w:rsidP="0080003C">
      <w:pPr>
        <w:rPr>
          <w:rFonts w:ascii="Arial" w:eastAsia="Arial" w:hAnsi="Arial" w:cs="Arial"/>
          <w:color w:val="222222"/>
          <w:sz w:val="20"/>
          <w:szCs w:val="20"/>
        </w:rPr>
      </w:pPr>
      <w:r w:rsidRPr="0092272C">
        <w:rPr>
          <w:rFonts w:ascii="Arial" w:eastAsia="Arial" w:hAnsi="Arial" w:cs="Arial"/>
          <w:color w:val="222222"/>
          <w:sz w:val="20"/>
          <w:szCs w:val="20"/>
        </w:rPr>
        <w:t>(Please provide current affiliation and address for all authors, including email addresses)</w:t>
      </w:r>
    </w:p>
    <w:tbl>
      <w:tblPr>
        <w:tblW w:w="9860" w:type="dxa"/>
        <w:tblBorders>
          <w:top w:val="dashed" w:sz="4" w:space="0" w:color="808080"/>
          <w:left w:val="dashed" w:sz="4" w:space="0" w:color="808080"/>
          <w:bottom w:val="dashed" w:sz="4" w:space="0" w:color="808080"/>
          <w:right w:val="dashed" w:sz="4" w:space="0" w:color="808080"/>
          <w:insideH w:val="dashed" w:sz="4" w:space="0" w:color="808080"/>
          <w:insideV w:val="dashed" w:sz="4" w:space="0" w:color="808080"/>
        </w:tblBorders>
        <w:tblLayout w:type="fixed"/>
        <w:tblLook w:val="0000" w:firstRow="0" w:lastRow="0" w:firstColumn="0" w:lastColumn="0" w:noHBand="0" w:noVBand="0"/>
      </w:tblPr>
      <w:tblGrid>
        <w:gridCol w:w="9860"/>
      </w:tblGrid>
      <w:tr w:rsidR="0080003C" w:rsidRPr="00A328B2" w14:paraId="3331DCB6" w14:textId="77777777" w:rsidTr="00D42AA5">
        <w:tc>
          <w:tcPr>
            <w:tcW w:w="9860" w:type="dxa"/>
          </w:tcPr>
          <w:p w14:paraId="6D637B61" w14:textId="77777777" w:rsidR="0080003C" w:rsidRPr="00A328B2" w:rsidRDefault="0080003C" w:rsidP="00D42AA5">
            <w:pPr>
              <w:pStyle w:val="Subtitle"/>
              <w:spacing w:after="0" w:line="360" w:lineRule="auto"/>
              <w:jc w:val="left"/>
              <w:rPr>
                <w:sz w:val="20"/>
                <w:szCs w:val="20"/>
              </w:rPr>
            </w:pPr>
            <w:proofErr w:type="spellStart"/>
            <w:r w:rsidRPr="00A328B2">
              <w:rPr>
                <w:sz w:val="20"/>
                <w:szCs w:val="20"/>
              </w:rPr>
              <w:t>Dwiyitno</w:t>
            </w:r>
            <w:proofErr w:type="spellEnd"/>
            <w:r w:rsidRPr="00A328B2">
              <w:rPr>
                <w:sz w:val="20"/>
                <w:szCs w:val="20"/>
              </w:rPr>
              <w:t xml:space="preserve"> </w:t>
            </w:r>
            <w:proofErr w:type="spellStart"/>
            <w:r w:rsidRPr="00A328B2">
              <w:rPr>
                <w:sz w:val="20"/>
                <w:szCs w:val="20"/>
              </w:rPr>
              <w:t>Dwiyitno</w:t>
            </w:r>
            <w:proofErr w:type="spellEnd"/>
            <w:r w:rsidRPr="00A328B2">
              <w:rPr>
                <w:sz w:val="20"/>
                <w:szCs w:val="20"/>
              </w:rPr>
              <w:t>: Research Center for Food Technology and Processing, BRIN, Jl. Jogja-</w:t>
            </w:r>
            <w:proofErr w:type="spellStart"/>
            <w:r w:rsidRPr="00A328B2">
              <w:rPr>
                <w:sz w:val="20"/>
                <w:szCs w:val="20"/>
              </w:rPr>
              <w:t>Wonosari</w:t>
            </w:r>
            <w:proofErr w:type="spellEnd"/>
            <w:r w:rsidRPr="00A328B2">
              <w:rPr>
                <w:sz w:val="20"/>
                <w:szCs w:val="20"/>
              </w:rPr>
              <w:t xml:space="preserve"> KM 31.5, </w:t>
            </w:r>
            <w:proofErr w:type="spellStart"/>
            <w:r w:rsidRPr="00A328B2">
              <w:rPr>
                <w:sz w:val="20"/>
                <w:szCs w:val="20"/>
              </w:rPr>
              <w:t>Gunungkidul</w:t>
            </w:r>
            <w:proofErr w:type="spellEnd"/>
            <w:r w:rsidRPr="00A328B2">
              <w:rPr>
                <w:sz w:val="20"/>
                <w:szCs w:val="20"/>
              </w:rPr>
              <w:t xml:space="preserve"> 55681 (</w:t>
            </w:r>
            <w:r>
              <w:rPr>
                <w:sz w:val="20"/>
                <w:szCs w:val="20"/>
              </w:rPr>
              <w:t xml:space="preserve">email: </w:t>
            </w:r>
            <w:r w:rsidRPr="00A328B2">
              <w:rPr>
                <w:sz w:val="20"/>
                <w:szCs w:val="20"/>
              </w:rPr>
              <w:t>dwiy007@brin.go.id)</w:t>
            </w:r>
          </w:p>
          <w:p w14:paraId="1C813273" w14:textId="77777777" w:rsidR="0080003C" w:rsidRPr="00A328B2" w:rsidRDefault="0080003C" w:rsidP="00D42AA5">
            <w:pPr>
              <w:pStyle w:val="Subtitle"/>
              <w:spacing w:after="0" w:line="360" w:lineRule="auto"/>
              <w:jc w:val="left"/>
              <w:rPr>
                <w:sz w:val="20"/>
                <w:szCs w:val="20"/>
              </w:rPr>
            </w:pPr>
            <w:r w:rsidRPr="00A328B2">
              <w:rPr>
                <w:sz w:val="20"/>
                <w:szCs w:val="20"/>
                <w:lang w:val="en-GB" w:eastAsia="ja-JP"/>
              </w:rPr>
              <w:t xml:space="preserve">Giri </w:t>
            </w:r>
            <w:proofErr w:type="spellStart"/>
            <w:r w:rsidRPr="00A328B2">
              <w:rPr>
                <w:sz w:val="20"/>
                <w:szCs w:val="20"/>
                <w:lang w:val="en-GB" w:eastAsia="ja-JP"/>
              </w:rPr>
              <w:t>Rohmat</w:t>
            </w:r>
            <w:proofErr w:type="spellEnd"/>
            <w:r w:rsidRPr="00A328B2">
              <w:rPr>
                <w:sz w:val="20"/>
                <w:szCs w:val="20"/>
                <w:lang w:val="en-GB" w:eastAsia="ja-JP"/>
              </w:rPr>
              <w:t xml:space="preserve"> </w:t>
            </w:r>
            <w:proofErr w:type="spellStart"/>
            <w:r w:rsidRPr="00A328B2">
              <w:rPr>
                <w:sz w:val="20"/>
                <w:szCs w:val="20"/>
                <w:lang w:val="en-GB" w:eastAsia="ja-JP"/>
              </w:rPr>
              <w:t>Barokah</w:t>
            </w:r>
            <w:proofErr w:type="spellEnd"/>
            <w:r w:rsidRPr="00A328B2">
              <w:rPr>
                <w:sz w:val="20"/>
                <w:szCs w:val="20"/>
                <w:lang w:val="en-GB" w:eastAsia="ja-JP"/>
              </w:rPr>
              <w:t>:</w:t>
            </w:r>
            <w:r w:rsidRPr="00A328B2">
              <w:rPr>
                <w:sz w:val="20"/>
                <w:szCs w:val="20"/>
              </w:rPr>
              <w:t xml:space="preserve"> Research Center for Food Technology and Processing, BRIN, Jl. Jogja-</w:t>
            </w:r>
            <w:proofErr w:type="spellStart"/>
            <w:r w:rsidRPr="00A328B2">
              <w:rPr>
                <w:sz w:val="20"/>
                <w:szCs w:val="20"/>
              </w:rPr>
              <w:t>Wonosari</w:t>
            </w:r>
            <w:proofErr w:type="spellEnd"/>
            <w:r w:rsidRPr="00A328B2">
              <w:rPr>
                <w:sz w:val="20"/>
                <w:szCs w:val="20"/>
              </w:rPr>
              <w:t xml:space="preserve"> KM 31.5, </w:t>
            </w:r>
            <w:proofErr w:type="spellStart"/>
            <w:r w:rsidRPr="00A328B2">
              <w:rPr>
                <w:sz w:val="20"/>
                <w:szCs w:val="20"/>
              </w:rPr>
              <w:t>Gunungkidul</w:t>
            </w:r>
            <w:proofErr w:type="spellEnd"/>
            <w:r w:rsidRPr="00A328B2">
              <w:rPr>
                <w:sz w:val="20"/>
                <w:szCs w:val="20"/>
              </w:rPr>
              <w:t xml:space="preserve"> 55681 (</w:t>
            </w:r>
            <w:r>
              <w:rPr>
                <w:sz w:val="20"/>
                <w:szCs w:val="20"/>
              </w:rPr>
              <w:t xml:space="preserve">email: </w:t>
            </w:r>
            <w:hyperlink r:id="rId11" w:history="1">
              <w:r w:rsidRPr="00AD344D">
                <w:rPr>
                  <w:rStyle w:val="Hyperlink"/>
                  <w:sz w:val="20"/>
                  <w:szCs w:val="20"/>
                  <w:shd w:val="clear" w:color="auto" w:fill="FFFFFF"/>
                </w:rPr>
                <w:t>girir004@brin.go.id</w:t>
              </w:r>
            </w:hyperlink>
            <w:r w:rsidRPr="00A328B2">
              <w:rPr>
                <w:sz w:val="20"/>
                <w:szCs w:val="20"/>
              </w:rPr>
              <w:t>)</w:t>
            </w:r>
          </w:p>
          <w:p w14:paraId="23792325" w14:textId="77777777" w:rsidR="0080003C" w:rsidRPr="00A328B2" w:rsidRDefault="0080003C" w:rsidP="00D42AA5">
            <w:pPr>
              <w:spacing w:line="360" w:lineRule="auto"/>
              <w:textAlignment w:val="top"/>
              <w:rPr>
                <w:rFonts w:ascii="Arial" w:eastAsia="Times New Roman" w:hAnsi="Arial" w:cs="Arial"/>
                <w:sz w:val="20"/>
                <w:szCs w:val="20"/>
                <w:lang w:val="en-ID" w:eastAsia="en-ID"/>
              </w:rPr>
            </w:pPr>
            <w:proofErr w:type="spellStart"/>
            <w:r w:rsidRPr="00A328B2">
              <w:rPr>
                <w:rFonts w:ascii="Arial" w:hAnsi="Arial" w:cs="Arial"/>
                <w:sz w:val="20"/>
                <w:szCs w:val="20"/>
                <w:lang w:val="en-GB" w:eastAsia="ja-JP"/>
              </w:rPr>
              <w:t>Izhamil</w:t>
            </w:r>
            <w:proofErr w:type="spellEnd"/>
            <w:r w:rsidRPr="00A328B2">
              <w:rPr>
                <w:rFonts w:ascii="Arial" w:hAnsi="Arial" w:cs="Arial"/>
                <w:sz w:val="20"/>
                <w:szCs w:val="20"/>
                <w:lang w:val="en-GB" w:eastAsia="ja-JP"/>
              </w:rPr>
              <w:t xml:space="preserve"> Hidayah: R</w:t>
            </w:r>
            <w:proofErr w:type="spellStart"/>
            <w:r w:rsidRPr="00A328B2">
              <w:rPr>
                <w:rFonts w:ascii="Arial" w:eastAsia="Times New Roman" w:hAnsi="Arial" w:cs="Arial"/>
                <w:sz w:val="20"/>
                <w:szCs w:val="20"/>
                <w:lang w:val="en-ID" w:eastAsia="en-ID"/>
              </w:rPr>
              <w:t>esearch</w:t>
            </w:r>
            <w:proofErr w:type="spellEnd"/>
            <w:r w:rsidRPr="00A328B2">
              <w:rPr>
                <w:rFonts w:ascii="Arial" w:eastAsia="Times New Roman" w:hAnsi="Arial" w:cs="Arial"/>
                <w:sz w:val="20"/>
                <w:szCs w:val="20"/>
                <w:lang w:val="en-ID" w:eastAsia="en-ID"/>
              </w:rPr>
              <w:t xml:space="preserve"> </w:t>
            </w:r>
            <w:proofErr w:type="spellStart"/>
            <w:r w:rsidRPr="00A328B2">
              <w:rPr>
                <w:rFonts w:ascii="Arial" w:eastAsia="Times New Roman" w:hAnsi="Arial" w:cs="Arial"/>
                <w:sz w:val="20"/>
                <w:szCs w:val="20"/>
                <w:lang w:val="en-ID" w:eastAsia="en-ID"/>
              </w:rPr>
              <w:t>Center</w:t>
            </w:r>
            <w:proofErr w:type="spellEnd"/>
            <w:r w:rsidRPr="00A328B2">
              <w:rPr>
                <w:rFonts w:ascii="Arial" w:eastAsia="Times New Roman" w:hAnsi="Arial" w:cs="Arial"/>
                <w:sz w:val="20"/>
                <w:szCs w:val="20"/>
                <w:lang w:val="en-ID" w:eastAsia="en-ID"/>
              </w:rPr>
              <w:t xml:space="preserve"> for Ecology and Ethnobiology, BRIN, KST Soekarno, Cibinong 16911 (</w:t>
            </w:r>
            <w:r>
              <w:rPr>
                <w:rFonts w:ascii="Arial" w:eastAsia="Times New Roman" w:hAnsi="Arial" w:cs="Arial"/>
                <w:sz w:val="20"/>
                <w:szCs w:val="20"/>
                <w:lang w:val="en-ID" w:eastAsia="en-ID"/>
              </w:rPr>
              <w:t>email</w:t>
            </w:r>
            <w:r w:rsidRPr="00A328B2">
              <w:rPr>
                <w:rFonts w:ascii="Arial" w:hAnsi="Arial" w:cs="Arial"/>
                <w:sz w:val="20"/>
                <w:szCs w:val="20"/>
              </w:rPr>
              <w:t>: izha002@brin.go.id</w:t>
            </w:r>
            <w:r w:rsidRPr="00A328B2">
              <w:rPr>
                <w:rFonts w:ascii="Arial" w:eastAsia="Times New Roman" w:hAnsi="Arial" w:cs="Arial"/>
                <w:sz w:val="20"/>
                <w:szCs w:val="20"/>
                <w:lang w:val="en-ID" w:eastAsia="en-ID"/>
              </w:rPr>
              <w:t>)</w:t>
            </w:r>
          </w:p>
          <w:p w14:paraId="79461336" w14:textId="77777777" w:rsidR="0080003C" w:rsidRPr="00A328B2" w:rsidRDefault="0080003C" w:rsidP="00D42AA5">
            <w:pPr>
              <w:spacing w:line="360" w:lineRule="auto"/>
              <w:textAlignment w:val="top"/>
              <w:rPr>
                <w:rFonts w:ascii="Arial" w:eastAsia="Times New Roman" w:hAnsi="Arial" w:cs="Arial"/>
                <w:sz w:val="20"/>
                <w:szCs w:val="20"/>
                <w:lang w:val="en-ID" w:eastAsia="en-ID"/>
              </w:rPr>
            </w:pPr>
            <w:r w:rsidRPr="00A328B2">
              <w:rPr>
                <w:rFonts w:ascii="Arial" w:hAnsi="Arial" w:cs="Arial"/>
                <w:sz w:val="20"/>
                <w:szCs w:val="20"/>
                <w:lang w:val="en-GB" w:eastAsia="ja-JP"/>
              </w:rPr>
              <w:t xml:space="preserve">Hedi Indra </w:t>
            </w:r>
            <w:proofErr w:type="spellStart"/>
            <w:r w:rsidRPr="00A328B2">
              <w:rPr>
                <w:rFonts w:ascii="Arial" w:hAnsi="Arial" w:cs="Arial"/>
                <w:sz w:val="20"/>
                <w:szCs w:val="20"/>
                <w:lang w:val="en-GB" w:eastAsia="ja-JP"/>
              </w:rPr>
              <w:t>Januar</w:t>
            </w:r>
            <w:proofErr w:type="spellEnd"/>
            <w:r w:rsidRPr="00A328B2">
              <w:rPr>
                <w:rFonts w:ascii="Arial" w:hAnsi="Arial" w:cs="Arial"/>
                <w:sz w:val="20"/>
                <w:szCs w:val="20"/>
                <w:lang w:val="en-GB" w:eastAsia="ja-JP"/>
              </w:rPr>
              <w:t>:</w:t>
            </w:r>
            <w:r w:rsidRPr="00A328B2">
              <w:rPr>
                <w:rFonts w:ascii="Arial" w:eastAsia="Times New Roman" w:hAnsi="Arial" w:cs="Arial"/>
                <w:sz w:val="20"/>
                <w:szCs w:val="20"/>
                <w:lang w:val="en-ID" w:eastAsia="en-ID"/>
              </w:rPr>
              <w:t xml:space="preserve"> Research </w:t>
            </w:r>
            <w:proofErr w:type="spellStart"/>
            <w:r w:rsidRPr="00A328B2">
              <w:rPr>
                <w:rFonts w:ascii="Arial" w:eastAsia="Times New Roman" w:hAnsi="Arial" w:cs="Arial"/>
                <w:sz w:val="20"/>
                <w:szCs w:val="20"/>
                <w:lang w:val="en-ID" w:eastAsia="en-ID"/>
              </w:rPr>
              <w:t>Center</w:t>
            </w:r>
            <w:proofErr w:type="spellEnd"/>
            <w:r w:rsidRPr="00A328B2">
              <w:rPr>
                <w:rFonts w:ascii="Arial" w:eastAsia="Times New Roman" w:hAnsi="Arial" w:cs="Arial"/>
                <w:sz w:val="20"/>
                <w:szCs w:val="20"/>
                <w:lang w:val="en-ID" w:eastAsia="en-ID"/>
              </w:rPr>
              <w:t xml:space="preserve"> for Ecology and Ethnobiology, BRIN, KST Soekarno, Cibinong 16911 (</w:t>
            </w:r>
            <w:r>
              <w:rPr>
                <w:rFonts w:ascii="Arial" w:eastAsia="Times New Roman" w:hAnsi="Arial" w:cs="Arial"/>
                <w:sz w:val="20"/>
                <w:szCs w:val="20"/>
                <w:lang w:val="en-ID" w:eastAsia="en-ID"/>
              </w:rPr>
              <w:t xml:space="preserve">email: </w:t>
            </w:r>
            <w:hyperlink r:id="rId12" w:history="1">
              <w:r w:rsidRPr="00AD344D">
                <w:rPr>
                  <w:rStyle w:val="Hyperlink"/>
                  <w:rFonts w:ascii="Arial" w:hAnsi="Arial" w:cs="Arial"/>
                  <w:sz w:val="20"/>
                  <w:szCs w:val="20"/>
                </w:rPr>
                <w:t>hedi.indra.januar@brin.go.id</w:t>
              </w:r>
            </w:hyperlink>
            <w:r w:rsidRPr="00A328B2">
              <w:rPr>
                <w:rFonts w:ascii="Arial" w:eastAsia="Times New Roman" w:hAnsi="Arial" w:cs="Arial"/>
                <w:sz w:val="20"/>
                <w:szCs w:val="20"/>
                <w:lang w:val="en-ID" w:eastAsia="en-ID"/>
              </w:rPr>
              <w:t>)</w:t>
            </w:r>
          </w:p>
          <w:p w14:paraId="105BF77B" w14:textId="77777777" w:rsidR="0080003C" w:rsidRPr="00A328B2" w:rsidRDefault="0080003C" w:rsidP="00D42AA5">
            <w:pPr>
              <w:spacing w:line="360" w:lineRule="auto"/>
              <w:textAlignment w:val="top"/>
              <w:rPr>
                <w:rFonts w:ascii="Arial" w:eastAsia="Times New Roman" w:hAnsi="Arial" w:cs="Arial"/>
                <w:sz w:val="20"/>
                <w:szCs w:val="20"/>
                <w:lang w:val="en-ID" w:eastAsia="en-ID"/>
              </w:rPr>
            </w:pPr>
            <w:proofErr w:type="spellStart"/>
            <w:r w:rsidRPr="00A328B2">
              <w:rPr>
                <w:rFonts w:ascii="Arial" w:hAnsi="Arial" w:cs="Arial"/>
                <w:sz w:val="20"/>
                <w:szCs w:val="20"/>
                <w:lang w:val="en-GB" w:eastAsia="ja-JP"/>
              </w:rPr>
              <w:t>Singgih</w:t>
            </w:r>
            <w:proofErr w:type="spellEnd"/>
            <w:r w:rsidRPr="00A328B2">
              <w:rPr>
                <w:rFonts w:ascii="Arial" w:hAnsi="Arial" w:cs="Arial"/>
                <w:sz w:val="20"/>
                <w:szCs w:val="20"/>
                <w:lang w:val="en-GB" w:eastAsia="ja-JP"/>
              </w:rPr>
              <w:t xml:space="preserve"> Wibowo:</w:t>
            </w:r>
            <w:r w:rsidRPr="00A328B2">
              <w:rPr>
                <w:rFonts w:ascii="Arial" w:eastAsia="Times New Roman" w:hAnsi="Arial" w:cs="Arial"/>
                <w:sz w:val="20"/>
                <w:szCs w:val="20"/>
                <w:lang w:val="en-ID" w:eastAsia="en-ID"/>
              </w:rPr>
              <w:t xml:space="preserve"> Research </w:t>
            </w:r>
            <w:proofErr w:type="spellStart"/>
            <w:r w:rsidRPr="00A328B2">
              <w:rPr>
                <w:rFonts w:ascii="Arial" w:eastAsia="Times New Roman" w:hAnsi="Arial" w:cs="Arial"/>
                <w:sz w:val="20"/>
                <w:szCs w:val="20"/>
                <w:lang w:val="en-ID" w:eastAsia="en-ID"/>
              </w:rPr>
              <w:t>Center</w:t>
            </w:r>
            <w:proofErr w:type="spellEnd"/>
            <w:r w:rsidRPr="00A328B2">
              <w:rPr>
                <w:rFonts w:ascii="Arial" w:eastAsia="Times New Roman" w:hAnsi="Arial" w:cs="Arial"/>
                <w:sz w:val="20"/>
                <w:szCs w:val="20"/>
                <w:lang w:val="en-ID" w:eastAsia="en-ID"/>
              </w:rPr>
              <w:t xml:space="preserve"> for Marine and Land Bioindustry, BRIN, </w:t>
            </w:r>
            <w:proofErr w:type="spellStart"/>
            <w:r w:rsidRPr="00A328B2">
              <w:rPr>
                <w:rFonts w:ascii="Arial" w:eastAsia="Times New Roman" w:hAnsi="Arial" w:cs="Arial"/>
                <w:sz w:val="20"/>
                <w:szCs w:val="20"/>
                <w:lang w:val="en-ID" w:eastAsia="en-ID"/>
              </w:rPr>
              <w:t>Pemenang</w:t>
            </w:r>
            <w:proofErr w:type="spellEnd"/>
            <w:r w:rsidRPr="00A328B2">
              <w:rPr>
                <w:rFonts w:ascii="Arial" w:eastAsia="Times New Roman" w:hAnsi="Arial" w:cs="Arial"/>
                <w:sz w:val="20"/>
                <w:szCs w:val="20"/>
                <w:lang w:val="en-ID" w:eastAsia="en-ID"/>
              </w:rPr>
              <w:t xml:space="preserve"> Barat, </w:t>
            </w:r>
            <w:proofErr w:type="spellStart"/>
            <w:r w:rsidRPr="00A328B2">
              <w:rPr>
                <w:rFonts w:ascii="Arial" w:eastAsia="Times New Roman" w:hAnsi="Arial" w:cs="Arial"/>
                <w:sz w:val="20"/>
                <w:szCs w:val="20"/>
                <w:lang w:val="en-ID" w:eastAsia="en-ID"/>
              </w:rPr>
              <w:t>Mataram</w:t>
            </w:r>
            <w:proofErr w:type="spellEnd"/>
            <w:r w:rsidRPr="00A328B2">
              <w:rPr>
                <w:rFonts w:ascii="Arial" w:eastAsia="Times New Roman" w:hAnsi="Arial" w:cs="Arial"/>
                <w:sz w:val="20"/>
                <w:szCs w:val="20"/>
                <w:lang w:val="en-ID" w:eastAsia="en-ID"/>
              </w:rPr>
              <w:t xml:space="preserve"> 83352 </w:t>
            </w:r>
            <w:r>
              <w:rPr>
                <w:rFonts w:ascii="Arial" w:eastAsia="Times New Roman" w:hAnsi="Arial" w:cs="Arial"/>
                <w:sz w:val="20"/>
                <w:szCs w:val="20"/>
                <w:lang w:val="en-ID" w:eastAsia="en-ID"/>
              </w:rPr>
              <w:t xml:space="preserve">(email: </w:t>
            </w:r>
            <w:r w:rsidRPr="00A328B2">
              <w:rPr>
                <w:rFonts w:ascii="Arial" w:eastAsia="Times New Roman" w:hAnsi="Arial" w:cs="Arial"/>
                <w:sz w:val="20"/>
                <w:szCs w:val="20"/>
                <w:lang w:val="en-ID" w:eastAsia="en-ID"/>
              </w:rPr>
              <w:t>paksingh@yahoo.com</w:t>
            </w:r>
            <w:r>
              <w:rPr>
                <w:rFonts w:ascii="Arial" w:eastAsia="Times New Roman" w:hAnsi="Arial" w:cs="Arial"/>
                <w:sz w:val="20"/>
                <w:szCs w:val="20"/>
                <w:lang w:val="en-ID" w:eastAsia="en-ID"/>
              </w:rPr>
              <w:t>)</w:t>
            </w:r>
          </w:p>
        </w:tc>
      </w:tr>
    </w:tbl>
    <w:p w14:paraId="1AED0058" w14:textId="77777777" w:rsidR="0080003C" w:rsidRPr="0092272C" w:rsidRDefault="0080003C" w:rsidP="0080003C">
      <w:pPr>
        <w:rPr>
          <w:rFonts w:ascii="Arial" w:eastAsia="Arial" w:hAnsi="Arial" w:cs="Arial"/>
          <w:sz w:val="20"/>
          <w:szCs w:val="20"/>
        </w:rPr>
      </w:pPr>
    </w:p>
    <w:p w14:paraId="1132FBB9" w14:textId="77777777" w:rsidR="0080003C" w:rsidRPr="0092272C" w:rsidRDefault="0080003C" w:rsidP="0080003C">
      <w:pPr>
        <w:rPr>
          <w:rFonts w:ascii="Arial" w:eastAsia="Arial" w:hAnsi="Arial" w:cs="Arial"/>
          <w:b/>
          <w:sz w:val="20"/>
          <w:szCs w:val="20"/>
        </w:rPr>
      </w:pPr>
      <w:r>
        <w:rPr>
          <w:rFonts w:ascii="Arial" w:eastAsia="Arial" w:hAnsi="Arial" w:cs="Arial"/>
          <w:b/>
          <w:sz w:val="20"/>
          <w:szCs w:val="20"/>
        </w:rPr>
        <w:t>Word count (without references)</w:t>
      </w:r>
      <w:r w:rsidRPr="0092272C">
        <w:rPr>
          <w:rFonts w:ascii="Arial" w:eastAsia="Arial" w:hAnsi="Arial" w:cs="Arial"/>
          <w:b/>
          <w:sz w:val="20"/>
          <w:szCs w:val="20"/>
        </w:rPr>
        <w:t xml:space="preserve">: </w:t>
      </w:r>
    </w:p>
    <w:p w14:paraId="6BEFB42F" w14:textId="77777777" w:rsidR="0080003C" w:rsidRPr="0092272C" w:rsidRDefault="0080003C" w:rsidP="0080003C">
      <w:pPr>
        <w:rPr>
          <w:rFonts w:ascii="Arial" w:eastAsia="Arial" w:hAnsi="Arial" w:cs="Arial"/>
          <w:bCs/>
          <w:sz w:val="20"/>
          <w:szCs w:val="20"/>
        </w:rPr>
      </w:pPr>
      <w:r w:rsidRPr="0092272C">
        <w:rPr>
          <w:rFonts w:ascii="Arial" w:eastAsia="Arial" w:hAnsi="Arial" w:cs="Arial"/>
          <w:bCs/>
          <w:sz w:val="20"/>
          <w:szCs w:val="20"/>
        </w:rPr>
        <w:t xml:space="preserve">Please </w:t>
      </w:r>
      <w:r>
        <w:rPr>
          <w:rFonts w:ascii="Arial" w:eastAsia="Arial" w:hAnsi="Arial" w:cs="Arial"/>
          <w:bCs/>
          <w:sz w:val="20"/>
          <w:szCs w:val="20"/>
        </w:rPr>
        <w:t>indicate your manuscript word count:</w:t>
      </w:r>
    </w:p>
    <w:tbl>
      <w:tblPr>
        <w:tblStyle w:val="TableGrid"/>
        <w:tblW w:w="9373" w:type="dxa"/>
        <w:jc w:val="center"/>
        <w:tblLook w:val="04A0" w:firstRow="1" w:lastRow="0" w:firstColumn="1" w:lastColumn="0" w:noHBand="0" w:noVBand="1"/>
      </w:tblPr>
      <w:tblGrid>
        <w:gridCol w:w="7933"/>
        <w:gridCol w:w="1440"/>
      </w:tblGrid>
      <w:tr w:rsidR="0080003C" w:rsidRPr="0092272C" w14:paraId="5F365031" w14:textId="77777777" w:rsidTr="00D42AA5">
        <w:trPr>
          <w:jc w:val="center"/>
        </w:trPr>
        <w:tc>
          <w:tcPr>
            <w:tcW w:w="7933" w:type="dxa"/>
            <w:tcBorders>
              <w:top w:val="nil"/>
              <w:left w:val="nil"/>
              <w:bottom w:val="nil"/>
              <w:right w:val="single" w:sz="4" w:space="0" w:color="auto"/>
            </w:tcBorders>
          </w:tcPr>
          <w:p w14:paraId="65E04FF4" w14:textId="77777777" w:rsidR="0080003C" w:rsidRPr="00234782" w:rsidRDefault="0080003C" w:rsidP="0080003C">
            <w:pPr>
              <w:pStyle w:val="ListParagraph"/>
              <w:numPr>
                <w:ilvl w:val="0"/>
                <w:numId w:val="2"/>
              </w:numPr>
              <w:spacing w:after="0" w:line="240" w:lineRule="auto"/>
              <w:ind w:left="170" w:hanging="170"/>
              <w:rPr>
                <w:bCs/>
                <w:sz w:val="20"/>
                <w:szCs w:val="20"/>
              </w:rPr>
            </w:pPr>
            <w:r>
              <w:rPr>
                <w:rFonts w:ascii="Arial" w:eastAsia="Arial" w:hAnsi="Arial" w:cs="Arial"/>
                <w:bCs/>
                <w:sz w:val="20"/>
                <w:szCs w:val="20"/>
              </w:rPr>
              <w:t>Review article</w:t>
            </w:r>
            <w:r w:rsidRPr="0092272C">
              <w:rPr>
                <w:rFonts w:ascii="Arial" w:eastAsia="Arial" w:hAnsi="Arial" w:cs="Arial"/>
                <w:bCs/>
                <w:sz w:val="20"/>
                <w:szCs w:val="20"/>
              </w:rPr>
              <w:t xml:space="preserve"> </w:t>
            </w:r>
            <w:r>
              <w:rPr>
                <w:rFonts w:ascii="Arial" w:eastAsia="Arial" w:hAnsi="Arial" w:cs="Arial"/>
                <w:bCs/>
                <w:sz w:val="20"/>
                <w:szCs w:val="20"/>
              </w:rPr>
              <w:t>(6000-8000 words)</w:t>
            </w:r>
          </w:p>
        </w:tc>
        <w:tc>
          <w:tcPr>
            <w:tcW w:w="1440" w:type="dxa"/>
            <w:tcBorders>
              <w:left w:val="single" w:sz="4" w:space="0" w:color="auto"/>
            </w:tcBorders>
          </w:tcPr>
          <w:p w14:paraId="69683E99" w14:textId="77777777" w:rsidR="0080003C" w:rsidRPr="0092272C" w:rsidRDefault="0080003C" w:rsidP="00D42AA5">
            <w:pPr>
              <w:rPr>
                <w:sz w:val="20"/>
                <w:szCs w:val="20"/>
                <w:highlight w:val="yellow"/>
              </w:rPr>
            </w:pPr>
          </w:p>
        </w:tc>
      </w:tr>
      <w:tr w:rsidR="0080003C" w:rsidRPr="0092272C" w14:paraId="78C4B635" w14:textId="77777777" w:rsidTr="00D42AA5">
        <w:trPr>
          <w:jc w:val="center"/>
        </w:trPr>
        <w:tc>
          <w:tcPr>
            <w:tcW w:w="7933" w:type="dxa"/>
            <w:tcBorders>
              <w:top w:val="nil"/>
              <w:left w:val="nil"/>
              <w:bottom w:val="nil"/>
              <w:right w:val="single" w:sz="4" w:space="0" w:color="auto"/>
            </w:tcBorders>
          </w:tcPr>
          <w:p w14:paraId="41AF551F" w14:textId="77777777" w:rsidR="0080003C" w:rsidRPr="00234782" w:rsidRDefault="0080003C" w:rsidP="0080003C">
            <w:pPr>
              <w:pStyle w:val="ListParagraph"/>
              <w:numPr>
                <w:ilvl w:val="0"/>
                <w:numId w:val="3"/>
              </w:numPr>
              <w:tabs>
                <w:tab w:val="left" w:pos="167"/>
              </w:tabs>
              <w:spacing w:after="0" w:line="240" w:lineRule="auto"/>
              <w:ind w:left="309" w:hanging="309"/>
              <w:rPr>
                <w:bCs/>
                <w:sz w:val="20"/>
                <w:szCs w:val="20"/>
              </w:rPr>
            </w:pPr>
            <w:r w:rsidRPr="00234782">
              <w:rPr>
                <w:rFonts w:ascii="Arial" w:eastAsia="Arial" w:hAnsi="Arial" w:cs="Arial"/>
                <w:bCs/>
                <w:sz w:val="20"/>
                <w:szCs w:val="20"/>
              </w:rPr>
              <w:t>Research article (4000-5000 words)</w:t>
            </w:r>
          </w:p>
        </w:tc>
        <w:tc>
          <w:tcPr>
            <w:tcW w:w="1440" w:type="dxa"/>
            <w:tcBorders>
              <w:left w:val="single" w:sz="4" w:space="0" w:color="auto"/>
            </w:tcBorders>
            <w:vAlign w:val="center"/>
          </w:tcPr>
          <w:p w14:paraId="7E61609F" w14:textId="77777777" w:rsidR="0080003C" w:rsidRPr="0092272C" w:rsidRDefault="0080003C" w:rsidP="00D42AA5">
            <w:pPr>
              <w:jc w:val="center"/>
              <w:rPr>
                <w:sz w:val="20"/>
                <w:szCs w:val="20"/>
                <w:highlight w:val="yellow"/>
              </w:rPr>
            </w:pPr>
            <w:r>
              <w:rPr>
                <w:sz w:val="20"/>
                <w:szCs w:val="20"/>
                <w:highlight w:val="yellow"/>
              </w:rPr>
              <w:t>4196</w:t>
            </w:r>
          </w:p>
        </w:tc>
      </w:tr>
      <w:tr w:rsidR="0080003C" w:rsidRPr="0092272C" w14:paraId="186D6745" w14:textId="77777777" w:rsidTr="00D42AA5">
        <w:trPr>
          <w:jc w:val="center"/>
        </w:trPr>
        <w:tc>
          <w:tcPr>
            <w:tcW w:w="7933" w:type="dxa"/>
            <w:tcBorders>
              <w:top w:val="nil"/>
              <w:left w:val="nil"/>
              <w:bottom w:val="nil"/>
              <w:right w:val="single" w:sz="4" w:space="0" w:color="auto"/>
            </w:tcBorders>
          </w:tcPr>
          <w:p w14:paraId="2D8F1899" w14:textId="77777777" w:rsidR="0080003C" w:rsidRPr="0092272C" w:rsidRDefault="0080003C" w:rsidP="0080003C">
            <w:pPr>
              <w:pStyle w:val="ListParagraph"/>
              <w:numPr>
                <w:ilvl w:val="0"/>
                <w:numId w:val="2"/>
              </w:numPr>
              <w:spacing w:after="0" w:line="240" w:lineRule="auto"/>
              <w:ind w:left="170" w:hanging="170"/>
              <w:rPr>
                <w:bCs/>
                <w:sz w:val="20"/>
                <w:szCs w:val="20"/>
              </w:rPr>
            </w:pPr>
            <w:r>
              <w:rPr>
                <w:rFonts w:ascii="Arial" w:eastAsia="Arial" w:hAnsi="Arial" w:cs="Arial"/>
                <w:bCs/>
                <w:sz w:val="20"/>
                <w:szCs w:val="20"/>
              </w:rPr>
              <w:t>Short communication (3000-4000 words)</w:t>
            </w:r>
          </w:p>
        </w:tc>
        <w:tc>
          <w:tcPr>
            <w:tcW w:w="1440" w:type="dxa"/>
            <w:tcBorders>
              <w:left w:val="single" w:sz="4" w:space="0" w:color="auto"/>
            </w:tcBorders>
          </w:tcPr>
          <w:p w14:paraId="65AF7D79" w14:textId="77777777" w:rsidR="0080003C" w:rsidRPr="0092272C" w:rsidRDefault="0080003C" w:rsidP="00D42AA5">
            <w:pPr>
              <w:rPr>
                <w:sz w:val="20"/>
                <w:szCs w:val="20"/>
                <w:highlight w:val="yellow"/>
              </w:rPr>
            </w:pPr>
          </w:p>
        </w:tc>
      </w:tr>
    </w:tbl>
    <w:p w14:paraId="381F9384" w14:textId="77777777" w:rsidR="0080003C" w:rsidRDefault="0080003C" w:rsidP="0080003C">
      <w:pPr>
        <w:rPr>
          <w:rFonts w:ascii="Arial" w:eastAsia="Arial" w:hAnsi="Arial" w:cs="Arial"/>
          <w:b/>
          <w:sz w:val="20"/>
          <w:szCs w:val="20"/>
        </w:rPr>
      </w:pPr>
    </w:p>
    <w:p w14:paraId="2E6AF370" w14:textId="77777777" w:rsidR="0080003C" w:rsidRPr="0092272C" w:rsidRDefault="0080003C" w:rsidP="0080003C">
      <w:pPr>
        <w:rPr>
          <w:rFonts w:ascii="Arial" w:eastAsia="Arial" w:hAnsi="Arial" w:cs="Arial"/>
          <w:b/>
          <w:sz w:val="20"/>
          <w:szCs w:val="20"/>
        </w:rPr>
      </w:pPr>
      <w:r w:rsidRPr="0092272C">
        <w:rPr>
          <w:rFonts w:ascii="Arial" w:eastAsia="Arial" w:hAnsi="Arial" w:cs="Arial"/>
          <w:b/>
          <w:sz w:val="20"/>
          <w:szCs w:val="20"/>
        </w:rPr>
        <w:t xml:space="preserve">Subject Area: </w:t>
      </w:r>
    </w:p>
    <w:p w14:paraId="5809EA46" w14:textId="77777777" w:rsidR="0080003C" w:rsidRPr="0092272C" w:rsidRDefault="0080003C" w:rsidP="0080003C">
      <w:pPr>
        <w:rPr>
          <w:rFonts w:ascii="Arial" w:eastAsia="Arial" w:hAnsi="Arial" w:cs="Arial"/>
          <w:bCs/>
          <w:sz w:val="20"/>
          <w:szCs w:val="20"/>
        </w:rPr>
      </w:pPr>
      <w:r w:rsidRPr="0092272C">
        <w:rPr>
          <w:rFonts w:ascii="Arial" w:eastAsia="Arial" w:hAnsi="Arial" w:cs="Arial"/>
          <w:bCs/>
          <w:sz w:val="20"/>
          <w:szCs w:val="20"/>
        </w:rPr>
        <w:t>Please choose the most relevant subject area to your study</w:t>
      </w:r>
      <w:r>
        <w:rPr>
          <w:rFonts w:ascii="Arial" w:eastAsia="Arial" w:hAnsi="Arial" w:cs="Arial"/>
          <w:bCs/>
          <w:sz w:val="20"/>
          <w:szCs w:val="20"/>
        </w:rPr>
        <w:t>:</w:t>
      </w:r>
    </w:p>
    <w:tbl>
      <w:tblPr>
        <w:tblStyle w:val="TableGrid"/>
        <w:tblW w:w="9373" w:type="dxa"/>
        <w:jc w:val="center"/>
        <w:tblLook w:val="04A0" w:firstRow="1" w:lastRow="0" w:firstColumn="1" w:lastColumn="0" w:noHBand="0" w:noVBand="1"/>
      </w:tblPr>
      <w:tblGrid>
        <w:gridCol w:w="7933"/>
        <w:gridCol w:w="1440"/>
      </w:tblGrid>
      <w:tr w:rsidR="0080003C" w:rsidRPr="0092272C" w14:paraId="3C106544" w14:textId="77777777" w:rsidTr="00D42AA5">
        <w:trPr>
          <w:jc w:val="center"/>
        </w:trPr>
        <w:tc>
          <w:tcPr>
            <w:tcW w:w="7933" w:type="dxa"/>
            <w:tcBorders>
              <w:top w:val="nil"/>
              <w:left w:val="nil"/>
              <w:bottom w:val="nil"/>
            </w:tcBorders>
          </w:tcPr>
          <w:p w14:paraId="0F6D706D" w14:textId="77777777" w:rsidR="0080003C" w:rsidRPr="0092272C" w:rsidRDefault="0080003C" w:rsidP="0080003C">
            <w:pPr>
              <w:pStyle w:val="ListParagraph"/>
              <w:numPr>
                <w:ilvl w:val="0"/>
                <w:numId w:val="2"/>
              </w:numPr>
              <w:spacing w:after="0" w:line="240" w:lineRule="auto"/>
              <w:ind w:left="170" w:hanging="170"/>
              <w:rPr>
                <w:bCs/>
                <w:sz w:val="20"/>
                <w:szCs w:val="20"/>
              </w:rPr>
            </w:pPr>
            <w:r w:rsidRPr="0092272C">
              <w:rPr>
                <w:rFonts w:ascii="Arial" w:eastAsia="Arial" w:hAnsi="Arial" w:cs="Arial"/>
                <w:bCs/>
                <w:sz w:val="20"/>
                <w:szCs w:val="20"/>
              </w:rPr>
              <w:t>Marine and fisheries postharvest, preservation and processing, including mechanization engineering</w:t>
            </w:r>
          </w:p>
        </w:tc>
        <w:tc>
          <w:tcPr>
            <w:tcW w:w="1440" w:type="dxa"/>
          </w:tcPr>
          <w:p w14:paraId="747EB5C6" w14:textId="77777777" w:rsidR="0080003C" w:rsidRPr="0092272C" w:rsidRDefault="0080003C" w:rsidP="00D42AA5">
            <w:pPr>
              <w:rPr>
                <w:sz w:val="20"/>
                <w:szCs w:val="20"/>
                <w:highlight w:val="yellow"/>
              </w:rPr>
            </w:pPr>
          </w:p>
        </w:tc>
      </w:tr>
      <w:tr w:rsidR="0080003C" w:rsidRPr="0092272C" w14:paraId="6507DBC1" w14:textId="77777777" w:rsidTr="00D42AA5">
        <w:trPr>
          <w:jc w:val="center"/>
        </w:trPr>
        <w:tc>
          <w:tcPr>
            <w:tcW w:w="7933" w:type="dxa"/>
            <w:tcBorders>
              <w:top w:val="nil"/>
              <w:left w:val="nil"/>
              <w:bottom w:val="nil"/>
            </w:tcBorders>
          </w:tcPr>
          <w:p w14:paraId="5C09B0C0" w14:textId="77777777" w:rsidR="0080003C" w:rsidRPr="0092272C" w:rsidRDefault="0080003C" w:rsidP="0080003C">
            <w:pPr>
              <w:pStyle w:val="ListParagraph"/>
              <w:numPr>
                <w:ilvl w:val="0"/>
                <w:numId w:val="2"/>
              </w:numPr>
              <w:spacing w:after="0" w:line="240" w:lineRule="auto"/>
              <w:ind w:left="170" w:hanging="170"/>
              <w:rPr>
                <w:bCs/>
                <w:sz w:val="20"/>
                <w:szCs w:val="20"/>
              </w:rPr>
            </w:pPr>
            <w:r w:rsidRPr="0092272C">
              <w:rPr>
                <w:rFonts w:ascii="Arial" w:eastAsia="Arial" w:hAnsi="Arial" w:cs="Arial"/>
                <w:bCs/>
                <w:sz w:val="20"/>
                <w:szCs w:val="20"/>
              </w:rPr>
              <w:t xml:space="preserve">Fish and fishery products quality and safety </w:t>
            </w:r>
          </w:p>
        </w:tc>
        <w:tc>
          <w:tcPr>
            <w:tcW w:w="1440" w:type="dxa"/>
            <w:vAlign w:val="center"/>
          </w:tcPr>
          <w:p w14:paraId="7ACEA7CA" w14:textId="77777777" w:rsidR="0080003C" w:rsidRPr="0092272C" w:rsidRDefault="0080003C" w:rsidP="00D42AA5">
            <w:pPr>
              <w:jc w:val="center"/>
              <w:rPr>
                <w:sz w:val="20"/>
                <w:szCs w:val="20"/>
                <w:highlight w:val="yellow"/>
              </w:rPr>
            </w:pPr>
            <w:r>
              <w:rPr>
                <w:sz w:val="20"/>
                <w:szCs w:val="20"/>
                <w:highlight w:val="yellow"/>
              </w:rPr>
              <w:t>X</w:t>
            </w:r>
          </w:p>
        </w:tc>
      </w:tr>
      <w:tr w:rsidR="0080003C" w:rsidRPr="0092272C" w14:paraId="3053700D" w14:textId="77777777" w:rsidTr="00D42AA5">
        <w:trPr>
          <w:jc w:val="center"/>
        </w:trPr>
        <w:tc>
          <w:tcPr>
            <w:tcW w:w="7933" w:type="dxa"/>
            <w:tcBorders>
              <w:top w:val="nil"/>
              <w:left w:val="nil"/>
              <w:bottom w:val="nil"/>
            </w:tcBorders>
          </w:tcPr>
          <w:p w14:paraId="79866030" w14:textId="77777777" w:rsidR="0080003C" w:rsidRPr="0092272C" w:rsidRDefault="0080003C" w:rsidP="0080003C">
            <w:pPr>
              <w:pStyle w:val="ListParagraph"/>
              <w:numPr>
                <w:ilvl w:val="0"/>
                <w:numId w:val="2"/>
              </w:numPr>
              <w:spacing w:after="0" w:line="240" w:lineRule="auto"/>
              <w:ind w:left="170" w:hanging="170"/>
              <w:rPr>
                <w:bCs/>
                <w:sz w:val="20"/>
                <w:szCs w:val="20"/>
              </w:rPr>
            </w:pPr>
            <w:r w:rsidRPr="0092272C">
              <w:rPr>
                <w:rFonts w:ascii="Arial" w:eastAsia="Arial" w:hAnsi="Arial" w:cs="Arial"/>
                <w:bCs/>
                <w:sz w:val="20"/>
                <w:szCs w:val="20"/>
              </w:rPr>
              <w:t>Marine ecology and pollution related to fish and fishery products</w:t>
            </w:r>
          </w:p>
        </w:tc>
        <w:tc>
          <w:tcPr>
            <w:tcW w:w="1440" w:type="dxa"/>
          </w:tcPr>
          <w:p w14:paraId="332512EA" w14:textId="77777777" w:rsidR="0080003C" w:rsidRPr="0092272C" w:rsidRDefault="0080003C" w:rsidP="00D42AA5">
            <w:pPr>
              <w:rPr>
                <w:sz w:val="20"/>
                <w:szCs w:val="20"/>
                <w:highlight w:val="yellow"/>
              </w:rPr>
            </w:pPr>
          </w:p>
        </w:tc>
      </w:tr>
      <w:tr w:rsidR="0080003C" w:rsidRPr="0092272C" w14:paraId="22DEFEDD" w14:textId="77777777" w:rsidTr="00D42AA5">
        <w:trPr>
          <w:jc w:val="center"/>
        </w:trPr>
        <w:tc>
          <w:tcPr>
            <w:tcW w:w="7933" w:type="dxa"/>
            <w:tcBorders>
              <w:top w:val="nil"/>
              <w:left w:val="nil"/>
              <w:bottom w:val="nil"/>
            </w:tcBorders>
          </w:tcPr>
          <w:p w14:paraId="0BFE82C9" w14:textId="77777777" w:rsidR="0080003C" w:rsidRPr="0092272C" w:rsidRDefault="0080003C" w:rsidP="0080003C">
            <w:pPr>
              <w:pStyle w:val="ListParagraph"/>
              <w:numPr>
                <w:ilvl w:val="0"/>
                <w:numId w:val="2"/>
              </w:numPr>
              <w:spacing w:after="0" w:line="240" w:lineRule="auto"/>
              <w:ind w:left="170" w:hanging="170"/>
              <w:rPr>
                <w:bCs/>
                <w:sz w:val="20"/>
                <w:szCs w:val="20"/>
              </w:rPr>
            </w:pPr>
            <w:r w:rsidRPr="0092272C">
              <w:rPr>
                <w:rFonts w:ascii="Arial" w:eastAsia="Arial" w:hAnsi="Arial" w:cs="Arial"/>
                <w:bCs/>
                <w:sz w:val="20"/>
                <w:szCs w:val="20"/>
              </w:rPr>
              <w:t xml:space="preserve">Biodiscovery/marine natural products </w:t>
            </w:r>
          </w:p>
        </w:tc>
        <w:tc>
          <w:tcPr>
            <w:tcW w:w="1440" w:type="dxa"/>
          </w:tcPr>
          <w:p w14:paraId="3DEC0740" w14:textId="77777777" w:rsidR="0080003C" w:rsidRPr="0092272C" w:rsidRDefault="0080003C" w:rsidP="00D42AA5">
            <w:pPr>
              <w:rPr>
                <w:sz w:val="20"/>
                <w:szCs w:val="20"/>
                <w:highlight w:val="yellow"/>
              </w:rPr>
            </w:pPr>
          </w:p>
        </w:tc>
      </w:tr>
      <w:tr w:rsidR="0080003C" w:rsidRPr="0092272C" w14:paraId="0E76B78E" w14:textId="77777777" w:rsidTr="00D42AA5">
        <w:trPr>
          <w:jc w:val="center"/>
        </w:trPr>
        <w:tc>
          <w:tcPr>
            <w:tcW w:w="7933" w:type="dxa"/>
            <w:tcBorders>
              <w:top w:val="nil"/>
              <w:left w:val="nil"/>
              <w:bottom w:val="nil"/>
            </w:tcBorders>
          </w:tcPr>
          <w:p w14:paraId="5FE42B3E" w14:textId="77777777" w:rsidR="0080003C" w:rsidRPr="0092272C" w:rsidRDefault="0080003C" w:rsidP="0080003C">
            <w:pPr>
              <w:pStyle w:val="ListParagraph"/>
              <w:numPr>
                <w:ilvl w:val="0"/>
                <w:numId w:val="2"/>
              </w:numPr>
              <w:spacing w:after="0" w:line="240" w:lineRule="auto"/>
              <w:ind w:left="170" w:hanging="170"/>
              <w:rPr>
                <w:bCs/>
                <w:sz w:val="20"/>
                <w:szCs w:val="20"/>
              </w:rPr>
            </w:pPr>
            <w:r w:rsidRPr="0092272C">
              <w:rPr>
                <w:rFonts w:ascii="Arial" w:eastAsia="Arial" w:hAnsi="Arial" w:cs="Arial"/>
                <w:bCs/>
                <w:sz w:val="20"/>
                <w:szCs w:val="20"/>
              </w:rPr>
              <w:t>Marine biotechnology and bioprocess engineering</w:t>
            </w:r>
          </w:p>
        </w:tc>
        <w:tc>
          <w:tcPr>
            <w:tcW w:w="1440" w:type="dxa"/>
          </w:tcPr>
          <w:p w14:paraId="4F5BC3E3" w14:textId="77777777" w:rsidR="0080003C" w:rsidRPr="0092272C" w:rsidRDefault="0080003C" w:rsidP="00D42AA5">
            <w:pPr>
              <w:rPr>
                <w:sz w:val="20"/>
                <w:szCs w:val="20"/>
              </w:rPr>
            </w:pPr>
          </w:p>
        </w:tc>
      </w:tr>
    </w:tbl>
    <w:p w14:paraId="7B6C7F20" w14:textId="77777777" w:rsidR="0080003C" w:rsidRPr="0092272C" w:rsidRDefault="0080003C" w:rsidP="0080003C">
      <w:pPr>
        <w:rPr>
          <w:rFonts w:ascii="Arial" w:eastAsia="Arial" w:hAnsi="Arial" w:cs="Arial"/>
          <w:sz w:val="20"/>
          <w:szCs w:val="20"/>
        </w:rPr>
      </w:pPr>
    </w:p>
    <w:p w14:paraId="0C55E5D7" w14:textId="77777777" w:rsidR="0080003C" w:rsidRPr="0092272C" w:rsidRDefault="0080003C" w:rsidP="0080003C">
      <w:pPr>
        <w:rPr>
          <w:rFonts w:ascii="Arial" w:eastAsia="Arial" w:hAnsi="Arial" w:cs="Arial"/>
          <w:sz w:val="20"/>
          <w:szCs w:val="20"/>
        </w:rPr>
      </w:pPr>
      <w:r w:rsidRPr="0092272C">
        <w:rPr>
          <w:rFonts w:ascii="Arial" w:eastAsia="Arial" w:hAnsi="Arial" w:cs="Arial"/>
          <w:b/>
          <w:sz w:val="20"/>
          <w:szCs w:val="20"/>
        </w:rPr>
        <w:t>Novelty:</w:t>
      </w:r>
    </w:p>
    <w:p w14:paraId="565F1C48" w14:textId="77777777" w:rsidR="0080003C" w:rsidRPr="0092272C" w:rsidRDefault="0080003C" w:rsidP="0080003C">
      <w:pPr>
        <w:rPr>
          <w:rFonts w:ascii="Arial" w:eastAsia="Arial" w:hAnsi="Arial" w:cs="Arial"/>
          <w:sz w:val="20"/>
          <w:szCs w:val="20"/>
        </w:rPr>
      </w:pPr>
      <w:r w:rsidRPr="0092272C">
        <w:rPr>
          <w:rFonts w:ascii="Arial" w:eastAsia="Arial" w:hAnsi="Arial" w:cs="Arial"/>
          <w:sz w:val="20"/>
          <w:szCs w:val="20"/>
        </w:rPr>
        <w:t>(Please state your claimed novelty of the findings versus current knowledge)</w:t>
      </w:r>
    </w:p>
    <w:tbl>
      <w:tblPr>
        <w:tblW w:w="9860" w:type="dxa"/>
        <w:tblBorders>
          <w:top w:val="dashed" w:sz="4" w:space="0" w:color="808080"/>
          <w:left w:val="dashed" w:sz="4" w:space="0" w:color="808080"/>
          <w:bottom w:val="dashed" w:sz="4" w:space="0" w:color="808080"/>
          <w:right w:val="dashed" w:sz="4" w:space="0" w:color="808080"/>
          <w:insideH w:val="dashed" w:sz="4" w:space="0" w:color="808080"/>
          <w:insideV w:val="dashed" w:sz="4" w:space="0" w:color="808080"/>
        </w:tblBorders>
        <w:tblLayout w:type="fixed"/>
        <w:tblLook w:val="0000" w:firstRow="0" w:lastRow="0" w:firstColumn="0" w:lastColumn="0" w:noHBand="0" w:noVBand="0"/>
      </w:tblPr>
      <w:tblGrid>
        <w:gridCol w:w="9860"/>
      </w:tblGrid>
      <w:tr w:rsidR="0080003C" w:rsidRPr="000D6BDC" w14:paraId="0B6BE22F" w14:textId="77777777" w:rsidTr="00D42AA5">
        <w:tc>
          <w:tcPr>
            <w:tcW w:w="9860" w:type="dxa"/>
          </w:tcPr>
          <w:p w14:paraId="19CCD252" w14:textId="77777777" w:rsidR="0080003C" w:rsidRPr="000D6BDC" w:rsidRDefault="0080003C" w:rsidP="0080003C">
            <w:pPr>
              <w:pStyle w:val="ListParagraph"/>
              <w:numPr>
                <w:ilvl w:val="0"/>
                <w:numId w:val="1"/>
              </w:numPr>
              <w:spacing w:after="0" w:line="240" w:lineRule="auto"/>
              <w:ind w:left="160" w:hanging="160"/>
              <w:rPr>
                <w:rFonts w:ascii="Arial" w:hAnsi="Arial" w:cs="Arial"/>
                <w:sz w:val="20"/>
                <w:szCs w:val="20"/>
              </w:rPr>
            </w:pPr>
            <w:r w:rsidRPr="000D6BDC">
              <w:rPr>
                <w:rFonts w:ascii="Arial" w:hAnsi="Arial" w:cs="Arial"/>
                <w:sz w:val="20"/>
                <w:szCs w:val="20"/>
              </w:rPr>
              <w:t>A comprehensive assessment on microplastic in different fish organs in Indonesia.</w:t>
            </w:r>
          </w:p>
          <w:p w14:paraId="61AD574C" w14:textId="77777777" w:rsidR="0080003C" w:rsidRPr="000D6BDC" w:rsidRDefault="0080003C" w:rsidP="0080003C">
            <w:pPr>
              <w:pStyle w:val="ListParagraph"/>
              <w:numPr>
                <w:ilvl w:val="0"/>
                <w:numId w:val="1"/>
              </w:numPr>
              <w:spacing w:after="0" w:line="240" w:lineRule="auto"/>
              <w:ind w:left="160" w:hanging="160"/>
              <w:rPr>
                <w:rFonts w:ascii="Arial" w:hAnsi="Arial" w:cs="Arial"/>
                <w:sz w:val="20"/>
                <w:szCs w:val="20"/>
              </w:rPr>
            </w:pPr>
            <w:r w:rsidRPr="000D6BDC">
              <w:rPr>
                <w:rFonts w:ascii="Arial" w:hAnsi="Arial" w:cs="Arial"/>
                <w:sz w:val="20"/>
                <w:szCs w:val="20"/>
              </w:rPr>
              <w:t>The study revealed microplastic pollution in two essential coastal areas.</w:t>
            </w:r>
          </w:p>
          <w:p w14:paraId="51FAF1B3" w14:textId="77777777" w:rsidR="0080003C" w:rsidRPr="000D6BDC" w:rsidRDefault="0080003C" w:rsidP="0080003C">
            <w:pPr>
              <w:pStyle w:val="ListParagraph"/>
              <w:numPr>
                <w:ilvl w:val="0"/>
                <w:numId w:val="1"/>
              </w:numPr>
              <w:spacing w:after="0" w:line="240" w:lineRule="auto"/>
              <w:ind w:left="160" w:hanging="160"/>
              <w:rPr>
                <w:rFonts w:ascii="Arial" w:hAnsi="Arial" w:cs="Arial"/>
                <w:sz w:val="20"/>
                <w:szCs w:val="20"/>
              </w:rPr>
            </w:pPr>
            <w:r w:rsidRPr="000D6BDC">
              <w:rPr>
                <w:rFonts w:ascii="Arial" w:hAnsi="Arial" w:cs="Arial"/>
                <w:sz w:val="20"/>
                <w:szCs w:val="20"/>
              </w:rPr>
              <w:t>Microplastic was found in all fish species samples from two essential coastal areas.</w:t>
            </w:r>
          </w:p>
          <w:p w14:paraId="231739DE" w14:textId="77777777" w:rsidR="0080003C" w:rsidRPr="000D6BDC" w:rsidRDefault="0080003C" w:rsidP="0080003C">
            <w:pPr>
              <w:pStyle w:val="ListParagraph"/>
              <w:numPr>
                <w:ilvl w:val="0"/>
                <w:numId w:val="1"/>
              </w:numPr>
              <w:spacing w:after="0" w:line="240" w:lineRule="auto"/>
              <w:ind w:left="160" w:hanging="160"/>
              <w:rPr>
                <w:rFonts w:ascii="Arial" w:hAnsi="Arial" w:cs="Arial"/>
                <w:sz w:val="20"/>
                <w:szCs w:val="20"/>
              </w:rPr>
            </w:pPr>
            <w:r w:rsidRPr="000D6BDC">
              <w:rPr>
                <w:rFonts w:ascii="Arial" w:hAnsi="Arial" w:cs="Arial"/>
                <w:sz w:val="20"/>
                <w:szCs w:val="20"/>
              </w:rPr>
              <w:t>The different microplastic sizes and shapes affected the accumulation pattern in fish organs.</w:t>
            </w:r>
          </w:p>
          <w:p w14:paraId="4D13CB52" w14:textId="77777777" w:rsidR="0080003C" w:rsidRPr="000D6BDC" w:rsidRDefault="0080003C" w:rsidP="0080003C">
            <w:pPr>
              <w:pStyle w:val="ListParagraph"/>
              <w:numPr>
                <w:ilvl w:val="0"/>
                <w:numId w:val="1"/>
              </w:numPr>
              <w:spacing w:after="0" w:line="240" w:lineRule="auto"/>
              <w:ind w:left="160" w:hanging="160"/>
              <w:rPr>
                <w:rFonts w:ascii="Arial" w:eastAsia="Arial" w:hAnsi="Arial" w:cs="Arial"/>
                <w:sz w:val="20"/>
                <w:szCs w:val="20"/>
              </w:rPr>
            </w:pPr>
            <w:r w:rsidRPr="000D6BDC">
              <w:rPr>
                <w:rFonts w:ascii="Arial" w:hAnsi="Arial" w:cs="Arial"/>
                <w:sz w:val="20"/>
                <w:szCs w:val="20"/>
              </w:rPr>
              <w:t>The different microplastic profiles indicated different plastic emissions in the study areas.</w:t>
            </w:r>
          </w:p>
        </w:tc>
      </w:tr>
    </w:tbl>
    <w:p w14:paraId="44D0CCF0" w14:textId="77777777" w:rsidR="0080003C" w:rsidRPr="0092272C" w:rsidRDefault="0080003C" w:rsidP="0080003C">
      <w:pPr>
        <w:rPr>
          <w:rFonts w:ascii="Arial" w:eastAsia="Arial" w:hAnsi="Arial" w:cs="Arial"/>
          <w:sz w:val="20"/>
          <w:szCs w:val="20"/>
        </w:rPr>
      </w:pPr>
    </w:p>
    <w:p w14:paraId="1952DEF1" w14:textId="77777777" w:rsidR="0080003C" w:rsidRPr="0092272C" w:rsidRDefault="0080003C" w:rsidP="0080003C">
      <w:pPr>
        <w:rPr>
          <w:rFonts w:ascii="Arial" w:eastAsia="Arial" w:hAnsi="Arial" w:cs="Arial"/>
          <w:sz w:val="20"/>
          <w:szCs w:val="20"/>
        </w:rPr>
      </w:pPr>
      <w:r w:rsidRPr="0092272C">
        <w:rPr>
          <w:rFonts w:ascii="Arial" w:eastAsia="Arial" w:hAnsi="Arial" w:cs="Arial"/>
          <w:b/>
          <w:color w:val="000000"/>
          <w:sz w:val="20"/>
          <w:szCs w:val="20"/>
        </w:rPr>
        <w:lastRenderedPageBreak/>
        <w:t>List of four potenti</w:t>
      </w:r>
      <w:r w:rsidRPr="0092272C">
        <w:rPr>
          <w:rFonts w:ascii="Arial" w:eastAsia="Arial" w:hAnsi="Arial" w:cs="Arial"/>
          <w:b/>
          <w:sz w:val="20"/>
          <w:szCs w:val="20"/>
        </w:rPr>
        <w:t xml:space="preserve">al reviewers </w:t>
      </w:r>
    </w:p>
    <w:p w14:paraId="1B3F8F88" w14:textId="77777777" w:rsidR="0080003C" w:rsidRPr="0092272C" w:rsidRDefault="0080003C" w:rsidP="0080003C">
      <w:pPr>
        <w:rPr>
          <w:rFonts w:ascii="Arial" w:eastAsia="Arial" w:hAnsi="Arial" w:cs="Arial"/>
          <w:sz w:val="20"/>
          <w:szCs w:val="20"/>
        </w:rPr>
      </w:pPr>
      <w:r w:rsidRPr="0092272C">
        <w:rPr>
          <w:rFonts w:ascii="Arial" w:eastAsia="Arial" w:hAnsi="Arial" w:cs="Arial"/>
          <w:sz w:val="20"/>
          <w:szCs w:val="20"/>
        </w:rPr>
        <w:t xml:space="preserve">(Please </w:t>
      </w:r>
      <w:r w:rsidRPr="0092272C">
        <w:rPr>
          <w:rFonts w:ascii="Arial" w:eastAsia="Arial" w:hAnsi="Arial" w:cs="Arial"/>
          <w:color w:val="222222"/>
          <w:sz w:val="20"/>
          <w:szCs w:val="20"/>
        </w:rPr>
        <w:t>fill in names of four potential reviewers and their email addresses.</w:t>
      </w:r>
      <w:r w:rsidRPr="0092272C">
        <w:rPr>
          <w:rFonts w:ascii="Arial" w:eastAsia="Arial" w:hAnsi="Arial" w:cs="Arial"/>
          <w:sz w:val="20"/>
          <w:szCs w:val="20"/>
        </w:rPr>
        <w:t xml:space="preserve"> He/she should have Scopus ID and come from separate institutions from the authors)</w:t>
      </w:r>
    </w:p>
    <w:tbl>
      <w:tblPr>
        <w:tblW w:w="9860" w:type="dxa"/>
        <w:tblBorders>
          <w:top w:val="dashed" w:sz="4" w:space="0" w:color="808080"/>
          <w:left w:val="dashed" w:sz="4" w:space="0" w:color="808080"/>
          <w:bottom w:val="dashed" w:sz="4" w:space="0" w:color="808080"/>
          <w:right w:val="dashed" w:sz="4" w:space="0" w:color="808080"/>
          <w:insideH w:val="dashed" w:sz="4" w:space="0" w:color="808080"/>
          <w:insideV w:val="dashed" w:sz="4" w:space="0" w:color="808080"/>
        </w:tblBorders>
        <w:tblLayout w:type="fixed"/>
        <w:tblLook w:val="0000" w:firstRow="0" w:lastRow="0" w:firstColumn="0" w:lastColumn="0" w:noHBand="0" w:noVBand="0"/>
      </w:tblPr>
      <w:tblGrid>
        <w:gridCol w:w="9860"/>
      </w:tblGrid>
      <w:tr w:rsidR="0080003C" w:rsidRPr="00043D96" w14:paraId="5AE7C0E4" w14:textId="77777777" w:rsidTr="00D42AA5">
        <w:tc>
          <w:tcPr>
            <w:tcW w:w="9860" w:type="dxa"/>
          </w:tcPr>
          <w:p w14:paraId="70720EEC" w14:textId="77777777" w:rsidR="0080003C" w:rsidRPr="008D2235" w:rsidRDefault="0080003C" w:rsidP="00D42AA5">
            <w:pPr>
              <w:rPr>
                <w:rFonts w:ascii="Arial" w:eastAsia="Arial" w:hAnsi="Arial" w:cs="Arial"/>
                <w:sz w:val="20"/>
                <w:szCs w:val="20"/>
              </w:rPr>
            </w:pPr>
            <w:proofErr w:type="spellStart"/>
            <w:r w:rsidRPr="008D2235">
              <w:rPr>
                <w:rFonts w:ascii="Arial" w:eastAsia="Arial" w:hAnsi="Arial" w:cs="Arial"/>
                <w:sz w:val="20"/>
                <w:szCs w:val="20"/>
              </w:rPr>
              <w:t>Bintal</w:t>
            </w:r>
            <w:proofErr w:type="spellEnd"/>
            <w:r w:rsidRPr="008D2235">
              <w:rPr>
                <w:rFonts w:ascii="Arial" w:eastAsia="Arial" w:hAnsi="Arial" w:cs="Arial"/>
                <w:sz w:val="20"/>
                <w:szCs w:val="20"/>
              </w:rPr>
              <w:t xml:space="preserve"> Amin                      email: </w:t>
            </w:r>
            <w:hyperlink r:id="rId13" w:history="1">
              <w:r w:rsidRPr="008D2235">
                <w:rPr>
                  <w:rStyle w:val="Hyperlink"/>
                  <w:rFonts w:ascii="Arial" w:hAnsi="Arial" w:cs="Arial"/>
                  <w:sz w:val="20"/>
                  <w:szCs w:val="20"/>
                  <w:shd w:val="clear" w:color="auto" w:fill="FFFFFF"/>
                </w:rPr>
                <w:t>bintal.amin@lecturer.unri.ac.id</w:t>
              </w:r>
            </w:hyperlink>
            <w:r w:rsidRPr="008D2235">
              <w:rPr>
                <w:rFonts w:ascii="Arial" w:eastAsia="Arial" w:hAnsi="Arial" w:cs="Arial"/>
                <w:sz w:val="20"/>
                <w:szCs w:val="20"/>
              </w:rPr>
              <w:t xml:space="preserve">       Scopus ID: </w:t>
            </w:r>
            <w:hyperlink r:id="rId14" w:history="1">
              <w:r w:rsidRPr="008D2235">
                <w:rPr>
                  <w:rStyle w:val="Hyperlink"/>
                  <w:rFonts w:ascii="Arial" w:hAnsi="Arial" w:cs="Arial"/>
                  <w:sz w:val="20"/>
                  <w:szCs w:val="20"/>
                </w:rPr>
                <w:t>0000-0003-3951-7042</w:t>
              </w:r>
            </w:hyperlink>
          </w:p>
          <w:p w14:paraId="62B36E9D" w14:textId="77777777" w:rsidR="0080003C" w:rsidRPr="008D2235" w:rsidRDefault="0080003C" w:rsidP="00D42AA5">
            <w:pPr>
              <w:rPr>
                <w:rFonts w:ascii="Arial" w:hAnsi="Arial" w:cs="Arial"/>
                <w:sz w:val="20"/>
                <w:szCs w:val="20"/>
              </w:rPr>
            </w:pPr>
            <w:proofErr w:type="spellStart"/>
            <w:r w:rsidRPr="008D2235">
              <w:rPr>
                <w:rFonts w:ascii="Arial" w:eastAsia="Arial" w:hAnsi="Arial" w:cs="Arial"/>
                <w:sz w:val="20"/>
                <w:szCs w:val="20"/>
              </w:rPr>
              <w:t>Defri</w:t>
            </w:r>
            <w:proofErr w:type="spellEnd"/>
            <w:r w:rsidRPr="008D2235">
              <w:rPr>
                <w:rFonts w:ascii="Arial" w:eastAsia="Arial" w:hAnsi="Arial" w:cs="Arial"/>
                <w:sz w:val="20"/>
                <w:szCs w:val="20"/>
              </w:rPr>
              <w:t xml:space="preserve"> Yona                        email: </w:t>
            </w:r>
            <w:hyperlink r:id="rId15" w:history="1">
              <w:r w:rsidRPr="008D2235">
                <w:rPr>
                  <w:rStyle w:val="Hyperlink"/>
                  <w:rFonts w:ascii="Arial" w:hAnsi="Arial" w:cs="Arial"/>
                  <w:sz w:val="20"/>
                  <w:szCs w:val="20"/>
                  <w:shd w:val="clear" w:color="auto" w:fill="FFFFFF"/>
                </w:rPr>
                <w:t>defri.yona@ub.ac.id</w:t>
              </w:r>
            </w:hyperlink>
            <w:r w:rsidRPr="008D2235">
              <w:rPr>
                <w:rFonts w:ascii="Arial" w:hAnsi="Arial" w:cs="Arial"/>
                <w:sz w:val="20"/>
                <w:szCs w:val="20"/>
                <w:shd w:val="clear" w:color="auto" w:fill="FFFFFF"/>
              </w:rPr>
              <w:t xml:space="preserve">                        </w:t>
            </w:r>
            <w:r w:rsidRPr="008D2235">
              <w:rPr>
                <w:rFonts w:ascii="Arial" w:eastAsia="Arial" w:hAnsi="Arial" w:cs="Arial"/>
                <w:sz w:val="20"/>
                <w:szCs w:val="20"/>
              </w:rPr>
              <w:t xml:space="preserve">Scopus ID: </w:t>
            </w:r>
            <w:hyperlink r:id="rId16" w:tgtFrame="_blank" w:history="1">
              <w:r w:rsidRPr="008D2235">
                <w:rPr>
                  <w:rStyle w:val="Hyperlink"/>
                  <w:rFonts w:ascii="Arial" w:hAnsi="Arial" w:cs="Arial"/>
                  <w:sz w:val="20"/>
                  <w:szCs w:val="20"/>
                  <w:shd w:val="clear" w:color="auto" w:fill="FFFFFF"/>
                </w:rPr>
                <w:t>0000-0003-4266-9071</w:t>
              </w:r>
            </w:hyperlink>
          </w:p>
          <w:p w14:paraId="18A7790B" w14:textId="77777777" w:rsidR="0080003C" w:rsidRPr="008D2235" w:rsidRDefault="0080003C" w:rsidP="00D42AA5">
            <w:pPr>
              <w:rPr>
                <w:rFonts w:ascii="Arial" w:hAnsi="Arial" w:cs="Arial"/>
                <w:sz w:val="20"/>
                <w:szCs w:val="20"/>
                <w:shd w:val="clear" w:color="auto" w:fill="FFFFFF"/>
              </w:rPr>
            </w:pPr>
            <w:proofErr w:type="spellStart"/>
            <w:r w:rsidRPr="008D2235">
              <w:rPr>
                <w:rFonts w:ascii="Arial" w:hAnsi="Arial" w:cs="Arial"/>
                <w:sz w:val="20"/>
                <w:szCs w:val="20"/>
                <w:shd w:val="clear" w:color="auto" w:fill="FFFFFF"/>
              </w:rPr>
              <w:t>Yusli</w:t>
            </w:r>
            <w:proofErr w:type="spellEnd"/>
            <w:r w:rsidRPr="008D2235">
              <w:rPr>
                <w:rFonts w:ascii="Arial" w:hAnsi="Arial" w:cs="Arial"/>
                <w:sz w:val="20"/>
                <w:szCs w:val="20"/>
                <w:shd w:val="clear" w:color="auto" w:fill="FFFFFF"/>
              </w:rPr>
              <w:t xml:space="preserve"> </w:t>
            </w:r>
            <w:proofErr w:type="spellStart"/>
            <w:r w:rsidRPr="008D2235">
              <w:rPr>
                <w:rFonts w:ascii="Arial" w:hAnsi="Arial" w:cs="Arial"/>
                <w:sz w:val="20"/>
                <w:szCs w:val="20"/>
                <w:shd w:val="clear" w:color="auto" w:fill="FFFFFF"/>
              </w:rPr>
              <w:t>Wardiatno</w:t>
            </w:r>
            <w:proofErr w:type="spellEnd"/>
            <w:r w:rsidRPr="008D2235">
              <w:rPr>
                <w:rFonts w:ascii="Arial" w:hAnsi="Arial" w:cs="Arial"/>
                <w:sz w:val="20"/>
                <w:szCs w:val="20"/>
                <w:shd w:val="clear" w:color="auto" w:fill="FFFFFF"/>
              </w:rPr>
              <w:t xml:space="preserve">                email: </w:t>
            </w:r>
            <w:hyperlink r:id="rId17" w:history="1">
              <w:r w:rsidRPr="008D2235">
                <w:rPr>
                  <w:rStyle w:val="Hyperlink"/>
                  <w:rFonts w:ascii="Arial" w:hAnsi="Arial" w:cs="Arial"/>
                  <w:sz w:val="20"/>
                  <w:szCs w:val="20"/>
                  <w:shd w:val="clear" w:color="auto" w:fill="FFFFFF"/>
                </w:rPr>
                <w:t>yusli@ipb.ac.id</w:t>
              </w:r>
            </w:hyperlink>
            <w:r w:rsidRPr="008D2235">
              <w:rPr>
                <w:rFonts w:ascii="Arial" w:hAnsi="Arial" w:cs="Arial"/>
                <w:sz w:val="20"/>
                <w:szCs w:val="20"/>
                <w:shd w:val="clear" w:color="auto" w:fill="FFFFFF"/>
              </w:rPr>
              <w:t xml:space="preserve">                                </w:t>
            </w:r>
            <w:r w:rsidRPr="008D2235">
              <w:rPr>
                <w:rFonts w:ascii="Arial" w:eastAsia="Arial" w:hAnsi="Arial" w:cs="Arial"/>
                <w:sz w:val="20"/>
                <w:szCs w:val="20"/>
              </w:rPr>
              <w:t xml:space="preserve">Scopus ID: </w:t>
            </w:r>
            <w:hyperlink r:id="rId18" w:history="1">
              <w:r w:rsidRPr="008D2235">
                <w:rPr>
                  <w:rStyle w:val="Hyperlink"/>
                  <w:rFonts w:ascii="Arial" w:hAnsi="Arial" w:cs="Arial"/>
                  <w:sz w:val="20"/>
                  <w:szCs w:val="20"/>
                </w:rPr>
                <w:t>0000-0002-3680-3169</w:t>
              </w:r>
            </w:hyperlink>
          </w:p>
          <w:p w14:paraId="6BDB6612" w14:textId="77777777" w:rsidR="0080003C" w:rsidRPr="008D2235" w:rsidRDefault="0080003C" w:rsidP="00D42AA5">
            <w:pPr>
              <w:rPr>
                <w:rFonts w:ascii="Arial" w:eastAsia="Arial" w:hAnsi="Arial" w:cs="Arial"/>
                <w:sz w:val="20"/>
                <w:szCs w:val="20"/>
                <w:lang w:val="fi-FI"/>
              </w:rPr>
            </w:pPr>
            <w:hyperlink r:id="rId19" w:history="1">
              <w:r w:rsidRPr="008D2235">
                <w:rPr>
                  <w:rStyle w:val="Hyperlink"/>
                  <w:rFonts w:ascii="Arial" w:hAnsi="Arial" w:cs="Arial"/>
                  <w:sz w:val="20"/>
                  <w:szCs w:val="20"/>
                  <w:shd w:val="clear" w:color="auto" w:fill="FFFFFF"/>
                  <w:lang w:val="fi-FI"/>
                </w:rPr>
                <w:t xml:space="preserve">Noverita Dian Takarina </w:t>
              </w:r>
            </w:hyperlink>
            <w:r w:rsidRPr="008D2235">
              <w:rPr>
                <w:rFonts w:ascii="Arial" w:eastAsia="Arial" w:hAnsi="Arial" w:cs="Arial"/>
                <w:sz w:val="20"/>
                <w:szCs w:val="20"/>
                <w:lang w:val="fi-FI"/>
              </w:rPr>
              <w:t xml:space="preserve">   email: </w:t>
            </w:r>
            <w:r w:rsidRPr="008D2235">
              <w:rPr>
                <w:rFonts w:ascii="Arial" w:hAnsi="Arial" w:cs="Arial"/>
                <w:sz w:val="20"/>
                <w:szCs w:val="20"/>
                <w:lang w:val="fi-FI"/>
              </w:rPr>
              <w:t>noverita.dian@sci.ui.ac.id</w:t>
            </w:r>
            <w:r w:rsidRPr="008D2235">
              <w:rPr>
                <w:rFonts w:ascii="Arial" w:eastAsia="Arial" w:hAnsi="Arial" w:cs="Arial"/>
                <w:sz w:val="20"/>
                <w:szCs w:val="20"/>
                <w:lang w:val="fi-FI"/>
              </w:rPr>
              <w:t xml:space="preserve">                Scopus ID: </w:t>
            </w:r>
            <w:r>
              <w:fldChar w:fldCharType="begin"/>
            </w:r>
            <w:r w:rsidRPr="00043D96">
              <w:rPr>
                <w:lang w:val="fi-FI"/>
              </w:rPr>
              <w:instrText>HYPERLINK "https://www.scopus.com/redirect.uri?url=https://orcid.org/0000-0003-1766-7445&amp;authorId=6505460222&amp;origin=AuthorProfile&amp;orcId=0000-0003-1766-7445&amp;category=orcidLink" \t "_blank"</w:instrText>
            </w:r>
            <w:r>
              <w:fldChar w:fldCharType="separate"/>
            </w:r>
            <w:r w:rsidRPr="008D2235">
              <w:rPr>
                <w:rStyle w:val="typography-modulelvnit"/>
                <w:rFonts w:ascii="Arial" w:hAnsi="Arial" w:cs="Arial"/>
                <w:sz w:val="20"/>
                <w:szCs w:val="20"/>
                <w:bdr w:val="none" w:sz="0" w:space="0" w:color="auto" w:frame="1"/>
                <w:shd w:val="clear" w:color="auto" w:fill="FFFFFF"/>
                <w:lang w:val="fi-FI"/>
              </w:rPr>
              <w:t>0000-0003-1766-7445</w:t>
            </w:r>
            <w:r>
              <w:rPr>
                <w:rStyle w:val="typography-modulelvnit"/>
                <w:rFonts w:ascii="Arial" w:hAnsi="Arial" w:cs="Arial"/>
                <w:sz w:val="20"/>
                <w:szCs w:val="20"/>
                <w:bdr w:val="none" w:sz="0" w:space="0" w:color="auto" w:frame="1"/>
                <w:shd w:val="clear" w:color="auto" w:fill="FFFFFF"/>
                <w:lang w:val="fi-FI"/>
              </w:rPr>
              <w:fldChar w:fldCharType="end"/>
            </w:r>
          </w:p>
        </w:tc>
      </w:tr>
    </w:tbl>
    <w:p w14:paraId="07DFCA84" w14:textId="77777777" w:rsidR="0080003C" w:rsidRPr="008D2235" w:rsidRDefault="0080003C" w:rsidP="0080003C">
      <w:pPr>
        <w:rPr>
          <w:rFonts w:ascii="Arial" w:eastAsia="Arial" w:hAnsi="Arial" w:cs="Arial"/>
          <w:sz w:val="20"/>
          <w:szCs w:val="20"/>
          <w:lang w:val="fi-FI"/>
        </w:rPr>
      </w:pPr>
    </w:p>
    <w:p w14:paraId="2F68DBB5" w14:textId="77777777" w:rsidR="0080003C" w:rsidRPr="0092272C" w:rsidRDefault="0080003C" w:rsidP="0080003C">
      <w:pPr>
        <w:rPr>
          <w:rFonts w:ascii="Arial" w:eastAsia="Arial" w:hAnsi="Arial" w:cs="Arial"/>
          <w:sz w:val="20"/>
          <w:szCs w:val="20"/>
        </w:rPr>
      </w:pPr>
      <w:r w:rsidRPr="0092272C">
        <w:rPr>
          <w:rFonts w:ascii="Arial" w:eastAsia="Arial" w:hAnsi="Arial" w:cs="Arial"/>
          <w:b/>
          <w:color w:val="222222"/>
          <w:sz w:val="20"/>
          <w:szCs w:val="20"/>
        </w:rPr>
        <w:t>Place and date:</w:t>
      </w:r>
    </w:p>
    <w:tbl>
      <w:tblPr>
        <w:tblW w:w="9860" w:type="dxa"/>
        <w:tblBorders>
          <w:top w:val="dashed" w:sz="4" w:space="0" w:color="808080"/>
          <w:left w:val="dashed" w:sz="4" w:space="0" w:color="808080"/>
          <w:bottom w:val="dashed" w:sz="4" w:space="0" w:color="808080"/>
          <w:right w:val="dashed" w:sz="4" w:space="0" w:color="808080"/>
          <w:insideH w:val="dashed" w:sz="4" w:space="0" w:color="808080"/>
          <w:insideV w:val="dashed" w:sz="4" w:space="0" w:color="808080"/>
        </w:tblBorders>
        <w:tblLayout w:type="fixed"/>
        <w:tblLook w:val="0000" w:firstRow="0" w:lastRow="0" w:firstColumn="0" w:lastColumn="0" w:noHBand="0" w:noVBand="0"/>
      </w:tblPr>
      <w:tblGrid>
        <w:gridCol w:w="9860"/>
      </w:tblGrid>
      <w:tr w:rsidR="0080003C" w:rsidRPr="0092272C" w14:paraId="6D631AC1" w14:textId="77777777" w:rsidTr="00D42AA5">
        <w:tc>
          <w:tcPr>
            <w:tcW w:w="9860" w:type="dxa"/>
          </w:tcPr>
          <w:p w14:paraId="64C1799B" w14:textId="77777777" w:rsidR="0080003C" w:rsidRPr="0092272C" w:rsidRDefault="0080003C" w:rsidP="00D42AA5">
            <w:pPr>
              <w:rPr>
                <w:rFonts w:ascii="Arial" w:eastAsia="Arial" w:hAnsi="Arial" w:cs="Arial"/>
                <w:sz w:val="20"/>
                <w:szCs w:val="20"/>
              </w:rPr>
            </w:pPr>
            <w:r>
              <w:rPr>
                <w:rFonts w:ascii="Arial" w:eastAsia="Arial" w:hAnsi="Arial" w:cs="Arial"/>
                <w:sz w:val="20"/>
                <w:szCs w:val="20"/>
              </w:rPr>
              <w:t>Bogor, 3 March 2024</w:t>
            </w:r>
          </w:p>
        </w:tc>
      </w:tr>
    </w:tbl>
    <w:p w14:paraId="0E064A17" w14:textId="77777777" w:rsidR="0080003C" w:rsidRPr="0092272C" w:rsidRDefault="0080003C" w:rsidP="0080003C">
      <w:pPr>
        <w:rPr>
          <w:rFonts w:ascii="Arial" w:eastAsia="Arial" w:hAnsi="Arial" w:cs="Arial"/>
          <w:sz w:val="20"/>
          <w:szCs w:val="20"/>
        </w:rPr>
      </w:pPr>
    </w:p>
    <w:p w14:paraId="2254FE18" w14:textId="77777777" w:rsidR="0080003C" w:rsidRPr="0092272C" w:rsidRDefault="0080003C" w:rsidP="0080003C">
      <w:pPr>
        <w:rPr>
          <w:rFonts w:ascii="Arial" w:eastAsia="Arial" w:hAnsi="Arial" w:cs="Arial"/>
          <w:sz w:val="20"/>
          <w:szCs w:val="20"/>
        </w:rPr>
      </w:pPr>
      <w:r w:rsidRPr="0092272C">
        <w:rPr>
          <w:rFonts w:ascii="Arial" w:eastAsia="Arial" w:hAnsi="Arial" w:cs="Arial"/>
          <w:b/>
          <w:sz w:val="20"/>
          <w:szCs w:val="20"/>
        </w:rPr>
        <w:t>Sincerely yours,</w:t>
      </w:r>
    </w:p>
    <w:p w14:paraId="31A498DD" w14:textId="77777777" w:rsidR="0080003C" w:rsidRPr="0092272C" w:rsidRDefault="0080003C" w:rsidP="0080003C">
      <w:pPr>
        <w:rPr>
          <w:rFonts w:ascii="Arial" w:eastAsia="Arial" w:hAnsi="Arial" w:cs="Arial"/>
          <w:sz w:val="20"/>
          <w:szCs w:val="20"/>
        </w:rPr>
      </w:pPr>
      <w:r w:rsidRPr="0092272C">
        <w:rPr>
          <w:rFonts w:ascii="Arial" w:eastAsia="Arial" w:hAnsi="Arial" w:cs="Arial"/>
          <w:sz w:val="20"/>
          <w:szCs w:val="20"/>
        </w:rPr>
        <w:t>(fill in your name, no need scanned autograph)</w:t>
      </w:r>
    </w:p>
    <w:tbl>
      <w:tblPr>
        <w:tblW w:w="9860" w:type="dxa"/>
        <w:tblBorders>
          <w:top w:val="dashed" w:sz="4" w:space="0" w:color="808080"/>
          <w:left w:val="dashed" w:sz="4" w:space="0" w:color="808080"/>
          <w:bottom w:val="dashed" w:sz="4" w:space="0" w:color="808080"/>
          <w:right w:val="dashed" w:sz="4" w:space="0" w:color="808080"/>
          <w:insideH w:val="dashed" w:sz="4" w:space="0" w:color="808080"/>
          <w:insideV w:val="dashed" w:sz="4" w:space="0" w:color="808080"/>
        </w:tblBorders>
        <w:tblLayout w:type="fixed"/>
        <w:tblLook w:val="0000" w:firstRow="0" w:lastRow="0" w:firstColumn="0" w:lastColumn="0" w:noHBand="0" w:noVBand="0"/>
      </w:tblPr>
      <w:tblGrid>
        <w:gridCol w:w="9860"/>
      </w:tblGrid>
      <w:tr w:rsidR="0080003C" w:rsidRPr="0092272C" w14:paraId="33C31067" w14:textId="77777777" w:rsidTr="00D42AA5">
        <w:tc>
          <w:tcPr>
            <w:tcW w:w="9860" w:type="dxa"/>
          </w:tcPr>
          <w:p w14:paraId="12892E54" w14:textId="77777777" w:rsidR="0080003C" w:rsidRPr="0092272C" w:rsidRDefault="0080003C" w:rsidP="00D42AA5">
            <w:pPr>
              <w:rPr>
                <w:rFonts w:ascii="Arial" w:eastAsia="Arial" w:hAnsi="Arial" w:cs="Arial"/>
                <w:sz w:val="20"/>
                <w:szCs w:val="20"/>
              </w:rPr>
            </w:pPr>
            <w:proofErr w:type="spellStart"/>
            <w:r>
              <w:rPr>
                <w:rFonts w:ascii="Arial" w:eastAsia="Arial" w:hAnsi="Arial" w:cs="Arial"/>
                <w:sz w:val="20"/>
                <w:szCs w:val="20"/>
              </w:rPr>
              <w:t>Dwiyitno</w:t>
            </w:r>
            <w:proofErr w:type="spellEnd"/>
            <w:r>
              <w:rPr>
                <w:rFonts w:ascii="Arial" w:eastAsia="Arial" w:hAnsi="Arial" w:cs="Arial"/>
                <w:sz w:val="20"/>
                <w:szCs w:val="20"/>
              </w:rPr>
              <w:t xml:space="preserve"> </w:t>
            </w:r>
            <w:proofErr w:type="spellStart"/>
            <w:r>
              <w:rPr>
                <w:rFonts w:ascii="Arial" w:eastAsia="Arial" w:hAnsi="Arial" w:cs="Arial"/>
                <w:sz w:val="20"/>
                <w:szCs w:val="20"/>
              </w:rPr>
              <w:t>Dwiyitno</w:t>
            </w:r>
            <w:proofErr w:type="spellEnd"/>
          </w:p>
        </w:tc>
      </w:tr>
    </w:tbl>
    <w:p w14:paraId="5D59089F" w14:textId="77777777" w:rsidR="0080003C" w:rsidRDefault="0080003C" w:rsidP="0080003C"/>
    <w:p w14:paraId="3BACA75C" w14:textId="77777777" w:rsidR="0080003C" w:rsidRDefault="0080003C" w:rsidP="0080003C">
      <w:r>
        <w:br w:type="page"/>
      </w:r>
    </w:p>
    <w:p w14:paraId="0F99FBDE" w14:textId="77777777" w:rsidR="0080003C" w:rsidRPr="000E1256" w:rsidRDefault="0080003C" w:rsidP="0080003C">
      <w:pPr>
        <w:jc w:val="center"/>
        <w:rPr>
          <w:b/>
          <w:sz w:val="23"/>
          <w:szCs w:val="23"/>
          <w:lang w:val="en-AU"/>
        </w:rPr>
      </w:pPr>
      <w:r w:rsidRPr="000E1256">
        <w:rPr>
          <w:b/>
          <w:sz w:val="23"/>
          <w:szCs w:val="23"/>
          <w:lang w:val="en-AU"/>
        </w:rPr>
        <w:lastRenderedPageBreak/>
        <w:t xml:space="preserve">AUTHORS’ STATEMENT </w:t>
      </w:r>
    </w:p>
    <w:p w14:paraId="2160270D" w14:textId="77777777" w:rsidR="0080003C" w:rsidRPr="000E1256" w:rsidRDefault="0080003C" w:rsidP="0080003C">
      <w:pPr>
        <w:jc w:val="center"/>
        <w:rPr>
          <w:b/>
          <w:sz w:val="23"/>
          <w:szCs w:val="23"/>
          <w:lang w:val="en-AU"/>
        </w:rPr>
      </w:pPr>
    </w:p>
    <w:p w14:paraId="00C6E86E" w14:textId="77777777" w:rsidR="0080003C" w:rsidRDefault="0080003C" w:rsidP="0080003C">
      <w:pPr>
        <w:jc w:val="both"/>
        <w:rPr>
          <w:sz w:val="23"/>
          <w:szCs w:val="23"/>
          <w:lang w:val="en-AU"/>
        </w:rPr>
      </w:pPr>
      <w:r>
        <w:rPr>
          <w:sz w:val="23"/>
          <w:szCs w:val="23"/>
          <w:lang w:val="en-AU"/>
        </w:rPr>
        <w:t xml:space="preserve">Manuscript </w:t>
      </w:r>
      <w:proofErr w:type="gramStart"/>
      <w:r>
        <w:rPr>
          <w:sz w:val="23"/>
          <w:szCs w:val="23"/>
          <w:lang w:val="en-AU"/>
        </w:rPr>
        <w:t>title :</w:t>
      </w:r>
      <w:proofErr w:type="gramEnd"/>
    </w:p>
    <w:p w14:paraId="69CF7B1B" w14:textId="77777777" w:rsidR="0080003C" w:rsidRPr="003B75AE" w:rsidRDefault="0080003C" w:rsidP="0080003C">
      <w:pPr>
        <w:pStyle w:val="Title-article"/>
        <w:spacing w:after="0"/>
        <w:jc w:val="left"/>
        <w:rPr>
          <w:caps/>
          <w:sz w:val="22"/>
          <w:szCs w:val="22"/>
          <w:lang w:val="en-GB"/>
        </w:rPr>
      </w:pPr>
      <w:r w:rsidRPr="003B75AE">
        <w:rPr>
          <w:sz w:val="22"/>
          <w:szCs w:val="22"/>
          <w:lang w:val="en-GB"/>
        </w:rPr>
        <w:t>Microplastic Occurrence in Different Fish Organs from Two Coastal Waters in Java Sea, Indonesia</w:t>
      </w:r>
    </w:p>
    <w:p w14:paraId="57B2AF06" w14:textId="77777777" w:rsidR="0080003C" w:rsidRPr="003B75AE" w:rsidRDefault="0080003C" w:rsidP="0080003C">
      <w:pPr>
        <w:jc w:val="both"/>
        <w:rPr>
          <w:lang w:val="en-AU"/>
        </w:rPr>
      </w:pPr>
    </w:p>
    <w:p w14:paraId="7CF153EA" w14:textId="77777777" w:rsidR="0080003C" w:rsidRPr="000E1256" w:rsidRDefault="0080003C" w:rsidP="0080003C">
      <w:pPr>
        <w:jc w:val="both"/>
        <w:rPr>
          <w:sz w:val="23"/>
          <w:szCs w:val="23"/>
          <w:lang w:val="en-AU"/>
        </w:rPr>
      </w:pPr>
      <w:r w:rsidRPr="000E1256">
        <w:rPr>
          <w:sz w:val="23"/>
          <w:szCs w:val="23"/>
          <w:lang w:val="en-AU"/>
        </w:rPr>
        <w:t xml:space="preserve">We </w:t>
      </w:r>
      <w:r w:rsidRPr="007C1EDF">
        <w:rPr>
          <w:sz w:val="23"/>
          <w:szCs w:val="23"/>
          <w:lang w:val="en-AU"/>
        </w:rPr>
        <w:t>hereby</w:t>
      </w:r>
      <w:r w:rsidRPr="000E1256">
        <w:rPr>
          <w:sz w:val="23"/>
          <w:szCs w:val="23"/>
          <w:lang w:val="en-AU"/>
        </w:rPr>
        <w:t xml:space="preserve"> declare that we agree to submit this manuscript to the </w:t>
      </w:r>
      <w:proofErr w:type="spellStart"/>
      <w:r w:rsidRPr="000E1256">
        <w:rPr>
          <w:sz w:val="23"/>
          <w:szCs w:val="23"/>
          <w:lang w:val="en-AU"/>
        </w:rPr>
        <w:t>Squalen</w:t>
      </w:r>
      <w:proofErr w:type="spellEnd"/>
      <w:r w:rsidRPr="000E1256">
        <w:rPr>
          <w:sz w:val="23"/>
          <w:szCs w:val="23"/>
          <w:lang w:val="en-AU"/>
        </w:rPr>
        <w:t xml:space="preserve"> Bulletin of Marine and Fisheries Postharvest and Biotechnology and, if accepted, </w:t>
      </w:r>
      <w:r>
        <w:rPr>
          <w:sz w:val="23"/>
          <w:szCs w:val="23"/>
          <w:lang w:val="en-AU"/>
        </w:rPr>
        <w:t xml:space="preserve">to transfer </w:t>
      </w:r>
      <w:proofErr w:type="spellStart"/>
      <w:r w:rsidRPr="000E1256">
        <w:rPr>
          <w:sz w:val="23"/>
          <w:szCs w:val="23"/>
          <w:lang w:val="en-AU"/>
        </w:rPr>
        <w:t>th</w:t>
      </w:r>
      <w:proofErr w:type="spellEnd"/>
      <w:r w:rsidRPr="00A7112E">
        <w:rPr>
          <w:rFonts w:eastAsia="Times New Roman"/>
          <w:sz w:val="23"/>
          <w:szCs w:val="23"/>
        </w:rPr>
        <w:t xml:space="preserve">e copyright </w:t>
      </w:r>
      <w:r>
        <w:rPr>
          <w:rFonts w:eastAsia="Times New Roman"/>
          <w:sz w:val="23"/>
          <w:szCs w:val="23"/>
          <w:lang w:val="en-ID"/>
        </w:rPr>
        <w:t>of</w:t>
      </w:r>
      <w:r w:rsidRPr="00A7112E">
        <w:rPr>
          <w:rFonts w:eastAsia="Times New Roman"/>
          <w:sz w:val="23"/>
          <w:szCs w:val="23"/>
        </w:rPr>
        <w:t xml:space="preserve"> this article</w:t>
      </w:r>
      <w:r w:rsidRPr="000E1256">
        <w:rPr>
          <w:rFonts w:eastAsia="Times New Roman"/>
          <w:sz w:val="23"/>
          <w:szCs w:val="23"/>
          <w:lang w:val="en-ID"/>
        </w:rPr>
        <w:t xml:space="preserve"> </w:t>
      </w:r>
      <w:r w:rsidRPr="000E1256">
        <w:rPr>
          <w:sz w:val="23"/>
          <w:szCs w:val="23"/>
          <w:lang w:val="en-AU"/>
        </w:rPr>
        <w:t>to this bulletin.</w:t>
      </w:r>
    </w:p>
    <w:p w14:paraId="512D36F0" w14:textId="77777777" w:rsidR="0080003C" w:rsidRPr="000E1256" w:rsidRDefault="0080003C" w:rsidP="0080003C">
      <w:pPr>
        <w:jc w:val="both"/>
        <w:rPr>
          <w:sz w:val="23"/>
          <w:szCs w:val="23"/>
          <w:lang w:val="en-AU"/>
        </w:rPr>
      </w:pPr>
      <w:r w:rsidRPr="000E1256">
        <w:rPr>
          <w:sz w:val="23"/>
          <w:szCs w:val="23"/>
        </w:rPr>
        <w:t xml:space="preserve">We </w:t>
      </w:r>
      <w:r w:rsidRPr="000E1256">
        <w:rPr>
          <w:sz w:val="23"/>
          <w:szCs w:val="23"/>
          <w:lang w:val="en-AU"/>
        </w:rPr>
        <w:t>confirm</w:t>
      </w:r>
      <w:r w:rsidRPr="000E1256">
        <w:rPr>
          <w:sz w:val="23"/>
          <w:szCs w:val="23"/>
        </w:rPr>
        <w:t xml:space="preserve"> that this </w:t>
      </w:r>
      <w:r w:rsidRPr="000E1256">
        <w:rPr>
          <w:sz w:val="23"/>
          <w:szCs w:val="23"/>
          <w:lang w:val="en-AU"/>
        </w:rPr>
        <w:t>manuscript</w:t>
      </w:r>
      <w:r w:rsidRPr="000E1256">
        <w:rPr>
          <w:sz w:val="23"/>
          <w:szCs w:val="23"/>
        </w:rPr>
        <w:t xml:space="preserve"> is original</w:t>
      </w:r>
      <w:r w:rsidRPr="000E1256">
        <w:rPr>
          <w:sz w:val="23"/>
          <w:szCs w:val="23"/>
          <w:lang w:val="en-AU"/>
        </w:rPr>
        <w:t xml:space="preserve"> without fabrication and plagiarism. It has not been previously published or </w:t>
      </w:r>
      <w:r>
        <w:rPr>
          <w:sz w:val="23"/>
          <w:szCs w:val="23"/>
          <w:lang w:val="en-AU"/>
        </w:rPr>
        <w:t xml:space="preserve">is </w:t>
      </w:r>
      <w:r w:rsidRPr="007C1EDF">
        <w:rPr>
          <w:sz w:val="23"/>
          <w:szCs w:val="23"/>
          <w:lang w:val="en-AU"/>
        </w:rPr>
        <w:t>being submitted</w:t>
      </w:r>
      <w:r w:rsidRPr="000E1256">
        <w:rPr>
          <w:sz w:val="23"/>
          <w:szCs w:val="23"/>
          <w:lang w:val="en-AU"/>
        </w:rPr>
        <w:t xml:space="preserve"> for publication elsewhere. </w:t>
      </w:r>
    </w:p>
    <w:p w14:paraId="4EA163A3" w14:textId="77777777" w:rsidR="0080003C" w:rsidRPr="000E1256" w:rsidRDefault="0080003C" w:rsidP="0080003C">
      <w:pPr>
        <w:jc w:val="both"/>
        <w:rPr>
          <w:sz w:val="23"/>
          <w:szCs w:val="23"/>
          <w:lang w:val="en-ID"/>
        </w:rPr>
      </w:pPr>
      <w:r w:rsidRPr="000E1256">
        <w:rPr>
          <w:sz w:val="23"/>
          <w:szCs w:val="23"/>
          <w:lang w:val="en-AU"/>
        </w:rPr>
        <w:t xml:space="preserve">We warrant that there is no conflict of interest with other people or organization </w:t>
      </w:r>
      <w:r w:rsidRPr="000E1256">
        <w:rPr>
          <w:color w:val="222222"/>
          <w:sz w:val="23"/>
          <w:szCs w:val="23"/>
          <w:shd w:val="clear" w:color="auto" w:fill="FFFFFF"/>
        </w:rPr>
        <w:t xml:space="preserve">that might be construed to influence the results or interpretation of </w:t>
      </w:r>
      <w:proofErr w:type="spellStart"/>
      <w:r w:rsidRPr="000E1256">
        <w:rPr>
          <w:color w:val="222222"/>
          <w:sz w:val="23"/>
          <w:szCs w:val="23"/>
          <w:shd w:val="clear" w:color="auto" w:fill="FFFFFF"/>
        </w:rPr>
        <w:t>th</w:t>
      </w:r>
      <w:proofErr w:type="spellEnd"/>
      <w:r w:rsidRPr="000E1256">
        <w:rPr>
          <w:color w:val="222222"/>
          <w:sz w:val="23"/>
          <w:szCs w:val="23"/>
          <w:shd w:val="clear" w:color="auto" w:fill="FFFFFF"/>
          <w:lang w:val="en-AU"/>
        </w:rPr>
        <w:t>is</w:t>
      </w:r>
      <w:r w:rsidRPr="000E1256">
        <w:rPr>
          <w:color w:val="222222"/>
          <w:sz w:val="23"/>
          <w:szCs w:val="23"/>
          <w:shd w:val="clear" w:color="auto" w:fill="FFFFFF"/>
        </w:rPr>
        <w:t xml:space="preserve"> manuscript</w:t>
      </w:r>
      <w:r w:rsidRPr="000E1256">
        <w:rPr>
          <w:color w:val="222222"/>
          <w:sz w:val="23"/>
          <w:szCs w:val="23"/>
          <w:shd w:val="clear" w:color="auto" w:fill="FFFFFF"/>
          <w:lang w:val="en-ID"/>
        </w:rPr>
        <w:t>.</w:t>
      </w:r>
    </w:p>
    <w:p w14:paraId="207844E0" w14:textId="69CE853F" w:rsidR="0080003C" w:rsidRPr="000E1256" w:rsidRDefault="0080003C" w:rsidP="0080003C">
      <w:pPr>
        <w:jc w:val="both"/>
        <w:rPr>
          <w:sz w:val="23"/>
          <w:szCs w:val="23"/>
        </w:rPr>
      </w:pPr>
      <w:r w:rsidRPr="000E1256">
        <w:rPr>
          <w:sz w:val="23"/>
          <w:szCs w:val="23"/>
          <w:lang w:val="en-AU"/>
        </w:rPr>
        <w:t xml:space="preserve">We confirm that each listed authors </w:t>
      </w:r>
      <w:r w:rsidR="00107175" w:rsidRPr="000E1256">
        <w:rPr>
          <w:sz w:val="23"/>
          <w:szCs w:val="23"/>
          <w:lang w:val="en-AU"/>
        </w:rPr>
        <w:t>have</w:t>
      </w:r>
      <w:r w:rsidRPr="000E1256">
        <w:rPr>
          <w:sz w:val="23"/>
          <w:szCs w:val="23"/>
          <w:lang w:val="en-AU"/>
        </w:rPr>
        <w:t xml:space="preserve"> made a substantial contribution to the manuscript and ensure nobody who qualifies for authorship has </w:t>
      </w:r>
      <w:r w:rsidRPr="007C1EDF">
        <w:rPr>
          <w:sz w:val="23"/>
          <w:szCs w:val="23"/>
          <w:lang w:val="en-AU"/>
        </w:rPr>
        <w:t>been excluded</w:t>
      </w:r>
      <w:r w:rsidRPr="000E1256">
        <w:rPr>
          <w:sz w:val="23"/>
          <w:szCs w:val="23"/>
          <w:lang w:val="en-AU"/>
        </w:rPr>
        <w:t xml:space="preserve">. Main Contributor(s) is(are) marked </w:t>
      </w:r>
      <w:r>
        <w:rPr>
          <w:sz w:val="23"/>
          <w:szCs w:val="23"/>
          <w:lang w:val="en-AU"/>
        </w:rPr>
        <w:t>by an</w:t>
      </w:r>
      <w:r w:rsidRPr="000E1256">
        <w:rPr>
          <w:sz w:val="23"/>
          <w:szCs w:val="23"/>
          <w:lang w:val="en-AU"/>
        </w:rPr>
        <w:t xml:space="preserve"> asterisk (*).</w:t>
      </w:r>
    </w:p>
    <w:p w14:paraId="40F704FD" w14:textId="77777777" w:rsidR="0080003C" w:rsidRPr="000E1256" w:rsidRDefault="0080003C" w:rsidP="0080003C">
      <w:pPr>
        <w:pStyle w:val="ListParagraph"/>
        <w:spacing w:after="0"/>
        <w:jc w:val="both"/>
        <w:rPr>
          <w:rFonts w:ascii="Times New Roman" w:hAnsi="Times New Roman" w:cs="Times New Roman"/>
          <w:sz w:val="23"/>
          <w:szCs w:val="23"/>
        </w:rPr>
      </w:pPr>
    </w:p>
    <w:p w14:paraId="5F873FEA" w14:textId="41BCE9B8" w:rsidR="0080003C" w:rsidRPr="000E1256" w:rsidRDefault="00107175" w:rsidP="0080003C">
      <w:pPr>
        <w:pStyle w:val="ListParagraph"/>
        <w:spacing w:after="0"/>
        <w:jc w:val="both"/>
        <w:rPr>
          <w:rFonts w:ascii="Times New Roman" w:hAnsi="Times New Roman" w:cs="Times New Roman"/>
          <w:sz w:val="23"/>
          <w:szCs w:val="23"/>
        </w:rPr>
      </w:pPr>
      <w:r>
        <w:rPr>
          <w:rFonts w:ascii="Times New Roman" w:eastAsia="Times New Roman" w:hAnsi="Times New Roman" w:cs="Times New Roman"/>
          <w:sz w:val="24"/>
          <w:szCs w:val="24"/>
        </w:rPr>
        <w:drawing>
          <wp:anchor distT="0" distB="0" distL="114300" distR="114300" simplePos="0" relativeHeight="251659264" behindDoc="1" locked="0" layoutInCell="1" allowOverlap="1" wp14:anchorId="1E7AE028" wp14:editId="383FD6D4">
            <wp:simplePos x="0" y="0"/>
            <wp:positionH relativeFrom="margin">
              <wp:posOffset>2962910</wp:posOffset>
            </wp:positionH>
            <wp:positionV relativeFrom="margin">
              <wp:posOffset>2891155</wp:posOffset>
            </wp:positionV>
            <wp:extent cx="1060450" cy="492760"/>
            <wp:effectExtent l="0" t="0" r="6350" b="2540"/>
            <wp:wrapSquare wrapText="bothSides"/>
            <wp:docPr id="1" name="Picture 1" descr="D:\MyDocs\2021_01_08_14_09_19 -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MyDocs\2021_01_08_14_09_19 - Copy.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060450" cy="4927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2ABE453" w14:textId="03E9F732" w:rsidR="0080003C" w:rsidRPr="000E1256" w:rsidRDefault="0080003C" w:rsidP="0080003C">
      <w:pPr>
        <w:pStyle w:val="ListParagraph"/>
        <w:spacing w:after="0"/>
        <w:jc w:val="both"/>
        <w:rPr>
          <w:rFonts w:ascii="Times New Roman" w:hAnsi="Times New Roman" w:cs="Times New Roman"/>
          <w:sz w:val="23"/>
          <w:szCs w:val="23"/>
        </w:rPr>
      </w:pPr>
    </w:p>
    <w:p w14:paraId="776328B4" w14:textId="430E9126" w:rsidR="0080003C" w:rsidRPr="000E1256" w:rsidRDefault="0080003C" w:rsidP="0080003C">
      <w:pPr>
        <w:spacing w:line="600" w:lineRule="auto"/>
        <w:jc w:val="both"/>
        <w:rPr>
          <w:sz w:val="23"/>
          <w:szCs w:val="23"/>
          <w:lang w:val="en-AU"/>
        </w:rPr>
      </w:pPr>
      <w:r w:rsidRPr="00831B8E">
        <w:rPr>
          <w:sz w:val="23"/>
          <w:szCs w:val="23"/>
          <w:lang w:val="en-AU"/>
        </w:rPr>
        <w:drawing>
          <wp:anchor distT="0" distB="0" distL="114300" distR="114300" simplePos="0" relativeHeight="251662336" behindDoc="1" locked="0" layoutInCell="1" allowOverlap="1" wp14:anchorId="000626E8" wp14:editId="070F4C34">
            <wp:simplePos x="0" y="0"/>
            <wp:positionH relativeFrom="column">
              <wp:posOffset>4337050</wp:posOffset>
            </wp:positionH>
            <wp:positionV relativeFrom="paragraph">
              <wp:posOffset>287655</wp:posOffset>
            </wp:positionV>
            <wp:extent cx="695960" cy="361950"/>
            <wp:effectExtent l="0" t="0" r="8890" b="0"/>
            <wp:wrapTight wrapText="bothSides">
              <wp:wrapPolygon edited="0">
                <wp:start x="0" y="0"/>
                <wp:lineTo x="0" y="20463"/>
                <wp:lineTo x="21285" y="20463"/>
                <wp:lineTo x="21285" y="0"/>
                <wp:lineTo x="0" y="0"/>
              </wp:wrapPolygon>
            </wp:wrapTight>
            <wp:docPr id="1579063244" name="Picture 1" descr="A black line drawing of a pla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9063244" name="Picture 1" descr="A black line drawing of a plane&#10;&#10;Description automatically generated"/>
                    <pic:cNvPicPr/>
                  </pic:nvPicPr>
                  <pic:blipFill>
                    <a:blip r:embed="rId21" cstate="print">
                      <a:extLst>
                        <a:ext uri="{28A0092B-C50C-407E-A947-70E740481C1C}">
                          <a14:useLocalDpi xmlns:a14="http://schemas.microsoft.com/office/drawing/2010/main" val="0"/>
                        </a:ext>
                      </a:extLst>
                    </a:blip>
                    <a:stretch>
                      <a:fillRect/>
                    </a:stretch>
                  </pic:blipFill>
                  <pic:spPr>
                    <a:xfrm>
                      <a:off x="0" y="0"/>
                      <a:ext cx="695960" cy="361950"/>
                    </a:xfrm>
                    <a:prstGeom prst="rect">
                      <a:avLst/>
                    </a:prstGeom>
                  </pic:spPr>
                </pic:pic>
              </a:graphicData>
            </a:graphic>
            <wp14:sizeRelH relativeFrom="page">
              <wp14:pctWidth>0</wp14:pctWidth>
            </wp14:sizeRelH>
            <wp14:sizeRelV relativeFrom="page">
              <wp14:pctHeight>0</wp14:pctHeight>
            </wp14:sizeRelV>
          </wp:anchor>
        </w:drawing>
      </w:r>
      <w:proofErr w:type="gramStart"/>
      <w:r w:rsidRPr="000E1256">
        <w:rPr>
          <w:sz w:val="23"/>
          <w:szCs w:val="23"/>
          <w:lang w:val="en-AU"/>
        </w:rPr>
        <w:t xml:space="preserve">Author </w:t>
      </w:r>
      <w:r>
        <w:rPr>
          <w:sz w:val="23"/>
          <w:szCs w:val="23"/>
          <w:lang w:val="en-AU"/>
        </w:rPr>
        <w:t>:</w:t>
      </w:r>
      <w:proofErr w:type="gramEnd"/>
      <w:r>
        <w:rPr>
          <w:sz w:val="23"/>
          <w:szCs w:val="23"/>
          <w:lang w:val="en-AU"/>
        </w:rPr>
        <w:t xml:space="preserve"> </w:t>
      </w:r>
      <w:proofErr w:type="spellStart"/>
      <w:r>
        <w:rPr>
          <w:sz w:val="23"/>
          <w:szCs w:val="23"/>
          <w:lang w:val="en-AU"/>
        </w:rPr>
        <w:t>Dwiyitno</w:t>
      </w:r>
      <w:proofErr w:type="spellEnd"/>
      <w:r>
        <w:rPr>
          <w:sz w:val="23"/>
          <w:szCs w:val="23"/>
          <w:lang w:val="en-AU"/>
        </w:rPr>
        <w:t xml:space="preserve"> </w:t>
      </w:r>
      <w:proofErr w:type="spellStart"/>
      <w:r>
        <w:rPr>
          <w:sz w:val="23"/>
          <w:szCs w:val="23"/>
          <w:lang w:val="en-AU"/>
        </w:rPr>
        <w:t>Dwiyitno</w:t>
      </w:r>
      <w:proofErr w:type="spellEnd"/>
      <w:r>
        <w:rPr>
          <w:sz w:val="23"/>
          <w:szCs w:val="23"/>
          <w:lang w:val="en-AU"/>
        </w:rPr>
        <w:t>*</w:t>
      </w:r>
      <w:r w:rsidRPr="000E1256">
        <w:rPr>
          <w:sz w:val="23"/>
          <w:szCs w:val="23"/>
          <w:lang w:val="en-AU"/>
        </w:rPr>
        <w:tab/>
      </w:r>
      <w:r>
        <w:rPr>
          <w:sz w:val="23"/>
          <w:szCs w:val="23"/>
          <w:lang w:val="en-AU"/>
        </w:rPr>
        <w:tab/>
      </w:r>
      <w:r w:rsidRPr="000E1256">
        <w:rPr>
          <w:sz w:val="23"/>
          <w:szCs w:val="23"/>
          <w:lang w:val="en-AU"/>
        </w:rPr>
        <w:t>Signature</w:t>
      </w:r>
      <w:r>
        <w:rPr>
          <w:sz w:val="23"/>
          <w:szCs w:val="23"/>
          <w:lang w:val="en-AU"/>
        </w:rPr>
        <w:tab/>
      </w:r>
    </w:p>
    <w:p w14:paraId="321D7874" w14:textId="225D1262" w:rsidR="0080003C" w:rsidRPr="000E1256" w:rsidRDefault="0080003C" w:rsidP="0080003C">
      <w:pPr>
        <w:spacing w:line="600" w:lineRule="auto"/>
        <w:jc w:val="both"/>
        <w:rPr>
          <w:sz w:val="23"/>
          <w:szCs w:val="23"/>
          <w:lang w:val="en-AU"/>
        </w:rPr>
      </w:pPr>
      <w:r w:rsidRPr="00831B8E">
        <w:rPr>
          <w:sz w:val="23"/>
          <w:szCs w:val="23"/>
          <w:lang w:val="en-AU"/>
        </w:rPr>
        <w:drawing>
          <wp:anchor distT="0" distB="0" distL="114300" distR="114300" simplePos="0" relativeHeight="251663360" behindDoc="0" locked="0" layoutInCell="1" allowOverlap="1" wp14:anchorId="70EB2A06" wp14:editId="08B82C73">
            <wp:simplePos x="0" y="0"/>
            <wp:positionH relativeFrom="column">
              <wp:posOffset>2965450</wp:posOffset>
            </wp:positionH>
            <wp:positionV relativeFrom="paragraph">
              <wp:posOffset>223520</wp:posOffset>
            </wp:positionV>
            <wp:extent cx="578485" cy="495300"/>
            <wp:effectExtent l="0" t="0" r="0" b="0"/>
            <wp:wrapThrough wrapText="bothSides">
              <wp:wrapPolygon edited="0">
                <wp:start x="0" y="0"/>
                <wp:lineTo x="0" y="20769"/>
                <wp:lineTo x="20628" y="20769"/>
                <wp:lineTo x="20628" y="0"/>
                <wp:lineTo x="0" y="0"/>
              </wp:wrapPolygon>
            </wp:wrapThrough>
            <wp:docPr id="858082945" name="Picture 1" descr="A black signature of a snak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8082945" name="Picture 1" descr="A black signature of a snake&#10;&#10;Description automatically generated"/>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78485" cy="495300"/>
                    </a:xfrm>
                    <a:prstGeom prst="rect">
                      <a:avLst/>
                    </a:prstGeom>
                  </pic:spPr>
                </pic:pic>
              </a:graphicData>
            </a:graphic>
            <wp14:sizeRelH relativeFrom="page">
              <wp14:pctWidth>0</wp14:pctWidth>
            </wp14:sizeRelH>
            <wp14:sizeRelV relativeFrom="page">
              <wp14:pctHeight>0</wp14:pctHeight>
            </wp14:sizeRelV>
          </wp:anchor>
        </w:drawing>
      </w:r>
      <w:proofErr w:type="gramStart"/>
      <w:r w:rsidRPr="000E1256">
        <w:rPr>
          <w:sz w:val="23"/>
          <w:szCs w:val="23"/>
          <w:lang w:val="en-AU"/>
        </w:rPr>
        <w:t xml:space="preserve">Author </w:t>
      </w:r>
      <w:r>
        <w:rPr>
          <w:sz w:val="23"/>
          <w:szCs w:val="23"/>
          <w:lang w:val="en-AU"/>
        </w:rPr>
        <w:t>:</w:t>
      </w:r>
      <w:proofErr w:type="gramEnd"/>
      <w:r>
        <w:rPr>
          <w:sz w:val="23"/>
          <w:szCs w:val="23"/>
          <w:lang w:val="en-AU"/>
        </w:rPr>
        <w:t xml:space="preserve"> Giri R. </w:t>
      </w:r>
      <w:proofErr w:type="spellStart"/>
      <w:r>
        <w:rPr>
          <w:sz w:val="23"/>
          <w:szCs w:val="23"/>
          <w:lang w:val="en-AU"/>
        </w:rPr>
        <w:t>Barokah</w:t>
      </w:r>
      <w:proofErr w:type="spellEnd"/>
      <w:r>
        <w:rPr>
          <w:sz w:val="23"/>
          <w:szCs w:val="23"/>
          <w:lang w:val="en-AU"/>
        </w:rPr>
        <w:t>*</w:t>
      </w:r>
      <w:r>
        <w:rPr>
          <w:sz w:val="23"/>
          <w:szCs w:val="23"/>
          <w:lang w:val="en-AU"/>
        </w:rPr>
        <w:tab/>
      </w:r>
      <w:r w:rsidRPr="000E1256">
        <w:rPr>
          <w:sz w:val="23"/>
          <w:szCs w:val="23"/>
          <w:lang w:val="en-AU"/>
        </w:rPr>
        <w:tab/>
      </w:r>
      <w:r>
        <w:rPr>
          <w:sz w:val="23"/>
          <w:szCs w:val="23"/>
          <w:lang w:val="en-AU"/>
        </w:rPr>
        <w:tab/>
      </w:r>
      <w:r>
        <w:rPr>
          <w:sz w:val="23"/>
          <w:szCs w:val="23"/>
          <w:lang w:val="en-AU"/>
        </w:rPr>
        <w:tab/>
      </w:r>
      <w:r>
        <w:rPr>
          <w:sz w:val="23"/>
          <w:szCs w:val="23"/>
          <w:lang w:val="en-AU"/>
        </w:rPr>
        <w:tab/>
      </w:r>
      <w:r w:rsidRPr="000E1256">
        <w:rPr>
          <w:sz w:val="23"/>
          <w:szCs w:val="23"/>
          <w:lang w:val="en-AU"/>
        </w:rPr>
        <w:t xml:space="preserve">Signature </w:t>
      </w:r>
    </w:p>
    <w:p w14:paraId="2FA2C5BF" w14:textId="77777777" w:rsidR="0080003C" w:rsidRPr="000E1256" w:rsidRDefault="0080003C" w:rsidP="0080003C">
      <w:pPr>
        <w:spacing w:line="600" w:lineRule="auto"/>
        <w:jc w:val="both"/>
        <w:rPr>
          <w:sz w:val="23"/>
          <w:szCs w:val="23"/>
          <w:lang w:val="en-AU"/>
        </w:rPr>
      </w:pPr>
      <w:r>
        <w:drawing>
          <wp:anchor distT="0" distB="0" distL="114300" distR="114300" simplePos="0" relativeHeight="251660288" behindDoc="0" locked="0" layoutInCell="1" allowOverlap="1" wp14:anchorId="1C8DFA64" wp14:editId="0DCB942A">
            <wp:simplePos x="0" y="0"/>
            <wp:positionH relativeFrom="column">
              <wp:posOffset>4337050</wp:posOffset>
            </wp:positionH>
            <wp:positionV relativeFrom="paragraph">
              <wp:posOffset>229235</wp:posOffset>
            </wp:positionV>
            <wp:extent cx="673735" cy="545465"/>
            <wp:effectExtent l="0" t="0" r="0" b="6985"/>
            <wp:wrapThrough wrapText="bothSides">
              <wp:wrapPolygon edited="0">
                <wp:start x="0" y="0"/>
                <wp:lineTo x="0" y="21122"/>
                <wp:lineTo x="20765" y="21122"/>
                <wp:lineTo x="20765" y="0"/>
                <wp:lineTo x="0" y="0"/>
              </wp:wrapPolygon>
            </wp:wrapThrough>
            <wp:docPr id="45056982" name="Picture 1" descr="A signature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056982" name="Picture 1" descr="A signature on a white background&#10;&#10;Description automatically generated"/>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673735" cy="545465"/>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gramStart"/>
      <w:r w:rsidRPr="000E1256">
        <w:rPr>
          <w:sz w:val="23"/>
          <w:szCs w:val="23"/>
          <w:lang w:val="en-AU"/>
        </w:rPr>
        <w:t xml:space="preserve">Author </w:t>
      </w:r>
      <w:r>
        <w:rPr>
          <w:sz w:val="23"/>
          <w:szCs w:val="23"/>
          <w:lang w:val="en-AU"/>
        </w:rPr>
        <w:t>:</w:t>
      </w:r>
      <w:proofErr w:type="gramEnd"/>
      <w:r>
        <w:rPr>
          <w:sz w:val="23"/>
          <w:szCs w:val="23"/>
          <w:lang w:val="en-AU"/>
        </w:rPr>
        <w:t xml:space="preserve"> </w:t>
      </w:r>
      <w:proofErr w:type="spellStart"/>
      <w:r>
        <w:rPr>
          <w:sz w:val="23"/>
          <w:szCs w:val="23"/>
          <w:lang w:val="en-AU"/>
        </w:rPr>
        <w:t>Izhamil</w:t>
      </w:r>
      <w:proofErr w:type="spellEnd"/>
      <w:r>
        <w:rPr>
          <w:sz w:val="23"/>
          <w:szCs w:val="23"/>
          <w:lang w:val="en-AU"/>
        </w:rPr>
        <w:t xml:space="preserve"> Hidayah*</w:t>
      </w:r>
      <w:r>
        <w:rPr>
          <w:sz w:val="23"/>
          <w:szCs w:val="23"/>
          <w:lang w:val="en-AU"/>
        </w:rPr>
        <w:tab/>
      </w:r>
      <w:r w:rsidRPr="000E1256">
        <w:rPr>
          <w:sz w:val="23"/>
          <w:szCs w:val="23"/>
          <w:lang w:val="en-AU"/>
        </w:rPr>
        <w:tab/>
        <w:t xml:space="preserve">Signature </w:t>
      </w:r>
      <w:r>
        <w:rPr>
          <w:sz w:val="23"/>
          <w:szCs w:val="23"/>
          <w:lang w:val="en-AU"/>
        </w:rPr>
        <w:tab/>
      </w:r>
    </w:p>
    <w:p w14:paraId="1288EE6E" w14:textId="41CE9C54" w:rsidR="0080003C" w:rsidRPr="000E1256" w:rsidRDefault="00107175" w:rsidP="0080003C">
      <w:pPr>
        <w:spacing w:line="600" w:lineRule="auto"/>
        <w:jc w:val="both"/>
        <w:rPr>
          <w:sz w:val="23"/>
          <w:szCs w:val="23"/>
          <w:lang w:val="en-AU"/>
        </w:rPr>
      </w:pPr>
      <w:r w:rsidRPr="00E06425">
        <w:rPr>
          <w:bCs/>
        </w:rPr>
        <w:drawing>
          <wp:anchor distT="0" distB="0" distL="114300" distR="114300" simplePos="0" relativeHeight="251661312" behindDoc="0" locked="0" layoutInCell="1" allowOverlap="1" wp14:anchorId="55FFCDD2" wp14:editId="07867BAD">
            <wp:simplePos x="0" y="0"/>
            <wp:positionH relativeFrom="margin">
              <wp:posOffset>2965450</wp:posOffset>
            </wp:positionH>
            <wp:positionV relativeFrom="margin">
              <wp:posOffset>4658995</wp:posOffset>
            </wp:positionV>
            <wp:extent cx="939800" cy="432435"/>
            <wp:effectExtent l="0" t="0" r="0" b="5715"/>
            <wp:wrapSquare wrapText="bothSides"/>
            <wp:docPr id="6" name="Picture 6" descr="A close-up of a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close-up of a letter&#10;&#10;Description automatically generated"/>
                    <pic:cNvPicPr/>
                  </pic:nvPicPr>
                  <pic:blipFill>
                    <a:blip r:embed="rId24" cstate="print">
                      <a:extLst>
                        <a:ext uri="{28A0092B-C50C-407E-A947-70E740481C1C}">
                          <a14:useLocalDpi xmlns:a14="http://schemas.microsoft.com/office/drawing/2010/main" val="0"/>
                        </a:ext>
                      </a:extLst>
                    </a:blip>
                    <a:stretch>
                      <a:fillRect/>
                    </a:stretch>
                  </pic:blipFill>
                  <pic:spPr>
                    <a:xfrm>
                      <a:off x="0" y="0"/>
                      <a:ext cx="939800" cy="432435"/>
                    </a:xfrm>
                    <a:prstGeom prst="rect">
                      <a:avLst/>
                    </a:prstGeom>
                  </pic:spPr>
                </pic:pic>
              </a:graphicData>
            </a:graphic>
            <wp14:sizeRelH relativeFrom="margin">
              <wp14:pctWidth>0</wp14:pctWidth>
            </wp14:sizeRelH>
            <wp14:sizeRelV relativeFrom="margin">
              <wp14:pctHeight>0</wp14:pctHeight>
            </wp14:sizeRelV>
          </wp:anchor>
        </w:drawing>
      </w:r>
      <w:proofErr w:type="gramStart"/>
      <w:r w:rsidR="0080003C" w:rsidRPr="000E1256">
        <w:rPr>
          <w:sz w:val="23"/>
          <w:szCs w:val="23"/>
          <w:lang w:val="en-AU"/>
        </w:rPr>
        <w:t xml:space="preserve">Author </w:t>
      </w:r>
      <w:r w:rsidR="0080003C">
        <w:rPr>
          <w:sz w:val="23"/>
          <w:szCs w:val="23"/>
          <w:lang w:val="en-AU"/>
        </w:rPr>
        <w:t>:</w:t>
      </w:r>
      <w:proofErr w:type="gramEnd"/>
      <w:r w:rsidR="0080003C">
        <w:rPr>
          <w:sz w:val="23"/>
          <w:szCs w:val="23"/>
          <w:lang w:val="en-AU"/>
        </w:rPr>
        <w:t xml:space="preserve"> Hedi Indra </w:t>
      </w:r>
      <w:proofErr w:type="spellStart"/>
      <w:r w:rsidR="0080003C">
        <w:rPr>
          <w:sz w:val="23"/>
          <w:szCs w:val="23"/>
          <w:lang w:val="en-AU"/>
        </w:rPr>
        <w:t>Januar</w:t>
      </w:r>
      <w:proofErr w:type="spellEnd"/>
      <w:r w:rsidR="0080003C">
        <w:rPr>
          <w:sz w:val="23"/>
          <w:szCs w:val="23"/>
          <w:lang w:val="en-AU"/>
        </w:rPr>
        <w:t>*</w:t>
      </w:r>
      <w:r w:rsidR="0080003C">
        <w:rPr>
          <w:sz w:val="23"/>
          <w:szCs w:val="23"/>
          <w:lang w:val="en-AU"/>
        </w:rPr>
        <w:tab/>
      </w:r>
      <w:r w:rsidR="0080003C" w:rsidRPr="000E1256">
        <w:rPr>
          <w:sz w:val="23"/>
          <w:szCs w:val="23"/>
          <w:lang w:val="en-AU"/>
        </w:rPr>
        <w:tab/>
      </w:r>
      <w:r w:rsidR="0080003C">
        <w:rPr>
          <w:sz w:val="23"/>
          <w:szCs w:val="23"/>
          <w:lang w:val="en-AU"/>
        </w:rPr>
        <w:tab/>
      </w:r>
      <w:r w:rsidR="0080003C">
        <w:rPr>
          <w:sz w:val="23"/>
          <w:szCs w:val="23"/>
          <w:lang w:val="en-AU"/>
        </w:rPr>
        <w:tab/>
      </w:r>
      <w:r w:rsidR="0080003C">
        <w:rPr>
          <w:sz w:val="23"/>
          <w:szCs w:val="23"/>
          <w:lang w:val="en-AU"/>
        </w:rPr>
        <w:tab/>
      </w:r>
      <w:r w:rsidR="0080003C" w:rsidRPr="000E1256">
        <w:rPr>
          <w:sz w:val="23"/>
          <w:szCs w:val="23"/>
          <w:lang w:val="en-AU"/>
        </w:rPr>
        <w:t xml:space="preserve">Signature </w:t>
      </w:r>
    </w:p>
    <w:p w14:paraId="2A2FB4B9" w14:textId="1689DC21" w:rsidR="0080003C" w:rsidRDefault="0080003C" w:rsidP="0080003C">
      <w:pPr>
        <w:spacing w:line="600" w:lineRule="auto"/>
        <w:jc w:val="both"/>
        <w:rPr>
          <w:sz w:val="23"/>
          <w:szCs w:val="23"/>
          <w:lang w:val="en-AU"/>
        </w:rPr>
      </w:pPr>
      <w:proofErr w:type="gramStart"/>
      <w:r w:rsidRPr="000E1256">
        <w:rPr>
          <w:sz w:val="23"/>
          <w:szCs w:val="23"/>
          <w:lang w:val="en-AU"/>
        </w:rPr>
        <w:t xml:space="preserve">Author </w:t>
      </w:r>
      <w:r>
        <w:rPr>
          <w:sz w:val="23"/>
          <w:szCs w:val="23"/>
          <w:lang w:val="en-AU"/>
        </w:rPr>
        <w:t>:</w:t>
      </w:r>
      <w:proofErr w:type="gramEnd"/>
      <w:r>
        <w:rPr>
          <w:sz w:val="23"/>
          <w:szCs w:val="23"/>
          <w:lang w:val="en-AU"/>
        </w:rPr>
        <w:t xml:space="preserve"> </w:t>
      </w:r>
      <w:proofErr w:type="spellStart"/>
      <w:r>
        <w:rPr>
          <w:sz w:val="23"/>
          <w:szCs w:val="23"/>
          <w:lang w:val="en-AU"/>
        </w:rPr>
        <w:t>Singgih</w:t>
      </w:r>
      <w:proofErr w:type="spellEnd"/>
      <w:r>
        <w:rPr>
          <w:sz w:val="23"/>
          <w:szCs w:val="23"/>
          <w:lang w:val="en-AU"/>
        </w:rPr>
        <w:t xml:space="preserve"> Wibowo*</w:t>
      </w:r>
      <w:r w:rsidRPr="000E1256">
        <w:rPr>
          <w:sz w:val="23"/>
          <w:szCs w:val="23"/>
          <w:lang w:val="en-AU"/>
        </w:rPr>
        <w:tab/>
      </w:r>
      <w:r>
        <w:rPr>
          <w:sz w:val="23"/>
          <w:szCs w:val="23"/>
          <w:lang w:val="en-AU"/>
        </w:rPr>
        <w:tab/>
      </w:r>
      <w:r w:rsidRPr="000E1256">
        <w:rPr>
          <w:sz w:val="23"/>
          <w:szCs w:val="23"/>
          <w:lang w:val="en-AU"/>
        </w:rPr>
        <w:t xml:space="preserve">Signature </w:t>
      </w:r>
      <w:r>
        <w:rPr>
          <w:sz w:val="23"/>
          <w:szCs w:val="23"/>
          <w:lang w:val="en-AU"/>
        </w:rPr>
        <w:tab/>
      </w:r>
    </w:p>
    <w:p w14:paraId="0334F0FB" w14:textId="27769294" w:rsidR="0080003C" w:rsidRDefault="0080003C" w:rsidP="0080003C">
      <w:pPr>
        <w:spacing w:line="600" w:lineRule="auto"/>
        <w:jc w:val="both"/>
        <w:rPr>
          <w:sz w:val="23"/>
          <w:szCs w:val="23"/>
          <w:lang w:val="en-AU"/>
        </w:rPr>
      </w:pPr>
    </w:p>
    <w:p w14:paraId="210D8382" w14:textId="1DF00057" w:rsidR="0080003C" w:rsidRPr="005720ED" w:rsidRDefault="0080003C" w:rsidP="0080003C">
      <w:pPr>
        <w:spacing w:line="600" w:lineRule="auto"/>
        <w:jc w:val="both"/>
        <w:rPr>
          <w:sz w:val="23"/>
          <w:szCs w:val="23"/>
          <w:lang w:val="en-AU"/>
        </w:rPr>
      </w:pPr>
    </w:p>
    <w:p w14:paraId="68A414BD" w14:textId="77777777" w:rsidR="0080003C" w:rsidRPr="0080003C" w:rsidRDefault="0080003C" w:rsidP="00B85C4B">
      <w:pPr>
        <w:pBdr>
          <w:top w:val="nil"/>
          <w:left w:val="nil"/>
          <w:bottom w:val="nil"/>
          <w:right w:val="nil"/>
          <w:between w:val="nil"/>
        </w:pBdr>
        <w:suppressAutoHyphens w:val="0"/>
        <w:jc w:val="center"/>
        <w:rPr>
          <w:rFonts w:ascii="Arial" w:hAnsi="Arial" w:cs="Arial"/>
          <w:sz w:val="20"/>
          <w:szCs w:val="20"/>
          <w:lang w:val="en-GB"/>
        </w:rPr>
      </w:pPr>
    </w:p>
    <w:p w14:paraId="5504A37B" w14:textId="77777777" w:rsidR="0080003C" w:rsidRDefault="0080003C">
      <w:pPr>
        <w:suppressAutoHyphens w:val="0"/>
        <w:spacing w:after="200" w:line="276" w:lineRule="auto"/>
        <w:rPr>
          <w:rFonts w:ascii="Arial" w:hAnsi="Arial" w:cs="Arial"/>
          <w:b/>
          <w:bCs/>
          <w:sz w:val="32"/>
          <w:szCs w:val="32"/>
          <w:lang w:val="en-GB"/>
        </w:rPr>
      </w:pPr>
      <w:r>
        <w:rPr>
          <w:rFonts w:ascii="Arial" w:hAnsi="Arial" w:cs="Arial"/>
          <w:b/>
          <w:bCs/>
          <w:sz w:val="32"/>
          <w:szCs w:val="32"/>
          <w:lang w:val="en-GB"/>
        </w:rPr>
        <w:br w:type="page"/>
      </w:r>
    </w:p>
    <w:p w14:paraId="42462A87" w14:textId="39E3035C" w:rsidR="00B85C4B" w:rsidRDefault="00110AAD" w:rsidP="00B85C4B">
      <w:pPr>
        <w:pBdr>
          <w:top w:val="nil"/>
          <w:left w:val="nil"/>
          <w:bottom w:val="nil"/>
          <w:right w:val="nil"/>
          <w:between w:val="nil"/>
        </w:pBdr>
        <w:suppressAutoHyphens w:val="0"/>
        <w:jc w:val="center"/>
        <w:rPr>
          <w:rFonts w:ascii="Arial" w:hAnsi="Arial" w:cs="Arial"/>
          <w:b/>
          <w:bCs/>
          <w:sz w:val="32"/>
          <w:szCs w:val="32"/>
          <w:lang w:val="en-GB"/>
        </w:rPr>
      </w:pPr>
      <w:r w:rsidRPr="00B85C4B">
        <w:rPr>
          <w:rFonts w:ascii="Arial" w:hAnsi="Arial" w:cs="Arial"/>
          <w:b/>
          <w:bCs/>
          <w:sz w:val="32"/>
          <w:szCs w:val="32"/>
          <w:lang w:val="en-GB"/>
        </w:rPr>
        <w:lastRenderedPageBreak/>
        <w:t xml:space="preserve">Microplastic Occurrence in Different Fish Organs </w:t>
      </w:r>
    </w:p>
    <w:p w14:paraId="2307B43C" w14:textId="14595608" w:rsidR="00110AAD" w:rsidRPr="00B85C4B" w:rsidRDefault="00110AAD" w:rsidP="00B85C4B">
      <w:pPr>
        <w:pBdr>
          <w:top w:val="nil"/>
          <w:left w:val="nil"/>
          <w:bottom w:val="nil"/>
          <w:right w:val="nil"/>
          <w:between w:val="nil"/>
        </w:pBdr>
        <w:suppressAutoHyphens w:val="0"/>
        <w:jc w:val="center"/>
        <w:rPr>
          <w:rFonts w:ascii="Arial" w:hAnsi="Arial" w:cs="Arial"/>
          <w:b/>
          <w:bCs/>
          <w:caps/>
          <w:sz w:val="32"/>
          <w:szCs w:val="32"/>
          <w:lang w:val="en-GB"/>
        </w:rPr>
      </w:pPr>
      <w:r w:rsidRPr="00B85C4B">
        <w:rPr>
          <w:rFonts w:ascii="Arial" w:hAnsi="Arial" w:cs="Arial"/>
          <w:b/>
          <w:bCs/>
          <w:sz w:val="32"/>
          <w:szCs w:val="32"/>
          <w:lang w:val="en-GB"/>
        </w:rPr>
        <w:t>from Two Coastal Waters in Java Sea, Indonesia</w:t>
      </w:r>
    </w:p>
    <w:p w14:paraId="415CC7A5" w14:textId="77777777" w:rsidR="00AE05DB" w:rsidRDefault="00AE05DB" w:rsidP="005C0FED">
      <w:pPr>
        <w:pStyle w:val="Subtitle"/>
        <w:spacing w:after="0"/>
        <w:rPr>
          <w:sz w:val="20"/>
          <w:szCs w:val="20"/>
          <w:lang w:val="en-GB" w:eastAsia="ja-JP"/>
        </w:rPr>
      </w:pPr>
    </w:p>
    <w:p w14:paraId="799A2993" w14:textId="03D25971" w:rsidR="00110AAD" w:rsidRDefault="00017196" w:rsidP="00B85C4B">
      <w:pPr>
        <w:pStyle w:val="Subtitle"/>
        <w:spacing w:after="0" w:line="480" w:lineRule="auto"/>
        <w:rPr>
          <w:b/>
          <w:bCs/>
          <w:sz w:val="16"/>
          <w:szCs w:val="16"/>
          <w:vertAlign w:val="superscript"/>
          <w:lang w:val="en-GB" w:eastAsia="ja-JP"/>
        </w:rPr>
      </w:pPr>
      <w:proofErr w:type="spellStart"/>
      <w:r w:rsidRPr="00B85C4B">
        <w:rPr>
          <w:b/>
          <w:bCs/>
          <w:sz w:val="16"/>
          <w:szCs w:val="16"/>
          <w:lang w:val="en-GB" w:eastAsia="ja-JP"/>
        </w:rPr>
        <w:t>D</w:t>
      </w:r>
      <w:r w:rsidR="00AE05DB" w:rsidRPr="00B85C4B">
        <w:rPr>
          <w:b/>
          <w:bCs/>
          <w:sz w:val="16"/>
          <w:szCs w:val="16"/>
          <w:lang w:val="en-GB" w:eastAsia="ja-JP"/>
        </w:rPr>
        <w:t>wiyitno</w:t>
      </w:r>
      <w:proofErr w:type="spellEnd"/>
      <w:r w:rsidR="00AE05DB" w:rsidRPr="00B85C4B">
        <w:rPr>
          <w:b/>
          <w:bCs/>
          <w:sz w:val="16"/>
          <w:szCs w:val="16"/>
          <w:lang w:val="en-GB" w:eastAsia="ja-JP"/>
        </w:rPr>
        <w:t xml:space="preserve"> Dwiyitno</w:t>
      </w:r>
      <w:r w:rsidR="00AE05DB" w:rsidRPr="00B85C4B">
        <w:rPr>
          <w:b/>
          <w:bCs/>
          <w:sz w:val="16"/>
          <w:szCs w:val="16"/>
          <w:vertAlign w:val="superscript"/>
          <w:lang w:val="en-GB" w:eastAsia="ja-JP"/>
        </w:rPr>
        <w:t>1</w:t>
      </w:r>
      <w:r w:rsidR="00B85C4B">
        <w:rPr>
          <w:b/>
          <w:bCs/>
          <w:sz w:val="16"/>
          <w:szCs w:val="16"/>
          <w:vertAlign w:val="superscript"/>
          <w:lang w:val="en-GB" w:eastAsia="ja-JP"/>
        </w:rPr>
        <w:t>*</w:t>
      </w:r>
      <w:r w:rsidRPr="00B85C4B">
        <w:rPr>
          <w:b/>
          <w:bCs/>
          <w:sz w:val="16"/>
          <w:szCs w:val="16"/>
          <w:lang w:val="en-GB" w:eastAsia="ja-JP"/>
        </w:rPr>
        <w:t xml:space="preserve">, </w:t>
      </w:r>
      <w:r w:rsidR="00833DB3" w:rsidRPr="00B85C4B">
        <w:rPr>
          <w:b/>
          <w:bCs/>
          <w:sz w:val="16"/>
          <w:szCs w:val="16"/>
          <w:lang w:val="en-GB" w:eastAsia="ja-JP"/>
        </w:rPr>
        <w:t>G</w:t>
      </w:r>
      <w:r w:rsidR="00AE05DB" w:rsidRPr="00B85C4B">
        <w:rPr>
          <w:b/>
          <w:bCs/>
          <w:sz w:val="16"/>
          <w:szCs w:val="16"/>
          <w:lang w:val="en-GB" w:eastAsia="ja-JP"/>
        </w:rPr>
        <w:t xml:space="preserve">iri </w:t>
      </w:r>
      <w:proofErr w:type="spellStart"/>
      <w:r w:rsidR="00833DB3" w:rsidRPr="00B85C4B">
        <w:rPr>
          <w:b/>
          <w:bCs/>
          <w:sz w:val="16"/>
          <w:szCs w:val="16"/>
          <w:lang w:val="en-GB" w:eastAsia="ja-JP"/>
        </w:rPr>
        <w:t>R</w:t>
      </w:r>
      <w:r w:rsidR="00AE05DB" w:rsidRPr="00B85C4B">
        <w:rPr>
          <w:b/>
          <w:bCs/>
          <w:sz w:val="16"/>
          <w:szCs w:val="16"/>
          <w:lang w:val="en-GB" w:eastAsia="ja-JP"/>
        </w:rPr>
        <w:t>ohmat</w:t>
      </w:r>
      <w:proofErr w:type="spellEnd"/>
      <w:r w:rsidR="00AE05DB" w:rsidRPr="00B85C4B">
        <w:rPr>
          <w:b/>
          <w:bCs/>
          <w:sz w:val="16"/>
          <w:szCs w:val="16"/>
          <w:lang w:val="en-GB" w:eastAsia="ja-JP"/>
        </w:rPr>
        <w:t xml:space="preserve"> </w:t>
      </w:r>
      <w:r w:rsidR="00833DB3" w:rsidRPr="00B85C4B">
        <w:rPr>
          <w:b/>
          <w:bCs/>
          <w:sz w:val="16"/>
          <w:szCs w:val="16"/>
          <w:lang w:val="en-GB" w:eastAsia="ja-JP"/>
        </w:rPr>
        <w:t>B</w:t>
      </w:r>
      <w:r w:rsidR="00AE05DB" w:rsidRPr="00B85C4B">
        <w:rPr>
          <w:b/>
          <w:bCs/>
          <w:sz w:val="16"/>
          <w:szCs w:val="16"/>
          <w:lang w:val="en-GB" w:eastAsia="ja-JP"/>
        </w:rPr>
        <w:t>arokah</w:t>
      </w:r>
      <w:r w:rsidR="00AE05DB" w:rsidRPr="00B85C4B">
        <w:rPr>
          <w:b/>
          <w:bCs/>
          <w:sz w:val="16"/>
          <w:szCs w:val="16"/>
          <w:vertAlign w:val="superscript"/>
          <w:lang w:val="en-GB" w:eastAsia="ja-JP"/>
        </w:rPr>
        <w:t>1</w:t>
      </w:r>
      <w:r w:rsidR="00833DB3" w:rsidRPr="00B85C4B">
        <w:rPr>
          <w:b/>
          <w:bCs/>
          <w:sz w:val="16"/>
          <w:szCs w:val="16"/>
          <w:lang w:val="en-GB" w:eastAsia="ja-JP"/>
        </w:rPr>
        <w:t xml:space="preserve">, </w:t>
      </w:r>
      <w:proofErr w:type="spellStart"/>
      <w:r w:rsidR="00833DB3" w:rsidRPr="00B85C4B">
        <w:rPr>
          <w:b/>
          <w:bCs/>
          <w:sz w:val="16"/>
          <w:szCs w:val="16"/>
          <w:lang w:val="en-GB" w:eastAsia="ja-JP"/>
        </w:rPr>
        <w:t>I</w:t>
      </w:r>
      <w:r w:rsidR="00AE05DB" w:rsidRPr="00B85C4B">
        <w:rPr>
          <w:b/>
          <w:bCs/>
          <w:sz w:val="16"/>
          <w:szCs w:val="16"/>
          <w:lang w:val="en-GB" w:eastAsia="ja-JP"/>
        </w:rPr>
        <w:t>zhamil</w:t>
      </w:r>
      <w:proofErr w:type="spellEnd"/>
      <w:r w:rsidR="00AE05DB" w:rsidRPr="00B85C4B">
        <w:rPr>
          <w:b/>
          <w:bCs/>
          <w:sz w:val="16"/>
          <w:szCs w:val="16"/>
          <w:lang w:val="en-GB" w:eastAsia="ja-JP"/>
        </w:rPr>
        <w:t xml:space="preserve"> Hidayah</w:t>
      </w:r>
      <w:r w:rsidR="00AE05DB" w:rsidRPr="00B85C4B">
        <w:rPr>
          <w:b/>
          <w:bCs/>
          <w:sz w:val="16"/>
          <w:szCs w:val="16"/>
          <w:vertAlign w:val="superscript"/>
          <w:lang w:val="en-GB" w:eastAsia="ja-JP"/>
        </w:rPr>
        <w:t>2</w:t>
      </w:r>
      <w:r w:rsidR="00833DB3" w:rsidRPr="00B85C4B">
        <w:rPr>
          <w:b/>
          <w:bCs/>
          <w:sz w:val="16"/>
          <w:szCs w:val="16"/>
          <w:lang w:val="en-GB" w:eastAsia="ja-JP"/>
        </w:rPr>
        <w:t>, H</w:t>
      </w:r>
      <w:r w:rsidR="00AE05DB" w:rsidRPr="00B85C4B">
        <w:rPr>
          <w:b/>
          <w:bCs/>
          <w:sz w:val="16"/>
          <w:szCs w:val="16"/>
          <w:lang w:val="en-GB" w:eastAsia="ja-JP"/>
        </w:rPr>
        <w:t xml:space="preserve">edi </w:t>
      </w:r>
      <w:r w:rsidR="00833DB3" w:rsidRPr="00B85C4B">
        <w:rPr>
          <w:b/>
          <w:bCs/>
          <w:sz w:val="16"/>
          <w:szCs w:val="16"/>
          <w:lang w:val="en-GB" w:eastAsia="ja-JP"/>
        </w:rPr>
        <w:t>I</w:t>
      </w:r>
      <w:r w:rsidR="00AE05DB" w:rsidRPr="00B85C4B">
        <w:rPr>
          <w:b/>
          <w:bCs/>
          <w:sz w:val="16"/>
          <w:szCs w:val="16"/>
          <w:lang w:val="en-GB" w:eastAsia="ja-JP"/>
        </w:rPr>
        <w:t xml:space="preserve">ndra </w:t>
      </w:r>
      <w:r w:rsidR="00833DB3" w:rsidRPr="00B85C4B">
        <w:rPr>
          <w:b/>
          <w:bCs/>
          <w:sz w:val="16"/>
          <w:szCs w:val="16"/>
          <w:lang w:val="en-GB" w:eastAsia="ja-JP"/>
        </w:rPr>
        <w:t>J</w:t>
      </w:r>
      <w:r w:rsidR="00AE05DB" w:rsidRPr="00B85C4B">
        <w:rPr>
          <w:b/>
          <w:bCs/>
          <w:sz w:val="16"/>
          <w:szCs w:val="16"/>
          <w:lang w:val="en-GB" w:eastAsia="ja-JP"/>
        </w:rPr>
        <w:t>anuar</w:t>
      </w:r>
      <w:r w:rsidR="00AE05DB" w:rsidRPr="00B85C4B">
        <w:rPr>
          <w:b/>
          <w:bCs/>
          <w:sz w:val="16"/>
          <w:szCs w:val="16"/>
          <w:vertAlign w:val="superscript"/>
          <w:lang w:val="en-GB" w:eastAsia="ja-JP"/>
        </w:rPr>
        <w:t>2</w:t>
      </w:r>
      <w:r w:rsidR="00833DB3" w:rsidRPr="00B85C4B">
        <w:rPr>
          <w:b/>
          <w:bCs/>
          <w:sz w:val="16"/>
          <w:szCs w:val="16"/>
          <w:lang w:val="en-GB" w:eastAsia="ja-JP"/>
        </w:rPr>
        <w:t xml:space="preserve">, </w:t>
      </w:r>
      <w:r w:rsidR="00AE05DB" w:rsidRPr="00B85C4B">
        <w:rPr>
          <w:b/>
          <w:bCs/>
          <w:sz w:val="16"/>
          <w:szCs w:val="16"/>
          <w:lang w:val="en-GB" w:eastAsia="ja-JP"/>
        </w:rPr>
        <w:t xml:space="preserve">and </w:t>
      </w:r>
      <w:proofErr w:type="spellStart"/>
      <w:r w:rsidR="00833DB3" w:rsidRPr="00B85C4B">
        <w:rPr>
          <w:b/>
          <w:bCs/>
          <w:sz w:val="16"/>
          <w:szCs w:val="16"/>
          <w:lang w:val="en-GB" w:eastAsia="ja-JP"/>
        </w:rPr>
        <w:t>S</w:t>
      </w:r>
      <w:r w:rsidR="00AE05DB" w:rsidRPr="00B85C4B">
        <w:rPr>
          <w:b/>
          <w:bCs/>
          <w:sz w:val="16"/>
          <w:szCs w:val="16"/>
          <w:lang w:val="en-GB" w:eastAsia="ja-JP"/>
        </w:rPr>
        <w:t>inggih</w:t>
      </w:r>
      <w:proofErr w:type="spellEnd"/>
      <w:r w:rsidR="00AE05DB" w:rsidRPr="00B85C4B">
        <w:rPr>
          <w:b/>
          <w:bCs/>
          <w:sz w:val="16"/>
          <w:szCs w:val="16"/>
          <w:lang w:val="en-GB" w:eastAsia="ja-JP"/>
        </w:rPr>
        <w:t xml:space="preserve"> </w:t>
      </w:r>
      <w:r w:rsidR="00833DB3" w:rsidRPr="00B85C4B">
        <w:rPr>
          <w:b/>
          <w:bCs/>
          <w:sz w:val="16"/>
          <w:szCs w:val="16"/>
          <w:lang w:val="en-GB" w:eastAsia="ja-JP"/>
        </w:rPr>
        <w:t>W</w:t>
      </w:r>
      <w:r w:rsidR="00AE05DB" w:rsidRPr="00B85C4B">
        <w:rPr>
          <w:b/>
          <w:bCs/>
          <w:sz w:val="16"/>
          <w:szCs w:val="16"/>
          <w:lang w:val="en-GB" w:eastAsia="ja-JP"/>
        </w:rPr>
        <w:t>ibowo</w:t>
      </w:r>
      <w:r w:rsidR="00AE05DB" w:rsidRPr="00B85C4B">
        <w:rPr>
          <w:b/>
          <w:bCs/>
          <w:sz w:val="16"/>
          <w:szCs w:val="16"/>
          <w:vertAlign w:val="superscript"/>
          <w:lang w:val="en-GB" w:eastAsia="ja-JP"/>
        </w:rPr>
        <w:t>3</w:t>
      </w:r>
    </w:p>
    <w:p w14:paraId="19E04168" w14:textId="77777777" w:rsidR="00B85C4B" w:rsidRPr="00B85C4B" w:rsidRDefault="00B85C4B" w:rsidP="00B85C4B">
      <w:pPr>
        <w:pStyle w:val="Subtitle"/>
        <w:spacing w:after="0" w:line="480" w:lineRule="auto"/>
        <w:rPr>
          <w:b/>
          <w:bCs/>
          <w:sz w:val="16"/>
          <w:szCs w:val="16"/>
          <w:lang w:val="en-GB" w:eastAsia="ja-JP"/>
        </w:rPr>
      </w:pPr>
    </w:p>
    <w:p w14:paraId="15880F0A" w14:textId="10C5169D" w:rsidR="00AE05DB" w:rsidRPr="00AE05DB" w:rsidRDefault="00AE05DB" w:rsidP="00B85C4B">
      <w:pPr>
        <w:pStyle w:val="Subtitle"/>
        <w:spacing w:after="0" w:line="480" w:lineRule="auto"/>
        <w:rPr>
          <w:sz w:val="16"/>
          <w:szCs w:val="16"/>
        </w:rPr>
      </w:pPr>
      <w:r w:rsidRPr="00AE05DB">
        <w:rPr>
          <w:sz w:val="16"/>
          <w:szCs w:val="16"/>
          <w:vertAlign w:val="superscript"/>
          <w:lang w:val="en-GB" w:eastAsia="ja-JP"/>
        </w:rPr>
        <w:t>1</w:t>
      </w:r>
      <w:r w:rsidRPr="00AE05DB">
        <w:rPr>
          <w:sz w:val="16"/>
          <w:szCs w:val="16"/>
        </w:rPr>
        <w:t>Research Center for Food Technology and Processing, BRIN, Jl. Jogja-</w:t>
      </w:r>
      <w:proofErr w:type="spellStart"/>
      <w:r w:rsidRPr="00AE05DB">
        <w:rPr>
          <w:sz w:val="16"/>
          <w:szCs w:val="16"/>
        </w:rPr>
        <w:t>Wonosari</w:t>
      </w:r>
      <w:proofErr w:type="spellEnd"/>
      <w:r w:rsidRPr="00AE05DB">
        <w:rPr>
          <w:sz w:val="16"/>
          <w:szCs w:val="16"/>
        </w:rPr>
        <w:t xml:space="preserve"> KM 31.5, </w:t>
      </w:r>
      <w:proofErr w:type="spellStart"/>
      <w:r w:rsidRPr="00AE05DB">
        <w:rPr>
          <w:sz w:val="16"/>
          <w:szCs w:val="16"/>
        </w:rPr>
        <w:t>Gunungkidul</w:t>
      </w:r>
      <w:proofErr w:type="spellEnd"/>
      <w:r w:rsidRPr="00AE05DB">
        <w:rPr>
          <w:sz w:val="16"/>
          <w:szCs w:val="16"/>
        </w:rPr>
        <w:t xml:space="preserve"> 55681, Indonesia</w:t>
      </w:r>
    </w:p>
    <w:p w14:paraId="7F6AD8AC" w14:textId="2AC20652" w:rsidR="00AE05DB" w:rsidRPr="00AE05DB" w:rsidRDefault="00AE05DB" w:rsidP="00B85C4B">
      <w:pPr>
        <w:suppressAutoHyphens w:val="0"/>
        <w:spacing w:line="480" w:lineRule="auto"/>
        <w:ind w:left="720"/>
        <w:textAlignment w:val="top"/>
        <w:rPr>
          <w:rFonts w:ascii="Arial" w:eastAsia="Times New Roman" w:hAnsi="Arial" w:cs="Arial"/>
          <w:sz w:val="16"/>
          <w:szCs w:val="16"/>
          <w:lang w:val="en-ID" w:eastAsia="en-ID"/>
        </w:rPr>
      </w:pPr>
      <w:r w:rsidRPr="00AE05DB">
        <w:rPr>
          <w:rFonts w:ascii="Arial" w:eastAsia="Times New Roman" w:hAnsi="Arial" w:cs="Arial"/>
          <w:sz w:val="16"/>
          <w:szCs w:val="16"/>
          <w:vertAlign w:val="superscript"/>
          <w:lang w:eastAsia="en-ID"/>
        </w:rPr>
        <w:t>2</w:t>
      </w:r>
      <w:r w:rsidRPr="00AE05DB">
        <w:rPr>
          <w:rFonts w:ascii="Arial" w:eastAsia="Times New Roman" w:hAnsi="Arial" w:cs="Arial"/>
          <w:sz w:val="16"/>
          <w:szCs w:val="16"/>
          <w:lang w:val="en-ID" w:eastAsia="en-ID"/>
        </w:rPr>
        <w:t xml:space="preserve">Research </w:t>
      </w:r>
      <w:proofErr w:type="spellStart"/>
      <w:r w:rsidRPr="00AE05DB">
        <w:rPr>
          <w:rFonts w:ascii="Arial" w:eastAsia="Times New Roman" w:hAnsi="Arial" w:cs="Arial"/>
          <w:sz w:val="16"/>
          <w:szCs w:val="16"/>
          <w:lang w:val="en-ID" w:eastAsia="en-ID"/>
        </w:rPr>
        <w:t>Center</w:t>
      </w:r>
      <w:proofErr w:type="spellEnd"/>
      <w:r w:rsidRPr="00AE05DB">
        <w:rPr>
          <w:rFonts w:ascii="Arial" w:eastAsia="Times New Roman" w:hAnsi="Arial" w:cs="Arial"/>
          <w:sz w:val="16"/>
          <w:szCs w:val="16"/>
          <w:lang w:val="en-ID" w:eastAsia="en-ID"/>
        </w:rPr>
        <w:t xml:space="preserve"> for Ecology and Ethnobiology, BRIN, KST Soekarno, Cibinong 16911, Indonesia</w:t>
      </w:r>
    </w:p>
    <w:p w14:paraId="4B7034F7" w14:textId="6CAC008F" w:rsidR="00AE05DB" w:rsidRDefault="00AE05DB" w:rsidP="00B85C4B">
      <w:pPr>
        <w:suppressAutoHyphens w:val="0"/>
        <w:spacing w:line="480" w:lineRule="auto"/>
        <w:ind w:left="720"/>
        <w:textAlignment w:val="top"/>
        <w:rPr>
          <w:rFonts w:ascii="Arial" w:eastAsia="Times New Roman" w:hAnsi="Arial" w:cs="Arial"/>
          <w:sz w:val="16"/>
          <w:szCs w:val="16"/>
          <w:lang w:val="en-ID" w:eastAsia="en-ID"/>
        </w:rPr>
      </w:pPr>
      <w:r w:rsidRPr="00AE05DB">
        <w:rPr>
          <w:rFonts w:ascii="Arial" w:eastAsia="Times New Roman" w:hAnsi="Arial" w:cs="Arial"/>
          <w:sz w:val="16"/>
          <w:szCs w:val="16"/>
          <w:vertAlign w:val="superscript"/>
          <w:lang w:val="en-ID" w:eastAsia="en-ID"/>
        </w:rPr>
        <w:t>3</w:t>
      </w:r>
      <w:r w:rsidRPr="00AE05DB">
        <w:rPr>
          <w:rFonts w:ascii="Arial" w:eastAsia="Times New Roman" w:hAnsi="Arial" w:cs="Arial"/>
          <w:sz w:val="16"/>
          <w:szCs w:val="16"/>
          <w:lang w:val="en-ID" w:eastAsia="en-ID"/>
        </w:rPr>
        <w:t xml:space="preserve">Research </w:t>
      </w:r>
      <w:proofErr w:type="spellStart"/>
      <w:r w:rsidRPr="00AE05DB">
        <w:rPr>
          <w:rFonts w:ascii="Arial" w:eastAsia="Times New Roman" w:hAnsi="Arial" w:cs="Arial"/>
          <w:sz w:val="16"/>
          <w:szCs w:val="16"/>
          <w:lang w:val="en-ID" w:eastAsia="en-ID"/>
        </w:rPr>
        <w:t>Center</w:t>
      </w:r>
      <w:proofErr w:type="spellEnd"/>
      <w:r w:rsidRPr="00AE05DB">
        <w:rPr>
          <w:rFonts w:ascii="Arial" w:eastAsia="Times New Roman" w:hAnsi="Arial" w:cs="Arial"/>
          <w:sz w:val="16"/>
          <w:szCs w:val="16"/>
          <w:lang w:val="en-ID" w:eastAsia="en-ID"/>
        </w:rPr>
        <w:t xml:space="preserve"> for Marine and Land Bioindustry, BRIN, </w:t>
      </w:r>
      <w:proofErr w:type="spellStart"/>
      <w:r w:rsidRPr="00AE05DB">
        <w:rPr>
          <w:rFonts w:ascii="Arial" w:eastAsia="Times New Roman" w:hAnsi="Arial" w:cs="Arial"/>
          <w:sz w:val="16"/>
          <w:szCs w:val="16"/>
          <w:lang w:val="en-ID" w:eastAsia="en-ID"/>
        </w:rPr>
        <w:t>Pemenang</w:t>
      </w:r>
      <w:proofErr w:type="spellEnd"/>
      <w:r w:rsidRPr="00AE05DB">
        <w:rPr>
          <w:rFonts w:ascii="Arial" w:eastAsia="Times New Roman" w:hAnsi="Arial" w:cs="Arial"/>
          <w:sz w:val="16"/>
          <w:szCs w:val="16"/>
          <w:lang w:val="en-ID" w:eastAsia="en-ID"/>
        </w:rPr>
        <w:t xml:space="preserve"> Barat, </w:t>
      </w:r>
      <w:proofErr w:type="spellStart"/>
      <w:r w:rsidRPr="00AE05DB">
        <w:rPr>
          <w:rFonts w:ascii="Arial" w:eastAsia="Times New Roman" w:hAnsi="Arial" w:cs="Arial"/>
          <w:sz w:val="16"/>
          <w:szCs w:val="16"/>
          <w:lang w:val="en-ID" w:eastAsia="en-ID"/>
        </w:rPr>
        <w:t>Mataram</w:t>
      </w:r>
      <w:proofErr w:type="spellEnd"/>
      <w:r w:rsidRPr="00AE05DB">
        <w:rPr>
          <w:rFonts w:ascii="Arial" w:eastAsia="Times New Roman" w:hAnsi="Arial" w:cs="Arial"/>
          <w:sz w:val="16"/>
          <w:szCs w:val="16"/>
          <w:lang w:val="en-ID" w:eastAsia="en-ID"/>
        </w:rPr>
        <w:t xml:space="preserve"> 83352, Indonesia</w:t>
      </w:r>
    </w:p>
    <w:p w14:paraId="74036DE3" w14:textId="341170BD" w:rsidR="00B85C4B" w:rsidRPr="0092272C" w:rsidRDefault="00B85C4B" w:rsidP="00B85C4B">
      <w:pPr>
        <w:pStyle w:val="Subtitle"/>
        <w:spacing w:after="0" w:line="480" w:lineRule="auto"/>
        <w:ind w:left="-125" w:right="-57"/>
        <w:rPr>
          <w:sz w:val="16"/>
          <w:szCs w:val="16"/>
        </w:rPr>
      </w:pPr>
      <w:r w:rsidRPr="0092272C">
        <w:rPr>
          <w:sz w:val="16"/>
          <w:szCs w:val="16"/>
        </w:rPr>
        <w:t xml:space="preserve">*Corresponding author: </w:t>
      </w:r>
      <w:r>
        <w:rPr>
          <w:sz w:val="16"/>
          <w:szCs w:val="16"/>
        </w:rPr>
        <w:t>dwiy007@brin.go.id</w:t>
      </w:r>
    </w:p>
    <w:p w14:paraId="5707A49E" w14:textId="77777777" w:rsidR="00B85C4B" w:rsidRPr="00AE05DB" w:rsidRDefault="00B85C4B" w:rsidP="00B85C4B">
      <w:pPr>
        <w:suppressAutoHyphens w:val="0"/>
        <w:spacing w:line="480" w:lineRule="auto"/>
        <w:ind w:left="720"/>
        <w:textAlignment w:val="top"/>
        <w:rPr>
          <w:rFonts w:ascii="Arial" w:eastAsia="Times New Roman" w:hAnsi="Arial" w:cs="Arial"/>
          <w:sz w:val="16"/>
          <w:szCs w:val="16"/>
          <w:lang w:val="en-ID" w:eastAsia="en-ID"/>
        </w:rPr>
      </w:pPr>
    </w:p>
    <w:p w14:paraId="2A39ED0E" w14:textId="33D1311D" w:rsidR="00110AAD" w:rsidRPr="005C0FED" w:rsidRDefault="004C5903" w:rsidP="00B85C4B">
      <w:pPr>
        <w:tabs>
          <w:tab w:val="left" w:pos="567"/>
          <w:tab w:val="left" w:pos="3514"/>
        </w:tabs>
        <w:spacing w:line="480" w:lineRule="auto"/>
        <w:rPr>
          <w:rFonts w:ascii="Arial" w:hAnsi="Arial" w:cs="Arial"/>
          <w:b/>
          <w:bCs/>
          <w:caps/>
          <w:sz w:val="20"/>
          <w:szCs w:val="20"/>
          <w:lang w:val="en-GB"/>
        </w:rPr>
      </w:pPr>
      <w:r w:rsidRPr="005C0FED">
        <w:rPr>
          <w:rFonts w:ascii="Arial" w:hAnsi="Arial" w:cs="Arial"/>
          <w:b/>
          <w:bCs/>
          <w:sz w:val="20"/>
          <w:szCs w:val="20"/>
          <w:lang w:val="en-GB"/>
        </w:rPr>
        <w:t>Abstract</w:t>
      </w:r>
    </w:p>
    <w:p w14:paraId="654C1CC9" w14:textId="68ED3BC5" w:rsidR="00110AAD" w:rsidRPr="00877166" w:rsidRDefault="00B65082" w:rsidP="00B85C4B">
      <w:pPr>
        <w:spacing w:line="480" w:lineRule="auto"/>
        <w:jc w:val="both"/>
        <w:rPr>
          <w:rFonts w:ascii="Arial" w:hAnsi="Arial" w:cs="Arial"/>
          <w:sz w:val="18"/>
          <w:szCs w:val="18"/>
        </w:rPr>
      </w:pPr>
      <w:r w:rsidRPr="00877166">
        <w:rPr>
          <w:rFonts w:ascii="Arial" w:hAnsi="Arial" w:cs="Arial"/>
          <w:bCs/>
          <w:sz w:val="18"/>
          <w:szCs w:val="18"/>
          <w:lang w:val="en-GB"/>
        </w:rPr>
        <w:t xml:space="preserve">Plastic debris and microplastic have been associated with marine pollution. </w:t>
      </w:r>
      <w:r w:rsidR="00110AAD" w:rsidRPr="00877166">
        <w:rPr>
          <w:rFonts w:ascii="Arial" w:hAnsi="Arial" w:cs="Arial"/>
          <w:bCs/>
          <w:sz w:val="18"/>
          <w:szCs w:val="18"/>
          <w:lang w:val="en-GB"/>
        </w:rPr>
        <w:t xml:space="preserve">The present study </w:t>
      </w:r>
      <w:r w:rsidRPr="00877166">
        <w:rPr>
          <w:rFonts w:ascii="Arial" w:hAnsi="Arial" w:cs="Arial"/>
          <w:bCs/>
          <w:sz w:val="18"/>
          <w:szCs w:val="18"/>
          <w:lang w:val="en-GB"/>
        </w:rPr>
        <w:t xml:space="preserve">aimed to </w:t>
      </w:r>
      <w:r w:rsidR="00110AAD" w:rsidRPr="00877166">
        <w:rPr>
          <w:rFonts w:ascii="Arial" w:hAnsi="Arial" w:cs="Arial"/>
          <w:bCs/>
          <w:sz w:val="18"/>
          <w:szCs w:val="18"/>
          <w:lang w:val="en-GB"/>
        </w:rPr>
        <w:t xml:space="preserve">assess </w:t>
      </w:r>
      <w:r w:rsidRPr="00877166">
        <w:rPr>
          <w:rFonts w:ascii="Arial" w:hAnsi="Arial" w:cs="Arial"/>
          <w:bCs/>
          <w:sz w:val="18"/>
          <w:szCs w:val="18"/>
          <w:lang w:val="en-GB"/>
        </w:rPr>
        <w:t xml:space="preserve">the </w:t>
      </w:r>
      <w:r w:rsidR="00110AAD" w:rsidRPr="00877166">
        <w:rPr>
          <w:rFonts w:ascii="Arial" w:hAnsi="Arial" w:cs="Arial"/>
          <w:bCs/>
          <w:sz w:val="18"/>
          <w:szCs w:val="18"/>
          <w:lang w:val="en-GB"/>
        </w:rPr>
        <w:t xml:space="preserve">microplastic </w:t>
      </w:r>
      <w:r w:rsidRPr="00877166">
        <w:rPr>
          <w:rFonts w:ascii="Arial" w:hAnsi="Arial" w:cs="Arial"/>
          <w:bCs/>
          <w:sz w:val="18"/>
          <w:szCs w:val="18"/>
          <w:lang w:val="en-GB"/>
        </w:rPr>
        <w:t xml:space="preserve">(MP) accumulation </w:t>
      </w:r>
      <w:r w:rsidR="00110AAD" w:rsidRPr="00877166">
        <w:rPr>
          <w:rFonts w:ascii="Arial" w:hAnsi="Arial" w:cs="Arial"/>
          <w:bCs/>
          <w:sz w:val="18"/>
          <w:szCs w:val="18"/>
          <w:lang w:val="en-GB"/>
        </w:rPr>
        <w:t xml:space="preserve">in different organs </w:t>
      </w:r>
      <w:r w:rsidR="00AF3ADD" w:rsidRPr="00877166">
        <w:rPr>
          <w:rFonts w:ascii="Arial" w:hAnsi="Arial" w:cs="Arial"/>
          <w:bCs/>
          <w:sz w:val="18"/>
          <w:szCs w:val="18"/>
          <w:lang w:val="en-GB"/>
        </w:rPr>
        <w:t xml:space="preserve">(gut and gill) </w:t>
      </w:r>
      <w:r w:rsidR="00110AAD" w:rsidRPr="00877166">
        <w:rPr>
          <w:rFonts w:ascii="Arial" w:hAnsi="Arial" w:cs="Arial"/>
          <w:bCs/>
          <w:sz w:val="18"/>
          <w:szCs w:val="18"/>
          <w:lang w:val="en-GB"/>
        </w:rPr>
        <w:t xml:space="preserve">of 6 fish species, </w:t>
      </w:r>
      <w:r w:rsidR="00441806" w:rsidRPr="00877166">
        <w:rPr>
          <w:rFonts w:ascii="Arial" w:hAnsi="Arial" w:cs="Arial"/>
          <w:bCs/>
          <w:sz w:val="18"/>
          <w:szCs w:val="18"/>
          <w:lang w:val="en-GB"/>
        </w:rPr>
        <w:t>provid</w:t>
      </w:r>
      <w:r w:rsidR="00110AAD" w:rsidRPr="00877166">
        <w:rPr>
          <w:rFonts w:ascii="Arial" w:hAnsi="Arial" w:cs="Arial"/>
          <w:bCs/>
          <w:sz w:val="18"/>
          <w:szCs w:val="18"/>
          <w:lang w:val="en-GB"/>
        </w:rPr>
        <w:t xml:space="preserve">ed </w:t>
      </w:r>
      <w:r w:rsidR="00441806" w:rsidRPr="00877166">
        <w:rPr>
          <w:rFonts w:ascii="Arial" w:hAnsi="Arial" w:cs="Arial"/>
          <w:bCs/>
          <w:sz w:val="18"/>
          <w:szCs w:val="18"/>
          <w:lang w:val="en-GB"/>
        </w:rPr>
        <w:t>from</w:t>
      </w:r>
      <w:r w:rsidR="00110AAD" w:rsidRPr="00877166">
        <w:rPr>
          <w:rFonts w:ascii="Arial" w:hAnsi="Arial" w:cs="Arial"/>
          <w:bCs/>
          <w:sz w:val="18"/>
          <w:szCs w:val="18"/>
          <w:lang w:val="en-GB"/>
        </w:rPr>
        <w:t xml:space="preserve"> two essential coastal areas in Indonesia (Jakarta Bay and Cirebon Bay). The result showed that </w:t>
      </w:r>
      <w:r w:rsidRPr="00877166">
        <w:rPr>
          <w:rFonts w:ascii="Arial" w:hAnsi="Arial" w:cs="Arial"/>
          <w:bCs/>
          <w:sz w:val="18"/>
          <w:szCs w:val="18"/>
          <w:lang w:val="en-GB"/>
        </w:rPr>
        <w:t>MP</w:t>
      </w:r>
      <w:r w:rsidR="00110AAD" w:rsidRPr="00877166">
        <w:rPr>
          <w:rFonts w:ascii="Arial" w:hAnsi="Arial" w:cs="Arial"/>
          <w:sz w:val="18"/>
          <w:szCs w:val="18"/>
        </w:rPr>
        <w:t xml:space="preserve"> was found in all investigated </w:t>
      </w:r>
      <w:r w:rsidR="00441806" w:rsidRPr="00877166">
        <w:rPr>
          <w:rFonts w:ascii="Arial" w:hAnsi="Arial" w:cs="Arial"/>
          <w:sz w:val="18"/>
          <w:szCs w:val="18"/>
        </w:rPr>
        <w:t xml:space="preserve">economically important </w:t>
      </w:r>
      <w:r w:rsidR="00110AAD" w:rsidRPr="00877166">
        <w:rPr>
          <w:rFonts w:ascii="Arial" w:hAnsi="Arial" w:cs="Arial"/>
          <w:sz w:val="18"/>
          <w:szCs w:val="18"/>
        </w:rPr>
        <w:t xml:space="preserve">fish species. Generally, </w:t>
      </w:r>
      <w:r w:rsidRPr="00877166">
        <w:rPr>
          <w:rFonts w:ascii="Arial" w:hAnsi="Arial" w:cs="Arial"/>
          <w:sz w:val="18"/>
          <w:szCs w:val="18"/>
        </w:rPr>
        <w:t>MP</w:t>
      </w:r>
      <w:r w:rsidR="00110AAD" w:rsidRPr="00877166">
        <w:rPr>
          <w:rFonts w:ascii="Arial" w:hAnsi="Arial" w:cs="Arial"/>
          <w:sz w:val="18"/>
          <w:szCs w:val="18"/>
        </w:rPr>
        <w:t xml:space="preserve"> concentration in fish from Cirebon Bay was slightly higher than that from Jakarta Bay, with </w:t>
      </w:r>
      <w:proofErr w:type="spellStart"/>
      <w:r w:rsidR="00110AAD" w:rsidRPr="00877166">
        <w:rPr>
          <w:rFonts w:ascii="Arial" w:eastAsia="Times New Roman" w:hAnsi="Arial" w:cs="Arial"/>
          <w:bCs/>
          <w:i/>
          <w:iCs/>
          <w:color w:val="000000"/>
          <w:sz w:val="18"/>
          <w:szCs w:val="18"/>
          <w:lang w:val="en-GB" w:eastAsia="en-US"/>
        </w:rPr>
        <w:t>Siganus</w:t>
      </w:r>
      <w:proofErr w:type="spellEnd"/>
      <w:r w:rsidR="00110AAD" w:rsidRPr="00877166">
        <w:rPr>
          <w:rFonts w:ascii="Arial" w:eastAsia="Times New Roman" w:hAnsi="Arial" w:cs="Arial"/>
          <w:bCs/>
          <w:i/>
          <w:iCs/>
          <w:color w:val="000000"/>
          <w:sz w:val="18"/>
          <w:szCs w:val="18"/>
          <w:lang w:val="en-GB" w:eastAsia="en-US"/>
        </w:rPr>
        <w:t xml:space="preserve"> </w:t>
      </w:r>
      <w:proofErr w:type="spellStart"/>
      <w:r w:rsidR="00110AAD" w:rsidRPr="00877166">
        <w:rPr>
          <w:rFonts w:ascii="Arial" w:eastAsia="Times New Roman" w:hAnsi="Arial" w:cs="Arial"/>
          <w:bCs/>
          <w:i/>
          <w:iCs/>
          <w:color w:val="000000"/>
          <w:sz w:val="18"/>
          <w:szCs w:val="18"/>
          <w:lang w:val="en-GB" w:eastAsia="en-US"/>
        </w:rPr>
        <w:t>javus</w:t>
      </w:r>
      <w:proofErr w:type="spellEnd"/>
      <w:r w:rsidR="00110AAD" w:rsidRPr="00877166">
        <w:rPr>
          <w:rFonts w:ascii="Arial" w:hAnsi="Arial" w:cs="Arial"/>
          <w:sz w:val="18"/>
          <w:szCs w:val="18"/>
        </w:rPr>
        <w:t xml:space="preserve"> known as the most contaminated species in both locations. Microplastic was more concentrated on the gill of fish from Jakarta Bay, in contrast with that from Cirebon Bay. The predominantly </w:t>
      </w:r>
      <w:r w:rsidRPr="00877166">
        <w:rPr>
          <w:rFonts w:ascii="Arial" w:hAnsi="Arial" w:cs="Arial"/>
          <w:sz w:val="18"/>
          <w:szCs w:val="18"/>
        </w:rPr>
        <w:t>MP</w:t>
      </w:r>
      <w:r w:rsidR="00110AAD" w:rsidRPr="00877166">
        <w:rPr>
          <w:rFonts w:ascii="Arial" w:hAnsi="Arial" w:cs="Arial"/>
          <w:sz w:val="18"/>
          <w:szCs w:val="18"/>
        </w:rPr>
        <w:t xml:space="preserve"> in Jakarta Bay fish was fiber, while in Cirebon Bay was fragment with minor granule and film in both locations. Polyet</w:t>
      </w:r>
      <w:r w:rsidR="00850D75" w:rsidRPr="00877166">
        <w:rPr>
          <w:rFonts w:ascii="Arial" w:hAnsi="Arial" w:cs="Arial"/>
          <w:sz w:val="18"/>
          <w:szCs w:val="18"/>
        </w:rPr>
        <w:t>h</w:t>
      </w:r>
      <w:r w:rsidR="00110AAD" w:rsidRPr="00877166">
        <w:rPr>
          <w:rFonts w:ascii="Arial" w:hAnsi="Arial" w:cs="Arial"/>
          <w:sz w:val="18"/>
          <w:szCs w:val="18"/>
        </w:rPr>
        <w:t xml:space="preserve">ylene (PE), </w:t>
      </w:r>
      <w:r w:rsidR="00110AAD" w:rsidRPr="00877166">
        <w:rPr>
          <w:rFonts w:ascii="Arial" w:hAnsi="Arial" w:cs="Arial"/>
          <w:bCs/>
          <w:sz w:val="18"/>
          <w:szCs w:val="18"/>
          <w:lang w:val="en-GB"/>
        </w:rPr>
        <w:t>polyvinyl chloride (</w:t>
      </w:r>
      <w:r w:rsidR="00110AAD" w:rsidRPr="00877166">
        <w:rPr>
          <w:rFonts w:ascii="Arial" w:hAnsi="Arial" w:cs="Arial"/>
          <w:color w:val="000000" w:themeColor="text1"/>
          <w:sz w:val="18"/>
          <w:szCs w:val="18"/>
        </w:rPr>
        <w:t xml:space="preserve">PVC), and polypropylene (PP) </w:t>
      </w:r>
      <w:r w:rsidR="00110AAD" w:rsidRPr="00877166">
        <w:rPr>
          <w:rFonts w:ascii="Arial" w:hAnsi="Arial" w:cs="Arial"/>
          <w:sz w:val="18"/>
          <w:szCs w:val="18"/>
        </w:rPr>
        <w:t xml:space="preserve">were the most dominant </w:t>
      </w:r>
      <w:r w:rsidRPr="00877166">
        <w:rPr>
          <w:rFonts w:ascii="Arial" w:hAnsi="Arial" w:cs="Arial"/>
          <w:sz w:val="18"/>
          <w:szCs w:val="18"/>
        </w:rPr>
        <w:t>MP</w:t>
      </w:r>
      <w:r w:rsidR="00110AAD" w:rsidRPr="00877166">
        <w:rPr>
          <w:rFonts w:ascii="Arial" w:hAnsi="Arial" w:cs="Arial"/>
          <w:sz w:val="18"/>
          <w:szCs w:val="18"/>
        </w:rPr>
        <w:t xml:space="preserve"> in the fish samples from both study areas. Microplastic size showed that the majority (65%) was the small size (&lt;1 mm), compared to the bigger one (1-5 mm), while blue, black, and red are the predominantly </w:t>
      </w:r>
      <w:r w:rsidRPr="00877166">
        <w:rPr>
          <w:rFonts w:ascii="Arial" w:hAnsi="Arial" w:cs="Arial"/>
          <w:sz w:val="18"/>
          <w:szCs w:val="18"/>
        </w:rPr>
        <w:t>MP</w:t>
      </w:r>
      <w:r w:rsidR="00110AAD" w:rsidRPr="00877166">
        <w:rPr>
          <w:rFonts w:ascii="Arial" w:hAnsi="Arial" w:cs="Arial"/>
          <w:sz w:val="18"/>
          <w:szCs w:val="18"/>
        </w:rPr>
        <w:t xml:space="preserve"> color in both locations. Due to instrument limitations, we could not investigate </w:t>
      </w:r>
      <w:r w:rsidRPr="00877166">
        <w:rPr>
          <w:rFonts w:ascii="Arial" w:hAnsi="Arial" w:cs="Arial"/>
          <w:sz w:val="18"/>
          <w:szCs w:val="18"/>
        </w:rPr>
        <w:t>MP</w:t>
      </w:r>
      <w:r w:rsidR="00110AAD" w:rsidRPr="00877166">
        <w:rPr>
          <w:rFonts w:ascii="Arial" w:hAnsi="Arial" w:cs="Arial"/>
          <w:sz w:val="18"/>
          <w:szCs w:val="18"/>
        </w:rPr>
        <w:t xml:space="preserve"> &lt;100 µm, which may be present in the sample. It is suggested to compare </w:t>
      </w:r>
      <w:r w:rsidRPr="00877166">
        <w:rPr>
          <w:rFonts w:ascii="Arial" w:hAnsi="Arial" w:cs="Arial"/>
          <w:sz w:val="18"/>
          <w:szCs w:val="18"/>
        </w:rPr>
        <w:t>MP</w:t>
      </w:r>
      <w:r w:rsidR="00110AAD" w:rsidRPr="00877166">
        <w:rPr>
          <w:rFonts w:ascii="Arial" w:hAnsi="Arial" w:cs="Arial"/>
          <w:sz w:val="18"/>
          <w:szCs w:val="18"/>
        </w:rPr>
        <w:t xml:space="preserve"> profiles in fish samples and in water or sediment compartments.</w:t>
      </w:r>
    </w:p>
    <w:p w14:paraId="33F93DBC" w14:textId="77777777" w:rsidR="00110AAD" w:rsidRPr="00877166" w:rsidRDefault="00110AAD" w:rsidP="005C0FED">
      <w:pPr>
        <w:suppressAutoHyphens w:val="0"/>
        <w:rPr>
          <w:rFonts w:ascii="Arial" w:hAnsi="Arial" w:cs="Arial"/>
          <w:b/>
          <w:bCs/>
          <w:caps/>
          <w:sz w:val="18"/>
          <w:szCs w:val="18"/>
          <w:lang w:val="en-GB"/>
        </w:rPr>
      </w:pPr>
    </w:p>
    <w:p w14:paraId="7BC232A7" w14:textId="27F80EAB" w:rsidR="00110AAD" w:rsidRPr="00877166" w:rsidRDefault="00110AAD" w:rsidP="005C0FED">
      <w:pPr>
        <w:rPr>
          <w:rFonts w:ascii="Arial" w:hAnsi="Arial" w:cs="Arial"/>
          <w:color w:val="2B03BD"/>
          <w:sz w:val="18"/>
          <w:szCs w:val="18"/>
          <w:lang w:val="en-GB"/>
        </w:rPr>
      </w:pPr>
      <w:r w:rsidRPr="00877166">
        <w:rPr>
          <w:rFonts w:ascii="Arial" w:hAnsi="Arial" w:cs="Arial"/>
          <w:b/>
          <w:bCs/>
          <w:sz w:val="18"/>
          <w:szCs w:val="18"/>
          <w:lang w:val="en-GB"/>
        </w:rPr>
        <w:t>Keywords</w:t>
      </w:r>
      <w:r w:rsidRPr="00877166">
        <w:rPr>
          <w:rFonts w:ascii="Arial" w:hAnsi="Arial" w:cs="Arial"/>
          <w:b/>
          <w:sz w:val="18"/>
          <w:szCs w:val="18"/>
          <w:lang w:val="en-GB"/>
        </w:rPr>
        <w:t>:</w:t>
      </w:r>
      <w:r w:rsidRPr="00877166">
        <w:rPr>
          <w:rFonts w:ascii="Arial" w:hAnsi="Arial" w:cs="Arial"/>
          <w:i/>
          <w:sz w:val="18"/>
          <w:szCs w:val="18"/>
          <w:lang w:val="en-GB"/>
        </w:rPr>
        <w:t xml:space="preserve"> </w:t>
      </w:r>
      <w:r w:rsidRPr="00877166">
        <w:rPr>
          <w:rFonts w:ascii="Arial" w:hAnsi="Arial" w:cs="Arial"/>
          <w:sz w:val="18"/>
          <w:szCs w:val="18"/>
          <w:lang w:val="en-GB"/>
        </w:rPr>
        <w:t>microplastic, fish</w:t>
      </w:r>
      <w:r w:rsidR="00AF3ADD" w:rsidRPr="00877166">
        <w:rPr>
          <w:rFonts w:ascii="Arial" w:hAnsi="Arial" w:cs="Arial"/>
          <w:sz w:val="18"/>
          <w:szCs w:val="18"/>
          <w:lang w:val="en-GB"/>
        </w:rPr>
        <w:t xml:space="preserve"> gut</w:t>
      </w:r>
      <w:r w:rsidRPr="00877166">
        <w:rPr>
          <w:rFonts w:ascii="Arial" w:hAnsi="Arial" w:cs="Arial"/>
          <w:sz w:val="18"/>
          <w:szCs w:val="18"/>
          <w:lang w:val="en-GB"/>
        </w:rPr>
        <w:t xml:space="preserve">, </w:t>
      </w:r>
      <w:r w:rsidR="00AF3ADD" w:rsidRPr="00877166">
        <w:rPr>
          <w:rFonts w:ascii="Arial" w:hAnsi="Arial" w:cs="Arial"/>
          <w:sz w:val="18"/>
          <w:szCs w:val="18"/>
          <w:lang w:val="en-GB"/>
        </w:rPr>
        <w:t>fish gill</w:t>
      </w:r>
      <w:r w:rsidRPr="00877166">
        <w:rPr>
          <w:rFonts w:ascii="Arial" w:hAnsi="Arial" w:cs="Arial"/>
          <w:sz w:val="18"/>
          <w:szCs w:val="18"/>
          <w:lang w:val="en-GB"/>
        </w:rPr>
        <w:t>, Jakarta Bay, Cirebon Bay</w:t>
      </w:r>
    </w:p>
    <w:p w14:paraId="641E3D4E" w14:textId="77777777" w:rsidR="00110AAD" w:rsidRPr="005C0FED" w:rsidRDefault="00110AAD" w:rsidP="005C0FED">
      <w:pPr>
        <w:suppressAutoHyphens w:val="0"/>
        <w:spacing w:line="480" w:lineRule="auto"/>
        <w:rPr>
          <w:rFonts w:ascii="Arial" w:hAnsi="Arial" w:cs="Arial"/>
          <w:b/>
          <w:bCs/>
          <w:caps/>
          <w:sz w:val="20"/>
          <w:szCs w:val="20"/>
          <w:lang w:val="en-GB"/>
        </w:rPr>
      </w:pPr>
    </w:p>
    <w:p w14:paraId="7722D74A" w14:textId="77777777" w:rsidR="00110AAD" w:rsidRPr="005C0FED" w:rsidRDefault="00110AAD" w:rsidP="005C0FED">
      <w:pPr>
        <w:pStyle w:val="author"/>
        <w:spacing w:line="480" w:lineRule="auto"/>
        <w:jc w:val="left"/>
        <w:rPr>
          <w:rFonts w:ascii="Arial" w:hAnsi="Arial" w:cs="Arial"/>
          <w:i w:val="0"/>
          <w:sz w:val="20"/>
          <w:szCs w:val="20"/>
          <w:lang w:val="en-GB"/>
        </w:rPr>
      </w:pPr>
      <w:r w:rsidRPr="005C0FED">
        <w:rPr>
          <w:rFonts w:ascii="Arial" w:hAnsi="Arial" w:cs="Arial"/>
          <w:i w:val="0"/>
          <w:sz w:val="20"/>
          <w:szCs w:val="20"/>
          <w:lang w:val="en-GB"/>
        </w:rPr>
        <w:t>Introduction</w:t>
      </w:r>
    </w:p>
    <w:p w14:paraId="0EAA18B0" w14:textId="0882ED91" w:rsidR="00110AAD" w:rsidRPr="005C0FED" w:rsidRDefault="00110AAD" w:rsidP="003900EF">
      <w:pPr>
        <w:spacing w:line="480" w:lineRule="auto"/>
        <w:jc w:val="both"/>
        <w:rPr>
          <w:rFonts w:ascii="Arial" w:hAnsi="Arial" w:cs="Arial"/>
          <w:sz w:val="20"/>
          <w:szCs w:val="20"/>
        </w:rPr>
      </w:pPr>
      <w:r w:rsidRPr="005C0FED">
        <w:rPr>
          <w:rFonts w:ascii="Arial" w:hAnsi="Arial" w:cs="Arial"/>
          <w:sz w:val="20"/>
          <w:szCs w:val="20"/>
        </w:rPr>
        <w:t xml:space="preserve">The population growth and economic development have led to an increasing solid and liquid waste emission in Indonesia, especially in big cities </w:t>
      </w:r>
      <w:r w:rsidRPr="005C0FED">
        <w:rPr>
          <w:rFonts w:ascii="Arial" w:hAnsi="Arial" w:cs="Arial"/>
          <w:color w:val="000000" w:themeColor="text1"/>
          <w:sz w:val="20"/>
          <w:szCs w:val="20"/>
        </w:rPr>
        <w:t xml:space="preserve">such as Jakarta and Surabaya </w:t>
      </w:r>
      <w:sdt>
        <w:sdtPr>
          <w:rPr>
            <w:rFonts w:ascii="Arial" w:hAnsi="Arial" w:cs="Arial"/>
            <w:color w:val="000000"/>
            <w:sz w:val="20"/>
            <w:szCs w:val="20"/>
          </w:rPr>
          <w:tag w:val="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"/>
          <w:id w:val="-493335819"/>
          <w:placeholder>
            <w:docPart w:val="DefaultPlaceholder_-1854013440"/>
          </w:placeholder>
        </w:sdtPr>
        <w:sdtContent>
          <w:r w:rsidR="00AF3ADD" w:rsidRPr="005C0FED">
            <w:rPr>
              <w:rFonts w:ascii="Arial" w:eastAsia="Times New Roman" w:hAnsi="Arial" w:cs="Arial"/>
              <w:sz w:val="20"/>
              <w:szCs w:val="20"/>
            </w:rPr>
            <w:t xml:space="preserve">(Cordova &amp; </w:t>
          </w:r>
          <w:proofErr w:type="spellStart"/>
          <w:r w:rsidR="00AF3ADD" w:rsidRPr="005C0FED">
            <w:rPr>
              <w:rFonts w:ascii="Arial" w:eastAsia="Times New Roman" w:hAnsi="Arial" w:cs="Arial"/>
              <w:sz w:val="20"/>
              <w:szCs w:val="20"/>
            </w:rPr>
            <w:t>Nurhati</w:t>
          </w:r>
          <w:proofErr w:type="spellEnd"/>
          <w:r w:rsidR="00AF3ADD" w:rsidRPr="005C0FED">
            <w:rPr>
              <w:rFonts w:ascii="Arial" w:eastAsia="Times New Roman" w:hAnsi="Arial" w:cs="Arial"/>
              <w:sz w:val="20"/>
              <w:szCs w:val="20"/>
            </w:rPr>
            <w:t xml:space="preserve">, 2019; </w:t>
          </w:r>
          <w:proofErr w:type="spellStart"/>
          <w:r w:rsidR="00AF3ADD" w:rsidRPr="005C0FED">
            <w:rPr>
              <w:rFonts w:ascii="Arial" w:eastAsia="Times New Roman" w:hAnsi="Arial" w:cs="Arial"/>
              <w:sz w:val="20"/>
              <w:szCs w:val="20"/>
            </w:rPr>
            <w:t>Dwiyitno</w:t>
          </w:r>
          <w:proofErr w:type="spellEnd"/>
          <w:r w:rsidR="00AF3ADD" w:rsidRPr="005C0FED">
            <w:rPr>
              <w:rFonts w:ascii="Arial" w:eastAsia="Times New Roman" w:hAnsi="Arial" w:cs="Arial"/>
              <w:sz w:val="20"/>
              <w:szCs w:val="20"/>
            </w:rPr>
            <w:t xml:space="preserve"> et al., 2016; Yona et al., 2019)</w:t>
          </w:r>
        </w:sdtContent>
      </w:sdt>
      <w:r w:rsidRPr="005C0FED">
        <w:rPr>
          <w:rFonts w:ascii="Arial" w:hAnsi="Arial" w:cs="Arial"/>
          <w:sz w:val="20"/>
          <w:szCs w:val="20"/>
          <w:lang w:val="en-ID"/>
        </w:rPr>
        <w:t xml:space="preserve">. </w:t>
      </w:r>
      <w:r w:rsidR="00AF3ADD" w:rsidRPr="005C0FED">
        <w:rPr>
          <w:rFonts w:ascii="Arial" w:hAnsi="Arial" w:cs="Arial"/>
          <w:sz w:val="20"/>
          <w:szCs w:val="20"/>
          <w:lang w:val="en-ID"/>
        </w:rPr>
        <w:t xml:space="preserve">Importantly, </w:t>
      </w:r>
      <w:r w:rsidRPr="005C0FED">
        <w:rPr>
          <w:rFonts w:ascii="Arial" w:hAnsi="Arial" w:cs="Arial"/>
          <w:sz w:val="20"/>
          <w:szCs w:val="20"/>
        </w:rPr>
        <w:t>plastic pollution has been recognized as harmful and reported to expose a wide range of wild organisms, including seafood, marine mammals, birds</w:t>
      </w:r>
      <w:r w:rsidR="006158F1">
        <w:rPr>
          <w:rFonts w:ascii="Arial" w:hAnsi="Arial" w:cs="Arial"/>
          <w:sz w:val="20"/>
          <w:szCs w:val="20"/>
        </w:rPr>
        <w:t>,</w:t>
      </w:r>
      <w:r w:rsidRPr="005C0FED">
        <w:rPr>
          <w:rFonts w:ascii="Arial" w:hAnsi="Arial" w:cs="Arial"/>
          <w:sz w:val="20"/>
          <w:szCs w:val="20"/>
        </w:rPr>
        <w:t xml:space="preserve"> and other products related to marine sources such as sea salt </w:t>
      </w:r>
      <w:sdt>
        <w:sdtPr>
          <w:rPr>
            <w:rFonts w:ascii="Arial" w:hAnsi="Arial" w:cs="Arial"/>
            <w:color w:val="000000"/>
            <w:sz w:val="20"/>
            <w:szCs w:val="20"/>
          </w:rPr>
          <w:tag w:val="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"/>
          <w:id w:val="-824199150"/>
          <w:placeholder>
            <w:docPart w:val="DefaultPlaceholder_-1854013440"/>
          </w:placeholder>
        </w:sdtPr>
        <w:sdtContent>
          <w:r w:rsidR="00AF3ADD" w:rsidRPr="005C0FED">
            <w:rPr>
              <w:rFonts w:ascii="Arial" w:hAnsi="Arial" w:cs="Arial"/>
              <w:color w:val="000000"/>
              <w:sz w:val="20"/>
              <w:szCs w:val="20"/>
            </w:rPr>
            <w:t>(</w:t>
          </w:r>
          <w:proofErr w:type="spellStart"/>
          <w:r w:rsidR="00AF3ADD" w:rsidRPr="005C0FED">
            <w:rPr>
              <w:rFonts w:ascii="Arial" w:hAnsi="Arial" w:cs="Arial"/>
              <w:color w:val="000000"/>
              <w:sz w:val="20"/>
              <w:szCs w:val="20"/>
            </w:rPr>
            <w:t>Devriese</w:t>
          </w:r>
          <w:proofErr w:type="spellEnd"/>
          <w:r w:rsidR="00AF3ADD" w:rsidRPr="005C0FED">
            <w:rPr>
              <w:rFonts w:ascii="Arial" w:hAnsi="Arial" w:cs="Arial"/>
              <w:color w:val="000000"/>
              <w:sz w:val="20"/>
              <w:szCs w:val="20"/>
            </w:rPr>
            <w:t xml:space="preserve"> et al., 2017; Kim et al., 2018; Rochman et al., 2015)</w:t>
          </w:r>
        </w:sdtContent>
      </w:sdt>
      <w:r w:rsidR="00182E3F" w:rsidRPr="005C0FED">
        <w:rPr>
          <w:rFonts w:ascii="Arial" w:hAnsi="Arial" w:cs="Arial"/>
          <w:sz w:val="20"/>
          <w:szCs w:val="20"/>
        </w:rPr>
        <w:t>.</w:t>
      </w:r>
      <w:r w:rsidRPr="005C0FED">
        <w:rPr>
          <w:rFonts w:ascii="Arial" w:hAnsi="Arial" w:cs="Arial"/>
          <w:sz w:val="20"/>
          <w:szCs w:val="20"/>
          <w:lang w:val="en-ID"/>
        </w:rPr>
        <w:t xml:space="preserve"> </w:t>
      </w:r>
      <w:r w:rsidR="00182E3F" w:rsidRPr="005C0FED">
        <w:rPr>
          <w:rFonts w:ascii="Arial" w:hAnsi="Arial" w:cs="Arial"/>
          <w:sz w:val="20"/>
          <w:szCs w:val="20"/>
          <w:lang w:val="en-ID"/>
        </w:rPr>
        <w:lastRenderedPageBreak/>
        <w:t>O</w:t>
      </w:r>
      <w:r w:rsidRPr="005C0FED">
        <w:rPr>
          <w:rFonts w:ascii="Arial" w:hAnsi="Arial" w:cs="Arial"/>
          <w:sz w:val="20"/>
          <w:szCs w:val="20"/>
          <w:lang w:val="en-ID"/>
        </w:rPr>
        <w:t>ther stud</w:t>
      </w:r>
      <w:r w:rsidR="00AF3ADD" w:rsidRPr="005C0FED">
        <w:rPr>
          <w:rFonts w:ascii="Arial" w:hAnsi="Arial" w:cs="Arial"/>
          <w:sz w:val="20"/>
          <w:szCs w:val="20"/>
          <w:lang w:val="en-ID"/>
        </w:rPr>
        <w:t>ies</w:t>
      </w:r>
      <w:r w:rsidRPr="005C0FED">
        <w:rPr>
          <w:rFonts w:ascii="Arial" w:hAnsi="Arial" w:cs="Arial"/>
          <w:sz w:val="20"/>
          <w:szCs w:val="20"/>
          <w:lang w:val="en-ID"/>
        </w:rPr>
        <w:t xml:space="preserve"> </w:t>
      </w:r>
      <w:r w:rsidR="00182E3F" w:rsidRPr="005C0FED">
        <w:rPr>
          <w:rFonts w:ascii="Arial" w:hAnsi="Arial" w:cs="Arial"/>
          <w:sz w:val="20"/>
          <w:szCs w:val="20"/>
          <w:lang w:val="en-ID"/>
        </w:rPr>
        <w:t>re</w:t>
      </w:r>
      <w:r w:rsidR="00AF3ADD" w:rsidRPr="005C0FED">
        <w:rPr>
          <w:rFonts w:ascii="Arial" w:hAnsi="Arial" w:cs="Arial"/>
          <w:sz w:val="20"/>
          <w:szCs w:val="20"/>
          <w:lang w:val="en-ID"/>
        </w:rPr>
        <w:t>port</w:t>
      </w:r>
      <w:r w:rsidR="00182E3F" w:rsidRPr="005C0FED">
        <w:rPr>
          <w:rFonts w:ascii="Arial" w:hAnsi="Arial" w:cs="Arial"/>
          <w:sz w:val="20"/>
          <w:szCs w:val="20"/>
          <w:lang w:val="en-ID"/>
        </w:rPr>
        <w:t>ed</w:t>
      </w:r>
      <w:r w:rsidRPr="005C0FED">
        <w:rPr>
          <w:rFonts w:ascii="Arial" w:hAnsi="Arial" w:cs="Arial"/>
          <w:sz w:val="20"/>
          <w:szCs w:val="20"/>
          <w:lang w:val="en-ID"/>
        </w:rPr>
        <w:t xml:space="preserve"> that Indonesian waters are contaminated by plastic debris </w:t>
      </w:r>
      <w:sdt>
        <w:sdtPr>
          <w:rPr>
            <w:rFonts w:ascii="Arial" w:hAnsi="Arial" w:cs="Arial"/>
            <w:sz w:val="20"/>
            <w:szCs w:val="20"/>
            <w:lang w:val="fi-FI"/>
          </w:rPr>
          <w:tag w:val="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"/>
          <w:id w:val="-1316716270"/>
          <w:placeholder>
            <w:docPart w:val="DefaultPlaceholder_-1854013440"/>
          </w:placeholder>
        </w:sdtPr>
        <w:sdtEndPr>
          <w:rPr>
            <w:lang w:val="en-US"/>
          </w:rPr>
        </w:sdtEndPr>
        <w:sdtContent>
          <w:r w:rsidR="00AF3ADD" w:rsidRPr="005C0FED">
            <w:rPr>
              <w:rFonts w:ascii="Arial" w:eastAsia="Times New Roman" w:hAnsi="Arial" w:cs="Arial"/>
              <w:sz w:val="20"/>
              <w:szCs w:val="20"/>
            </w:rPr>
            <w:t xml:space="preserve">(Cordova &amp; </w:t>
          </w:r>
          <w:proofErr w:type="spellStart"/>
          <w:r w:rsidR="00AF3ADD" w:rsidRPr="005C0FED">
            <w:rPr>
              <w:rFonts w:ascii="Arial" w:eastAsia="Times New Roman" w:hAnsi="Arial" w:cs="Arial"/>
              <w:sz w:val="20"/>
              <w:szCs w:val="20"/>
            </w:rPr>
            <w:t>Nurhati</w:t>
          </w:r>
          <w:proofErr w:type="spellEnd"/>
          <w:r w:rsidR="00AF3ADD" w:rsidRPr="005C0FED">
            <w:rPr>
              <w:rFonts w:ascii="Arial" w:eastAsia="Times New Roman" w:hAnsi="Arial" w:cs="Arial"/>
              <w:sz w:val="20"/>
              <w:szCs w:val="20"/>
            </w:rPr>
            <w:t xml:space="preserve">, 2019; </w:t>
          </w:r>
          <w:proofErr w:type="spellStart"/>
          <w:r w:rsidR="00AF3ADD" w:rsidRPr="005C0FED">
            <w:rPr>
              <w:rFonts w:ascii="Arial" w:eastAsia="Times New Roman" w:hAnsi="Arial" w:cs="Arial"/>
              <w:sz w:val="20"/>
              <w:szCs w:val="20"/>
            </w:rPr>
            <w:t>Fitri</w:t>
          </w:r>
          <w:proofErr w:type="spellEnd"/>
          <w:r w:rsidR="00AF3ADD" w:rsidRPr="005C0FED">
            <w:rPr>
              <w:rFonts w:ascii="Arial" w:eastAsia="Times New Roman" w:hAnsi="Arial" w:cs="Arial"/>
              <w:sz w:val="20"/>
              <w:szCs w:val="20"/>
            </w:rPr>
            <w:t xml:space="preserve"> &amp; Patria, 2019; </w:t>
          </w:r>
          <w:proofErr w:type="spellStart"/>
          <w:r w:rsidR="00AF3ADD" w:rsidRPr="005C0FED">
            <w:rPr>
              <w:rFonts w:ascii="Arial" w:eastAsia="Times New Roman" w:hAnsi="Arial" w:cs="Arial"/>
              <w:sz w:val="20"/>
              <w:szCs w:val="20"/>
            </w:rPr>
            <w:t>Jambeck</w:t>
          </w:r>
          <w:proofErr w:type="spellEnd"/>
          <w:r w:rsidR="00AF3ADD" w:rsidRPr="005C0FED">
            <w:rPr>
              <w:rFonts w:ascii="Arial" w:eastAsia="Times New Roman" w:hAnsi="Arial" w:cs="Arial"/>
              <w:sz w:val="20"/>
              <w:szCs w:val="20"/>
            </w:rPr>
            <w:t xml:space="preserve"> et al., 2015; OECD, 2020; Yona et al., 2019)</w:t>
          </w:r>
        </w:sdtContent>
      </w:sdt>
      <w:r w:rsidRPr="005C0FED">
        <w:rPr>
          <w:rFonts w:ascii="Arial" w:hAnsi="Arial" w:cs="Arial"/>
          <w:sz w:val="20"/>
          <w:szCs w:val="20"/>
        </w:rPr>
        <w:t xml:space="preserve">. </w:t>
      </w:r>
    </w:p>
    <w:p w14:paraId="2E81D382" w14:textId="0832A67C" w:rsidR="00110AAD" w:rsidRPr="005C0FED" w:rsidRDefault="00110AAD" w:rsidP="003900EF">
      <w:pPr>
        <w:widowControl w:val="0"/>
        <w:autoSpaceDE w:val="0"/>
        <w:spacing w:line="480" w:lineRule="auto"/>
        <w:jc w:val="both"/>
        <w:rPr>
          <w:rFonts w:ascii="Arial" w:hAnsi="Arial" w:cs="Arial"/>
          <w:sz w:val="20"/>
          <w:szCs w:val="20"/>
        </w:rPr>
      </w:pPr>
      <w:r w:rsidRPr="005C0FED">
        <w:rPr>
          <w:rFonts w:ascii="Arial" w:hAnsi="Arial" w:cs="Arial"/>
          <w:color w:val="000000" w:themeColor="text1"/>
          <w:sz w:val="20"/>
          <w:szCs w:val="20"/>
        </w:rPr>
        <w:t xml:space="preserve">Through the bio-magnification pathway via the aquatic food web, </w:t>
      </w:r>
      <w:r w:rsidR="00B65082" w:rsidRPr="005C0FED">
        <w:rPr>
          <w:rFonts w:ascii="Arial" w:hAnsi="Arial" w:cs="Arial"/>
          <w:color w:val="000000" w:themeColor="text1"/>
          <w:sz w:val="20"/>
          <w:szCs w:val="20"/>
        </w:rPr>
        <w:t>MP</w:t>
      </w:r>
      <w:r w:rsidRPr="005C0FED">
        <w:rPr>
          <w:rFonts w:ascii="Arial" w:hAnsi="Arial" w:cs="Arial"/>
          <w:color w:val="000000" w:themeColor="text1"/>
          <w:sz w:val="20"/>
          <w:szCs w:val="20"/>
        </w:rPr>
        <w:t xml:space="preserve"> contaminants potentially accumulate in aquatic organism</w:t>
      </w:r>
      <w:r w:rsidR="00850D75">
        <w:rPr>
          <w:rFonts w:ascii="Arial" w:hAnsi="Arial" w:cs="Arial"/>
          <w:color w:val="000000" w:themeColor="text1"/>
          <w:sz w:val="20"/>
          <w:szCs w:val="20"/>
        </w:rPr>
        <w:t>s</w:t>
      </w:r>
      <w:r w:rsidRPr="005C0FED">
        <w:rPr>
          <w:rFonts w:ascii="Arial" w:hAnsi="Arial" w:cs="Arial"/>
          <w:color w:val="000000" w:themeColor="text1"/>
          <w:sz w:val="20"/>
          <w:szCs w:val="20"/>
        </w:rPr>
        <w:t xml:space="preserve">, including seafood. Furthermore, </w:t>
      </w:r>
      <w:r w:rsidR="00B65082" w:rsidRPr="005C0FED">
        <w:rPr>
          <w:rFonts w:ascii="Arial" w:hAnsi="Arial" w:cs="Arial"/>
          <w:color w:val="000000" w:themeColor="text1"/>
          <w:sz w:val="20"/>
          <w:szCs w:val="20"/>
        </w:rPr>
        <w:t>MP</w:t>
      </w:r>
      <w:r w:rsidRPr="005C0FED">
        <w:rPr>
          <w:rFonts w:ascii="Arial" w:hAnsi="Arial" w:cs="Arial"/>
          <w:color w:val="000000" w:themeColor="text1"/>
          <w:sz w:val="20"/>
          <w:szCs w:val="20"/>
        </w:rPr>
        <w:t xml:space="preserve"> </w:t>
      </w:r>
      <w:r w:rsidRPr="005C0FED">
        <w:rPr>
          <w:rFonts w:ascii="Arial" w:hAnsi="Arial" w:cs="Arial"/>
          <w:sz w:val="20"/>
          <w:szCs w:val="20"/>
        </w:rPr>
        <w:t xml:space="preserve">has shown possible ecotoxicological effects on marine organisms, such as weight loss, reduced feeding rate, increased phagocytic activity, transferable to the lysosomal system, bioaccumulation, and inhibition of acetylcholinesterase activity </w:t>
      </w:r>
      <w:sdt>
        <w:sdtPr>
          <w:rPr>
            <w:rFonts w:ascii="Arial" w:hAnsi="Arial" w:cs="Arial"/>
            <w:color w:val="000000"/>
            <w:sz w:val="20"/>
            <w:szCs w:val="20"/>
          </w:rPr>
          <w:tag w:val="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"/>
          <w:id w:val="645476159"/>
          <w:placeholder>
            <w:docPart w:val="DefaultPlaceholder_-1854013440"/>
          </w:placeholder>
        </w:sdtPr>
        <w:sdtContent>
          <w:r w:rsidR="00AF3ADD" w:rsidRPr="005C0FED">
            <w:rPr>
              <w:rFonts w:ascii="Arial" w:hAnsi="Arial" w:cs="Arial"/>
              <w:color w:val="000000"/>
              <w:sz w:val="20"/>
              <w:szCs w:val="20"/>
            </w:rPr>
            <w:t>(Avio et al., 2017; Ribeiro et al., 2017, 2021)</w:t>
          </w:r>
        </w:sdtContent>
      </w:sdt>
      <w:r w:rsidRPr="005C0FED">
        <w:rPr>
          <w:rFonts w:ascii="Arial" w:hAnsi="Arial" w:cs="Arial"/>
          <w:sz w:val="20"/>
          <w:szCs w:val="20"/>
        </w:rPr>
        <w:t xml:space="preserve">. </w:t>
      </w:r>
      <w:r w:rsidR="00AF3ADD" w:rsidRPr="005C0FED">
        <w:rPr>
          <w:rFonts w:ascii="Arial" w:hAnsi="Arial" w:cs="Arial"/>
          <w:sz w:val="20"/>
          <w:szCs w:val="20"/>
        </w:rPr>
        <w:t>Additional</w:t>
      </w:r>
      <w:r w:rsidRPr="005C0FED">
        <w:rPr>
          <w:rFonts w:ascii="Arial" w:hAnsi="Arial" w:cs="Arial"/>
          <w:color w:val="000000" w:themeColor="text1"/>
          <w:sz w:val="20"/>
          <w:szCs w:val="20"/>
        </w:rPr>
        <w:t>ly</w:t>
      </w:r>
      <w:r w:rsidRPr="005C0FED">
        <w:rPr>
          <w:rFonts w:ascii="Arial" w:hAnsi="Arial" w:cs="Arial"/>
          <w:sz w:val="20"/>
          <w:szCs w:val="20"/>
        </w:rPr>
        <w:t xml:space="preserve">, </w:t>
      </w:r>
      <w:r w:rsidR="00B65082" w:rsidRPr="005C0FED">
        <w:rPr>
          <w:rFonts w:ascii="Arial" w:hAnsi="Arial" w:cs="Arial"/>
          <w:sz w:val="20"/>
          <w:szCs w:val="20"/>
        </w:rPr>
        <w:t>MP</w:t>
      </w:r>
      <w:r w:rsidRPr="005C0FED">
        <w:rPr>
          <w:rFonts w:ascii="Arial" w:hAnsi="Arial" w:cs="Arial"/>
          <w:sz w:val="20"/>
          <w:szCs w:val="20"/>
        </w:rPr>
        <w:t xml:space="preserve"> can adsorb organic contaminants from the surrounding environment, such as PCBs and polybrominated diphenyl ethers (PBDEs</w:t>
      </w:r>
      <w:proofErr w:type="gramStart"/>
      <w:r w:rsidRPr="005C0FED">
        <w:rPr>
          <w:rFonts w:ascii="Arial" w:hAnsi="Arial" w:cs="Arial"/>
          <w:sz w:val="20"/>
          <w:szCs w:val="20"/>
        </w:rPr>
        <w:t>), and</w:t>
      </w:r>
      <w:proofErr w:type="gramEnd"/>
      <w:r w:rsidRPr="005C0FED">
        <w:rPr>
          <w:rFonts w:ascii="Arial" w:hAnsi="Arial" w:cs="Arial"/>
          <w:sz w:val="20"/>
          <w:szCs w:val="20"/>
        </w:rPr>
        <w:t xml:space="preserve"> may produce a more harmful effect </w:t>
      </w:r>
      <w:sdt>
        <w:sdtPr>
          <w:rPr>
            <w:rFonts w:ascii="Arial" w:hAnsi="Arial" w:cs="Arial"/>
            <w:color w:val="000000"/>
            <w:sz w:val="20"/>
            <w:szCs w:val="20"/>
          </w:rPr>
          <w:tag w:val="MENDELEY_CITATION_v3_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"/>
          <w:id w:val="542795900"/>
          <w:placeholder>
            <w:docPart w:val="DefaultPlaceholder_-1854013440"/>
          </w:placeholder>
        </w:sdtPr>
        <w:sdtContent>
          <w:r w:rsidR="00AF3ADD" w:rsidRPr="005C0FED">
            <w:rPr>
              <w:rFonts w:ascii="Arial" w:hAnsi="Arial" w:cs="Arial"/>
              <w:color w:val="000000"/>
              <w:sz w:val="20"/>
              <w:szCs w:val="20"/>
            </w:rPr>
            <w:t>(Yeo et al., 2020)</w:t>
          </w:r>
        </w:sdtContent>
      </w:sdt>
      <w:r w:rsidRPr="005C0FED">
        <w:rPr>
          <w:rFonts w:ascii="Arial" w:hAnsi="Arial" w:cs="Arial"/>
          <w:sz w:val="20"/>
          <w:szCs w:val="20"/>
        </w:rPr>
        <w:t>.</w:t>
      </w:r>
    </w:p>
    <w:p w14:paraId="459BE536" w14:textId="0C999408" w:rsidR="00110AAD" w:rsidRPr="005C0FED" w:rsidRDefault="00756AF2" w:rsidP="003900EF">
      <w:pPr>
        <w:spacing w:line="480" w:lineRule="auto"/>
        <w:jc w:val="both"/>
        <w:rPr>
          <w:rFonts w:ascii="Arial" w:hAnsi="Arial" w:cs="Arial"/>
          <w:sz w:val="20"/>
          <w:szCs w:val="20"/>
        </w:rPr>
      </w:pPr>
      <w:r w:rsidRPr="005C0FED">
        <w:rPr>
          <w:rFonts w:ascii="Arial" w:hAnsi="Arial" w:cs="Arial"/>
          <w:sz w:val="20"/>
          <w:szCs w:val="20"/>
        </w:rPr>
        <w:t>C</w:t>
      </w:r>
      <w:r w:rsidR="00110AAD" w:rsidRPr="005C0FED">
        <w:rPr>
          <w:rFonts w:ascii="Arial" w:hAnsi="Arial" w:cs="Arial"/>
          <w:sz w:val="20"/>
          <w:szCs w:val="20"/>
        </w:rPr>
        <w:t>omprehensive stud</w:t>
      </w:r>
      <w:r w:rsidRPr="005C0FED">
        <w:rPr>
          <w:rFonts w:ascii="Arial" w:hAnsi="Arial" w:cs="Arial"/>
          <w:sz w:val="20"/>
          <w:szCs w:val="20"/>
        </w:rPr>
        <w:t>ies</w:t>
      </w:r>
      <w:r w:rsidR="00110AAD" w:rsidRPr="005C0FED">
        <w:rPr>
          <w:rFonts w:ascii="Arial" w:hAnsi="Arial" w:cs="Arial"/>
          <w:sz w:val="20"/>
          <w:szCs w:val="20"/>
        </w:rPr>
        <w:t xml:space="preserve"> on </w:t>
      </w:r>
      <w:r w:rsidR="00B65082" w:rsidRPr="005C0FED">
        <w:rPr>
          <w:rFonts w:ascii="Arial" w:hAnsi="Arial" w:cs="Arial"/>
          <w:sz w:val="20"/>
          <w:szCs w:val="20"/>
        </w:rPr>
        <w:t>MP</w:t>
      </w:r>
      <w:r w:rsidR="00110AAD" w:rsidRPr="005C0FED">
        <w:rPr>
          <w:rFonts w:ascii="Arial" w:hAnsi="Arial" w:cs="Arial"/>
          <w:sz w:val="20"/>
          <w:szCs w:val="20"/>
        </w:rPr>
        <w:t xml:space="preserve"> contamination in fish species from the Indonesian coast </w:t>
      </w:r>
      <w:r w:rsidRPr="005C0FED">
        <w:rPr>
          <w:rFonts w:ascii="Arial" w:hAnsi="Arial" w:cs="Arial"/>
          <w:sz w:val="20"/>
          <w:szCs w:val="20"/>
        </w:rPr>
        <w:t>are</w:t>
      </w:r>
      <w:r w:rsidR="00110AAD" w:rsidRPr="005C0FED">
        <w:rPr>
          <w:rFonts w:ascii="Arial" w:hAnsi="Arial" w:cs="Arial"/>
          <w:sz w:val="20"/>
          <w:szCs w:val="20"/>
        </w:rPr>
        <w:t xml:space="preserve"> </w:t>
      </w:r>
      <w:r w:rsidR="000F16B5" w:rsidRPr="005C0FED">
        <w:rPr>
          <w:rFonts w:ascii="Arial" w:hAnsi="Arial" w:cs="Arial"/>
          <w:sz w:val="20"/>
          <w:szCs w:val="20"/>
        </w:rPr>
        <w:t xml:space="preserve">relatively </w:t>
      </w:r>
      <w:r w:rsidR="00110AAD" w:rsidRPr="005C0FED">
        <w:rPr>
          <w:rFonts w:ascii="Arial" w:hAnsi="Arial" w:cs="Arial"/>
          <w:sz w:val="20"/>
          <w:szCs w:val="20"/>
        </w:rPr>
        <w:t>limited.</w:t>
      </w:r>
      <w:r w:rsidR="00597EDC" w:rsidRPr="005C0FED">
        <w:rPr>
          <w:rFonts w:ascii="Arial" w:hAnsi="Arial" w:cs="Arial"/>
          <w:sz w:val="20"/>
          <w:szCs w:val="20"/>
        </w:rPr>
        <w:t xml:space="preserve"> </w:t>
      </w:r>
      <w:r w:rsidR="00850D75">
        <w:rPr>
          <w:rFonts w:ascii="Arial" w:hAnsi="Arial" w:cs="Arial"/>
          <w:sz w:val="20"/>
          <w:szCs w:val="20"/>
        </w:rPr>
        <w:t>A s</w:t>
      </w:r>
      <w:r w:rsidR="00110AAD" w:rsidRPr="005C0FED">
        <w:rPr>
          <w:rFonts w:ascii="Arial" w:hAnsi="Arial" w:cs="Arial"/>
          <w:color w:val="000000" w:themeColor="text1"/>
          <w:sz w:val="20"/>
          <w:szCs w:val="20"/>
        </w:rPr>
        <w:t xml:space="preserve">tudy </w:t>
      </w:r>
      <w:r w:rsidR="00597EDC" w:rsidRPr="005C0FED">
        <w:rPr>
          <w:rFonts w:ascii="Arial" w:hAnsi="Arial" w:cs="Arial"/>
          <w:color w:val="000000" w:themeColor="text1"/>
          <w:sz w:val="20"/>
          <w:szCs w:val="20"/>
        </w:rPr>
        <w:t>on</w:t>
      </w:r>
      <w:r w:rsidR="00110AAD" w:rsidRPr="005C0FED">
        <w:rPr>
          <w:rFonts w:ascii="Arial" w:hAnsi="Arial" w:cs="Arial"/>
          <w:color w:val="000000" w:themeColor="text1"/>
          <w:sz w:val="20"/>
          <w:szCs w:val="20"/>
        </w:rPr>
        <w:t xml:space="preserve"> </w:t>
      </w:r>
      <w:r w:rsidR="00B65082" w:rsidRPr="005C0FED">
        <w:rPr>
          <w:rFonts w:ascii="Arial" w:hAnsi="Arial" w:cs="Arial"/>
          <w:color w:val="000000" w:themeColor="text1"/>
          <w:sz w:val="20"/>
          <w:szCs w:val="20"/>
        </w:rPr>
        <w:t>MP</w:t>
      </w:r>
      <w:r w:rsidR="00110AAD" w:rsidRPr="005C0FED">
        <w:rPr>
          <w:rFonts w:ascii="Arial" w:hAnsi="Arial" w:cs="Arial"/>
          <w:color w:val="000000" w:themeColor="text1"/>
          <w:sz w:val="20"/>
          <w:szCs w:val="20"/>
        </w:rPr>
        <w:t xml:space="preserve"> contamination in Indonesian fish was started by </w:t>
      </w:r>
      <w:sdt>
        <w:sdtPr>
          <w:rPr>
            <w:rFonts w:ascii="Arial" w:hAnsi="Arial" w:cs="Arial"/>
            <w:color w:val="000000"/>
            <w:sz w:val="20"/>
            <w:szCs w:val="20"/>
          </w:rPr>
          <w:tag w:val="MENDELEY_CITATION_v3_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"/>
          <w:id w:val="1515957309"/>
          <w:placeholder>
            <w:docPart w:val="DefaultPlaceholder_-1854013440"/>
          </w:placeholder>
        </w:sdtPr>
        <w:sdtContent>
          <w:r w:rsidR="00AF3ADD" w:rsidRPr="005C0FED">
            <w:rPr>
              <w:rFonts w:ascii="Arial" w:hAnsi="Arial" w:cs="Arial"/>
              <w:color w:val="000000"/>
              <w:sz w:val="20"/>
              <w:szCs w:val="20"/>
            </w:rPr>
            <w:t>Rochman et al. (2015b)</w:t>
          </w:r>
        </w:sdtContent>
      </w:sdt>
      <w:r w:rsidR="00110AAD" w:rsidRPr="005C0FED">
        <w:rPr>
          <w:rFonts w:ascii="Arial" w:hAnsi="Arial" w:cs="Arial"/>
          <w:color w:val="000000" w:themeColor="text1"/>
          <w:sz w:val="20"/>
          <w:szCs w:val="20"/>
        </w:rPr>
        <w:t>, reveal</w:t>
      </w:r>
      <w:r w:rsidR="00850D75">
        <w:rPr>
          <w:rFonts w:ascii="Arial" w:hAnsi="Arial" w:cs="Arial"/>
          <w:color w:val="000000" w:themeColor="text1"/>
          <w:sz w:val="20"/>
          <w:szCs w:val="20"/>
        </w:rPr>
        <w:t>ing</w:t>
      </w:r>
      <w:r w:rsidR="00110AAD" w:rsidRPr="005C0FED">
        <w:rPr>
          <w:rFonts w:ascii="Arial" w:hAnsi="Arial" w:cs="Arial"/>
          <w:color w:val="000000" w:themeColor="text1"/>
          <w:sz w:val="20"/>
          <w:szCs w:val="20"/>
        </w:rPr>
        <w:t xml:space="preserve"> the exposure in 11 fish species collected from the fish market in Makassar. However</w:t>
      </w:r>
      <w:r w:rsidR="00110AAD" w:rsidRPr="005C0FED">
        <w:rPr>
          <w:rFonts w:ascii="Arial" w:hAnsi="Arial" w:cs="Arial"/>
          <w:sz w:val="20"/>
          <w:szCs w:val="20"/>
        </w:rPr>
        <w:t xml:space="preserve">, there is only one study from Baron Coast that investigates various essential parameters of </w:t>
      </w:r>
      <w:r w:rsidR="00B65082" w:rsidRPr="005C0FED">
        <w:rPr>
          <w:rFonts w:ascii="Arial" w:hAnsi="Arial" w:cs="Arial"/>
          <w:sz w:val="20"/>
          <w:szCs w:val="20"/>
        </w:rPr>
        <w:t>MP</w:t>
      </w:r>
      <w:r w:rsidR="00110AAD" w:rsidRPr="005C0FED">
        <w:rPr>
          <w:rFonts w:ascii="Arial" w:hAnsi="Arial" w:cs="Arial"/>
          <w:sz w:val="20"/>
          <w:szCs w:val="20"/>
        </w:rPr>
        <w:t xml:space="preserve"> in coastal fish </w:t>
      </w:r>
      <w:sdt>
        <w:sdtPr>
          <w:rPr>
            <w:rFonts w:ascii="Arial" w:hAnsi="Arial" w:cs="Arial"/>
            <w:color w:val="000000"/>
            <w:sz w:val="20"/>
            <w:szCs w:val="20"/>
          </w:rPr>
          <w:tag w:val="MENDELEY_CITATION_v3_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"/>
          <w:id w:val="489675895"/>
          <w:placeholder>
            <w:docPart w:val="DefaultPlaceholder_-1854013440"/>
          </w:placeholder>
        </w:sdtPr>
        <w:sdtContent>
          <w:r w:rsidR="00AF3ADD" w:rsidRPr="005C0FED">
            <w:rPr>
              <w:rFonts w:ascii="Arial" w:hAnsi="Arial" w:cs="Arial"/>
              <w:color w:val="000000"/>
              <w:sz w:val="20"/>
              <w:szCs w:val="20"/>
            </w:rPr>
            <w:t>(</w:t>
          </w:r>
          <w:proofErr w:type="spellStart"/>
          <w:r w:rsidR="00AF3ADD" w:rsidRPr="005C0FED">
            <w:rPr>
              <w:rFonts w:ascii="Arial" w:hAnsi="Arial" w:cs="Arial"/>
              <w:color w:val="000000"/>
              <w:sz w:val="20"/>
              <w:szCs w:val="20"/>
            </w:rPr>
            <w:t>Suwartiningsih</w:t>
          </w:r>
          <w:proofErr w:type="spellEnd"/>
          <w:r w:rsidR="00AF3ADD" w:rsidRPr="005C0FED">
            <w:rPr>
              <w:rFonts w:ascii="Arial" w:hAnsi="Arial" w:cs="Arial"/>
              <w:color w:val="000000"/>
              <w:sz w:val="20"/>
              <w:szCs w:val="20"/>
            </w:rPr>
            <w:t xml:space="preserve"> et al., 2020)</w:t>
          </w:r>
        </w:sdtContent>
      </w:sdt>
      <w:r w:rsidR="00110AAD" w:rsidRPr="005C0FED">
        <w:rPr>
          <w:rFonts w:ascii="Arial" w:hAnsi="Arial" w:cs="Arial"/>
          <w:sz w:val="20"/>
          <w:szCs w:val="20"/>
        </w:rPr>
        <w:t xml:space="preserve">. Additionally, five other studies only identified partial parameters and did not analyze either the </w:t>
      </w:r>
      <w:r w:rsidR="00B65082" w:rsidRPr="005C0FED">
        <w:rPr>
          <w:rFonts w:ascii="Arial" w:hAnsi="Arial" w:cs="Arial"/>
          <w:sz w:val="20"/>
          <w:szCs w:val="20"/>
        </w:rPr>
        <w:t>MP</w:t>
      </w:r>
      <w:r w:rsidR="00110AAD" w:rsidRPr="005C0FED">
        <w:rPr>
          <w:rFonts w:ascii="Arial" w:hAnsi="Arial" w:cs="Arial"/>
          <w:sz w:val="20"/>
          <w:szCs w:val="20"/>
        </w:rPr>
        <w:t xml:space="preserve"> concentration</w:t>
      </w:r>
      <w:r w:rsidR="000F16B5" w:rsidRPr="005C0FED">
        <w:rPr>
          <w:rFonts w:ascii="Arial" w:hAnsi="Arial" w:cs="Arial"/>
          <w:sz w:val="20"/>
          <w:szCs w:val="20"/>
        </w:rPr>
        <w:t xml:space="preserve"> or the</w:t>
      </w:r>
      <w:r w:rsidR="00110AAD" w:rsidRPr="005C0FED">
        <w:rPr>
          <w:rFonts w:ascii="Arial" w:hAnsi="Arial" w:cs="Arial"/>
          <w:sz w:val="20"/>
          <w:szCs w:val="20"/>
        </w:rPr>
        <w:t xml:space="preserve"> </w:t>
      </w:r>
      <w:r w:rsidR="000F16B5" w:rsidRPr="005C0FED">
        <w:rPr>
          <w:rFonts w:ascii="Arial" w:hAnsi="Arial" w:cs="Arial"/>
          <w:sz w:val="20"/>
          <w:szCs w:val="20"/>
        </w:rPr>
        <w:t xml:space="preserve">polymer </w:t>
      </w:r>
      <w:r w:rsidR="00110AAD" w:rsidRPr="005C0FED">
        <w:rPr>
          <w:rFonts w:ascii="Arial" w:hAnsi="Arial" w:cs="Arial"/>
          <w:sz w:val="20"/>
          <w:szCs w:val="20"/>
        </w:rPr>
        <w:t xml:space="preserve">type </w:t>
      </w:r>
      <w:sdt>
        <w:sdtPr>
          <w:rPr>
            <w:rFonts w:ascii="Arial" w:hAnsi="Arial" w:cs="Arial"/>
            <w:color w:val="000000"/>
            <w:sz w:val="20"/>
            <w:szCs w:val="20"/>
          </w:rPr>
          <w:tag w:val="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"/>
          <w:id w:val="-666556124"/>
          <w:placeholder>
            <w:docPart w:val="DefaultPlaceholder_-1854013440"/>
          </w:placeholder>
        </w:sdtPr>
        <w:sdtContent>
          <w:r w:rsidR="00AF3ADD" w:rsidRPr="005C0FED">
            <w:rPr>
              <w:rFonts w:ascii="Arial" w:hAnsi="Arial" w:cs="Arial"/>
              <w:color w:val="000000"/>
              <w:sz w:val="20"/>
              <w:szCs w:val="20"/>
            </w:rPr>
            <w:t xml:space="preserve">(Amin et al., 2020; </w:t>
          </w:r>
          <w:proofErr w:type="spellStart"/>
          <w:r w:rsidR="00AF3ADD" w:rsidRPr="005C0FED">
            <w:rPr>
              <w:rFonts w:ascii="Arial" w:hAnsi="Arial" w:cs="Arial"/>
              <w:color w:val="000000"/>
              <w:sz w:val="20"/>
              <w:szCs w:val="20"/>
            </w:rPr>
            <w:t>Hastuti</w:t>
          </w:r>
          <w:proofErr w:type="spellEnd"/>
          <w:r w:rsidR="00AF3ADD" w:rsidRPr="005C0FED">
            <w:rPr>
              <w:rFonts w:ascii="Arial" w:hAnsi="Arial" w:cs="Arial"/>
              <w:color w:val="000000"/>
              <w:sz w:val="20"/>
              <w:szCs w:val="20"/>
            </w:rPr>
            <w:t xml:space="preserve"> et al., 2019; Ismail et al., 2019; Rochman et al., 2015; </w:t>
          </w:r>
          <w:proofErr w:type="spellStart"/>
          <w:r w:rsidR="00AF3ADD" w:rsidRPr="005C0FED">
            <w:rPr>
              <w:rFonts w:ascii="Arial" w:hAnsi="Arial" w:cs="Arial"/>
              <w:color w:val="000000"/>
              <w:sz w:val="20"/>
              <w:szCs w:val="20"/>
            </w:rPr>
            <w:t>Sarasita</w:t>
          </w:r>
          <w:proofErr w:type="spellEnd"/>
          <w:r w:rsidR="00AF3ADD" w:rsidRPr="005C0FED">
            <w:rPr>
              <w:rFonts w:ascii="Arial" w:hAnsi="Arial" w:cs="Arial"/>
              <w:color w:val="000000"/>
              <w:sz w:val="20"/>
              <w:szCs w:val="20"/>
            </w:rPr>
            <w:t xml:space="preserve"> et al., 2020)</w:t>
          </w:r>
        </w:sdtContent>
      </w:sdt>
      <w:r w:rsidR="00022E25" w:rsidRPr="005C0FED">
        <w:rPr>
          <w:rFonts w:ascii="Arial" w:hAnsi="Arial" w:cs="Arial"/>
          <w:sz w:val="20"/>
          <w:szCs w:val="20"/>
        </w:rPr>
        <w:t>.</w:t>
      </w:r>
      <w:r w:rsidR="00110AAD" w:rsidRPr="005C0FED">
        <w:rPr>
          <w:rFonts w:ascii="Arial" w:hAnsi="Arial" w:cs="Arial"/>
          <w:sz w:val="20"/>
          <w:szCs w:val="20"/>
        </w:rPr>
        <w:t xml:space="preserve"> </w:t>
      </w:r>
    </w:p>
    <w:p w14:paraId="08B5314C" w14:textId="2412FC65" w:rsidR="00110AAD" w:rsidRPr="005C0FED" w:rsidRDefault="00110AAD" w:rsidP="003900EF">
      <w:pPr>
        <w:spacing w:line="480" w:lineRule="auto"/>
        <w:jc w:val="both"/>
        <w:rPr>
          <w:rFonts w:ascii="Arial" w:hAnsi="Arial" w:cs="Arial"/>
          <w:sz w:val="20"/>
          <w:szCs w:val="20"/>
        </w:rPr>
      </w:pPr>
      <w:r w:rsidRPr="005C0FED">
        <w:rPr>
          <w:rFonts w:ascii="Arial" w:hAnsi="Arial" w:cs="Arial"/>
          <w:sz w:val="20"/>
          <w:szCs w:val="20"/>
        </w:rPr>
        <w:t xml:space="preserve">The present study </w:t>
      </w:r>
      <w:r w:rsidR="007F1844" w:rsidRPr="005C0FED">
        <w:rPr>
          <w:rFonts w:ascii="Arial" w:hAnsi="Arial" w:cs="Arial"/>
          <w:sz w:val="20"/>
          <w:szCs w:val="20"/>
        </w:rPr>
        <w:t>aimed</w:t>
      </w:r>
      <w:r w:rsidRPr="005C0FED">
        <w:rPr>
          <w:rFonts w:ascii="Arial" w:hAnsi="Arial" w:cs="Arial"/>
          <w:sz w:val="20"/>
          <w:szCs w:val="20"/>
        </w:rPr>
        <w:t xml:space="preserve"> to </w:t>
      </w:r>
      <w:r w:rsidR="000F16B5" w:rsidRPr="005C0FED">
        <w:rPr>
          <w:rFonts w:ascii="Arial" w:hAnsi="Arial" w:cs="Arial"/>
          <w:sz w:val="20"/>
          <w:szCs w:val="20"/>
        </w:rPr>
        <w:t>assess</w:t>
      </w:r>
      <w:r w:rsidRPr="005C0FED">
        <w:rPr>
          <w:rFonts w:ascii="Arial" w:hAnsi="Arial" w:cs="Arial"/>
          <w:sz w:val="20"/>
          <w:szCs w:val="20"/>
        </w:rPr>
        <w:t xml:space="preserve"> the profile of </w:t>
      </w:r>
      <w:r w:rsidR="00B65082" w:rsidRPr="005C0FED">
        <w:rPr>
          <w:rFonts w:ascii="Arial" w:hAnsi="Arial" w:cs="Arial"/>
          <w:sz w:val="20"/>
          <w:szCs w:val="20"/>
        </w:rPr>
        <w:t>MP</w:t>
      </w:r>
      <w:r w:rsidRPr="005C0FED">
        <w:rPr>
          <w:rFonts w:ascii="Arial" w:hAnsi="Arial" w:cs="Arial"/>
          <w:sz w:val="20"/>
          <w:szCs w:val="20"/>
        </w:rPr>
        <w:t xml:space="preserve"> contamination in fish species from Jakarta Bay, known as the most polluted coast in Indonesia</w:t>
      </w:r>
      <w:r w:rsidR="00850D75">
        <w:rPr>
          <w:rFonts w:ascii="Arial" w:hAnsi="Arial" w:cs="Arial"/>
          <w:sz w:val="20"/>
          <w:szCs w:val="20"/>
        </w:rPr>
        <w:t>,</w:t>
      </w:r>
      <w:r w:rsidR="000F16B5" w:rsidRPr="005C0FED">
        <w:rPr>
          <w:rFonts w:ascii="Arial" w:hAnsi="Arial" w:cs="Arial"/>
          <w:sz w:val="20"/>
          <w:szCs w:val="20"/>
        </w:rPr>
        <w:t xml:space="preserve"> and</w:t>
      </w:r>
      <w:r w:rsidRPr="005C0FED">
        <w:rPr>
          <w:rFonts w:ascii="Arial" w:hAnsi="Arial" w:cs="Arial"/>
          <w:sz w:val="20"/>
          <w:szCs w:val="20"/>
        </w:rPr>
        <w:t xml:space="preserve"> compar</w:t>
      </w:r>
      <w:r w:rsidR="000F16B5" w:rsidRPr="005C0FED">
        <w:rPr>
          <w:rFonts w:ascii="Arial" w:hAnsi="Arial" w:cs="Arial"/>
          <w:sz w:val="20"/>
          <w:szCs w:val="20"/>
        </w:rPr>
        <w:t>ed</w:t>
      </w:r>
      <w:r w:rsidRPr="005C0FED">
        <w:rPr>
          <w:rFonts w:ascii="Arial" w:hAnsi="Arial" w:cs="Arial"/>
          <w:sz w:val="20"/>
          <w:szCs w:val="20"/>
        </w:rPr>
        <w:t xml:space="preserve"> to </w:t>
      </w:r>
      <w:r w:rsidR="000F16B5" w:rsidRPr="005C0FED">
        <w:rPr>
          <w:rFonts w:ascii="Arial" w:hAnsi="Arial" w:cs="Arial"/>
          <w:sz w:val="20"/>
          <w:szCs w:val="20"/>
        </w:rPr>
        <w:t>those from</w:t>
      </w:r>
      <w:r w:rsidRPr="005C0FED">
        <w:rPr>
          <w:rFonts w:ascii="Arial" w:hAnsi="Arial" w:cs="Arial"/>
          <w:sz w:val="20"/>
          <w:szCs w:val="20"/>
        </w:rPr>
        <w:t xml:space="preserve"> Cirebon Bay, known as a newly developing region. To date, </w:t>
      </w:r>
      <w:r w:rsidR="000F16B5" w:rsidRPr="005C0FED">
        <w:rPr>
          <w:rFonts w:ascii="Arial" w:hAnsi="Arial" w:cs="Arial"/>
          <w:sz w:val="20"/>
          <w:szCs w:val="20"/>
        </w:rPr>
        <w:t xml:space="preserve">most </w:t>
      </w:r>
      <w:r w:rsidRPr="005C0FED">
        <w:rPr>
          <w:rFonts w:ascii="Arial" w:hAnsi="Arial" w:cs="Arial"/>
          <w:sz w:val="20"/>
          <w:szCs w:val="20"/>
        </w:rPr>
        <w:t xml:space="preserve">studies in Indonesian fish investigated </w:t>
      </w:r>
      <w:r w:rsidR="00B65082" w:rsidRPr="005C0FED">
        <w:rPr>
          <w:rFonts w:ascii="Arial" w:hAnsi="Arial" w:cs="Arial"/>
          <w:sz w:val="20"/>
          <w:szCs w:val="20"/>
        </w:rPr>
        <w:t>MP</w:t>
      </w:r>
      <w:r w:rsidRPr="005C0FED">
        <w:rPr>
          <w:rFonts w:ascii="Arial" w:hAnsi="Arial" w:cs="Arial"/>
          <w:sz w:val="20"/>
          <w:szCs w:val="20"/>
        </w:rPr>
        <w:t xml:space="preserve"> in the digestive tract</w:t>
      </w:r>
      <w:r w:rsidR="000F16B5" w:rsidRPr="005C0FED">
        <w:rPr>
          <w:rFonts w:ascii="Arial" w:hAnsi="Arial" w:cs="Arial"/>
          <w:sz w:val="20"/>
          <w:szCs w:val="20"/>
        </w:rPr>
        <w:t xml:space="preserve"> or gut</w:t>
      </w:r>
      <w:r w:rsidRPr="005C0FED">
        <w:rPr>
          <w:rFonts w:ascii="Arial" w:hAnsi="Arial" w:cs="Arial"/>
          <w:sz w:val="20"/>
          <w:szCs w:val="20"/>
        </w:rPr>
        <w:t xml:space="preserve">. For that reason, </w:t>
      </w:r>
      <w:r w:rsidR="000F16B5" w:rsidRPr="005C0FED">
        <w:rPr>
          <w:rFonts w:ascii="Arial" w:hAnsi="Arial" w:cs="Arial"/>
          <w:sz w:val="20"/>
          <w:szCs w:val="20"/>
        </w:rPr>
        <w:t xml:space="preserve">besides in the gut, </w:t>
      </w:r>
      <w:r w:rsidRPr="005C0FED">
        <w:rPr>
          <w:rFonts w:ascii="Arial" w:hAnsi="Arial" w:cs="Arial"/>
          <w:sz w:val="20"/>
          <w:szCs w:val="20"/>
        </w:rPr>
        <w:t xml:space="preserve">the present study </w:t>
      </w:r>
      <w:r w:rsidR="000F16B5" w:rsidRPr="005C0FED">
        <w:rPr>
          <w:rFonts w:ascii="Arial" w:hAnsi="Arial" w:cs="Arial"/>
          <w:sz w:val="20"/>
          <w:szCs w:val="20"/>
        </w:rPr>
        <w:t>also</w:t>
      </w:r>
      <w:r w:rsidRPr="005C0FED">
        <w:rPr>
          <w:rFonts w:ascii="Arial" w:hAnsi="Arial" w:cs="Arial"/>
          <w:sz w:val="20"/>
          <w:szCs w:val="20"/>
        </w:rPr>
        <w:t xml:space="preserve"> identified the </w:t>
      </w:r>
      <w:r w:rsidR="00B65082" w:rsidRPr="005C0FED">
        <w:rPr>
          <w:rFonts w:ascii="Arial" w:hAnsi="Arial" w:cs="Arial"/>
          <w:sz w:val="20"/>
          <w:szCs w:val="20"/>
        </w:rPr>
        <w:t>MP</w:t>
      </w:r>
      <w:r w:rsidRPr="005C0FED">
        <w:rPr>
          <w:rFonts w:ascii="Arial" w:hAnsi="Arial" w:cs="Arial"/>
          <w:sz w:val="20"/>
          <w:szCs w:val="20"/>
        </w:rPr>
        <w:t xml:space="preserve"> concentration in the fish gill, which is important to understand the uptake pathway of </w:t>
      </w:r>
      <w:r w:rsidR="00B65082" w:rsidRPr="005C0FED">
        <w:rPr>
          <w:rFonts w:ascii="Arial" w:hAnsi="Arial" w:cs="Arial"/>
          <w:sz w:val="20"/>
          <w:szCs w:val="20"/>
        </w:rPr>
        <w:t>MP</w:t>
      </w:r>
      <w:r w:rsidRPr="005C0FED">
        <w:rPr>
          <w:rFonts w:ascii="Arial" w:hAnsi="Arial" w:cs="Arial"/>
          <w:sz w:val="20"/>
          <w:szCs w:val="20"/>
        </w:rPr>
        <w:t>.</w:t>
      </w:r>
    </w:p>
    <w:p w14:paraId="2F3DE217" w14:textId="77777777" w:rsidR="00110AAD" w:rsidRPr="005C0FED" w:rsidRDefault="00110AAD" w:rsidP="005C0FED">
      <w:pPr>
        <w:spacing w:line="480" w:lineRule="auto"/>
        <w:jc w:val="both"/>
        <w:rPr>
          <w:rFonts w:ascii="Arial" w:hAnsi="Arial" w:cs="Arial"/>
          <w:sz w:val="20"/>
          <w:szCs w:val="20"/>
        </w:rPr>
      </w:pPr>
    </w:p>
    <w:p w14:paraId="74175808" w14:textId="77777777" w:rsidR="00110AAD" w:rsidRPr="005C0FED" w:rsidRDefault="00110AAD" w:rsidP="005C0FED">
      <w:pPr>
        <w:pStyle w:val="author"/>
        <w:spacing w:line="480" w:lineRule="auto"/>
        <w:jc w:val="left"/>
        <w:rPr>
          <w:rFonts w:ascii="Arial" w:hAnsi="Arial" w:cs="Arial"/>
          <w:i w:val="0"/>
          <w:sz w:val="20"/>
          <w:szCs w:val="20"/>
          <w:lang w:val="en-GB"/>
        </w:rPr>
      </w:pPr>
      <w:r w:rsidRPr="005C0FED">
        <w:rPr>
          <w:rFonts w:ascii="Arial" w:hAnsi="Arial" w:cs="Arial"/>
          <w:i w:val="0"/>
          <w:sz w:val="20"/>
          <w:szCs w:val="20"/>
          <w:lang w:val="en-GB"/>
        </w:rPr>
        <w:t>Materials and Methods</w:t>
      </w:r>
    </w:p>
    <w:p w14:paraId="3E991647" w14:textId="77777777" w:rsidR="00110AAD" w:rsidRPr="005C0FED" w:rsidRDefault="00110AAD" w:rsidP="005C0FED">
      <w:pPr>
        <w:pStyle w:val="author"/>
        <w:spacing w:line="480" w:lineRule="auto"/>
        <w:jc w:val="left"/>
        <w:rPr>
          <w:rFonts w:ascii="Arial" w:hAnsi="Arial" w:cs="Arial"/>
          <w:sz w:val="20"/>
          <w:szCs w:val="20"/>
          <w:lang w:val="en-GB"/>
        </w:rPr>
      </w:pPr>
      <w:r w:rsidRPr="005C0FED">
        <w:rPr>
          <w:rFonts w:ascii="Arial" w:hAnsi="Arial" w:cs="Arial"/>
          <w:sz w:val="20"/>
          <w:szCs w:val="20"/>
          <w:lang w:val="en-GB"/>
        </w:rPr>
        <w:t xml:space="preserve">Sample </w:t>
      </w:r>
      <w:proofErr w:type="gramStart"/>
      <w:r w:rsidRPr="005C0FED">
        <w:rPr>
          <w:rFonts w:ascii="Arial" w:hAnsi="Arial" w:cs="Arial"/>
          <w:sz w:val="20"/>
          <w:szCs w:val="20"/>
          <w:lang w:val="en-GB"/>
        </w:rPr>
        <w:t>collection</w:t>
      </w:r>
      <w:proofErr w:type="gramEnd"/>
    </w:p>
    <w:p w14:paraId="11F886E0" w14:textId="4EAB418F" w:rsidR="00110AAD" w:rsidRPr="005C0FED" w:rsidRDefault="00110AAD" w:rsidP="005C0FED">
      <w:pPr>
        <w:pStyle w:val="author"/>
        <w:spacing w:line="480" w:lineRule="auto"/>
        <w:jc w:val="both"/>
        <w:rPr>
          <w:rFonts w:ascii="Arial" w:hAnsi="Arial" w:cs="Arial"/>
          <w:b w:val="0"/>
          <w:i w:val="0"/>
          <w:sz w:val="20"/>
          <w:szCs w:val="20"/>
          <w:lang w:val="en-GB"/>
        </w:rPr>
      </w:pPr>
      <w:r w:rsidRPr="005C0FED">
        <w:rPr>
          <w:rFonts w:ascii="Arial" w:hAnsi="Arial" w:cs="Arial"/>
          <w:b w:val="0"/>
          <w:i w:val="0"/>
          <w:sz w:val="20"/>
          <w:szCs w:val="20"/>
          <w:lang w:val="en-GB"/>
        </w:rPr>
        <w:t>The present study was conducted in two coastal regions</w:t>
      </w:r>
      <w:r w:rsidR="00BB0417" w:rsidRPr="005C0FED">
        <w:rPr>
          <w:rFonts w:ascii="Arial" w:hAnsi="Arial" w:cs="Arial"/>
          <w:b w:val="0"/>
          <w:i w:val="0"/>
          <w:sz w:val="20"/>
          <w:szCs w:val="20"/>
          <w:lang w:val="en-GB"/>
        </w:rPr>
        <w:t xml:space="preserve"> r</w:t>
      </w:r>
      <w:r w:rsidR="00850D75">
        <w:rPr>
          <w:rFonts w:ascii="Arial" w:hAnsi="Arial" w:cs="Arial"/>
          <w:b w:val="0"/>
          <w:i w:val="0"/>
          <w:sz w:val="20"/>
          <w:szCs w:val="20"/>
          <w:lang w:val="en-GB"/>
        </w:rPr>
        <w:t>elated</w:t>
      </w:r>
      <w:r w:rsidRPr="005C0FED">
        <w:rPr>
          <w:rFonts w:ascii="Arial" w:hAnsi="Arial" w:cs="Arial"/>
          <w:b w:val="0"/>
          <w:i w:val="0"/>
          <w:sz w:val="20"/>
          <w:szCs w:val="20"/>
          <w:lang w:val="en-GB"/>
        </w:rPr>
        <w:t xml:space="preserve"> to the Java Sea, i.e. Jakarta Bay and Cirebon Bay. Jakarta Bay is located near Jakarta Capital City, the most populated region in Indonesia, with more than 10 million inhabitants. Furthermore, Cirebon Bay is situated 200 km </w:t>
      </w:r>
      <w:r w:rsidR="00BB0417" w:rsidRPr="005C0FED">
        <w:rPr>
          <w:rFonts w:ascii="Arial" w:hAnsi="Arial" w:cs="Arial"/>
          <w:b w:val="0"/>
          <w:i w:val="0"/>
          <w:sz w:val="20"/>
          <w:szCs w:val="20"/>
          <w:lang w:val="en-GB"/>
        </w:rPr>
        <w:t xml:space="preserve">eastern part </w:t>
      </w:r>
      <w:r w:rsidR="00850D75">
        <w:rPr>
          <w:rFonts w:ascii="Arial" w:hAnsi="Arial" w:cs="Arial"/>
          <w:b w:val="0"/>
          <w:i w:val="0"/>
          <w:sz w:val="20"/>
          <w:szCs w:val="20"/>
          <w:lang w:val="en-GB"/>
        </w:rPr>
        <w:t>of</w:t>
      </w:r>
      <w:r w:rsidRPr="005C0FED">
        <w:rPr>
          <w:rFonts w:ascii="Arial" w:hAnsi="Arial" w:cs="Arial"/>
          <w:b w:val="0"/>
          <w:i w:val="0"/>
          <w:sz w:val="20"/>
          <w:szCs w:val="20"/>
          <w:lang w:val="en-GB"/>
        </w:rPr>
        <w:t xml:space="preserve"> Jakarta Bay </w:t>
      </w:r>
      <w:r w:rsidRPr="005C0FED">
        <w:rPr>
          <w:rFonts w:ascii="Arial" w:hAnsi="Arial" w:cs="Arial"/>
          <w:b w:val="0"/>
          <w:i w:val="0"/>
          <w:sz w:val="20"/>
          <w:szCs w:val="20"/>
          <w:lang w:val="en-GB"/>
        </w:rPr>
        <w:lastRenderedPageBreak/>
        <w:t>(Figure 1), a relatively small region with approx</w:t>
      </w:r>
      <w:r w:rsidR="00BB0417" w:rsidRPr="005C0FED">
        <w:rPr>
          <w:rFonts w:ascii="Arial" w:hAnsi="Arial" w:cs="Arial"/>
          <w:b w:val="0"/>
          <w:i w:val="0"/>
          <w:sz w:val="20"/>
          <w:szCs w:val="20"/>
          <w:lang w:val="en-GB"/>
        </w:rPr>
        <w:t>imately</w:t>
      </w:r>
      <w:r w:rsidRPr="005C0FED">
        <w:rPr>
          <w:rFonts w:ascii="Arial" w:hAnsi="Arial" w:cs="Arial"/>
          <w:b w:val="0"/>
          <w:i w:val="0"/>
          <w:sz w:val="20"/>
          <w:szCs w:val="20"/>
          <w:lang w:val="en-GB"/>
        </w:rPr>
        <w:t xml:space="preserve"> 5 million residences</w:t>
      </w:r>
      <w:r w:rsidR="009C0BFC" w:rsidRPr="005C0FED">
        <w:rPr>
          <w:rFonts w:ascii="Arial" w:hAnsi="Arial" w:cs="Arial"/>
          <w:b w:val="0"/>
          <w:i w:val="0"/>
          <w:sz w:val="20"/>
          <w:szCs w:val="20"/>
          <w:lang w:val="en-GB"/>
        </w:rPr>
        <w:t>, which is</w:t>
      </w:r>
      <w:r w:rsidRPr="005C0FED">
        <w:rPr>
          <w:rFonts w:ascii="Arial" w:hAnsi="Arial" w:cs="Arial"/>
          <w:b w:val="0"/>
          <w:i w:val="0"/>
          <w:sz w:val="20"/>
          <w:szCs w:val="20"/>
          <w:lang w:val="en-GB"/>
        </w:rPr>
        <w:t xml:space="preserve"> currently known as a newly developing region with potential economic and urbanization growth.</w:t>
      </w:r>
    </w:p>
    <w:p w14:paraId="3F6C3CEC" w14:textId="77777777" w:rsidR="003D4035" w:rsidRPr="005C0FED" w:rsidRDefault="003D4035" w:rsidP="007F5D31">
      <w:pPr>
        <w:rPr>
          <w:rFonts w:ascii="Arial" w:hAnsi="Arial" w:cs="Arial"/>
          <w:sz w:val="20"/>
          <w:szCs w:val="20"/>
        </w:rPr>
      </w:pPr>
      <w:r w:rsidRPr="005C0FED">
        <w:rPr>
          <w:rFonts w:ascii="Arial" w:hAnsi="Arial" w:cs="Arial"/>
          <w:noProof/>
          <w:sz w:val="20"/>
          <w:szCs w:val="20"/>
          <w:lang w:eastAsia="en-US"/>
        </w:rPr>
        <w:drawing>
          <wp:inline distT="0" distB="0" distL="0" distR="0" wp14:anchorId="193DD0ED" wp14:editId="2482A5B9">
            <wp:extent cx="5448300" cy="2636838"/>
            <wp:effectExtent l="0" t="0" r="0" b="0"/>
            <wp:docPr id="11" name="Picture 11" descr="A map of a ci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map of a city&#10;&#10;Description automatically generated"/>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471469" cy="2648051"/>
                    </a:xfrm>
                    <a:prstGeom prst="rect">
                      <a:avLst/>
                    </a:prstGeom>
                    <a:noFill/>
                    <a:ln>
                      <a:noFill/>
                    </a:ln>
                  </pic:spPr>
                </pic:pic>
              </a:graphicData>
            </a:graphic>
          </wp:inline>
        </w:drawing>
      </w:r>
    </w:p>
    <w:p w14:paraId="3669F08B" w14:textId="77777777" w:rsidR="003D4035" w:rsidRPr="005C0FED" w:rsidRDefault="003D4035" w:rsidP="007F5D31">
      <w:pPr>
        <w:jc w:val="center"/>
        <w:rPr>
          <w:rFonts w:ascii="Arial" w:hAnsi="Arial" w:cs="Arial"/>
          <w:sz w:val="20"/>
          <w:szCs w:val="20"/>
        </w:rPr>
      </w:pPr>
      <w:r w:rsidRPr="005C0FED">
        <w:rPr>
          <w:rFonts w:ascii="Arial" w:hAnsi="Arial" w:cs="Arial"/>
          <w:sz w:val="20"/>
          <w:szCs w:val="20"/>
        </w:rPr>
        <w:t>Figure 1. Location of the sample collection</w:t>
      </w:r>
    </w:p>
    <w:p w14:paraId="065AF421" w14:textId="622970E2" w:rsidR="00110AAD" w:rsidRPr="005C0FED" w:rsidRDefault="00110AAD" w:rsidP="005C0FED">
      <w:pPr>
        <w:pStyle w:val="author"/>
        <w:spacing w:line="480" w:lineRule="auto"/>
        <w:jc w:val="both"/>
        <w:rPr>
          <w:rFonts w:ascii="Arial" w:hAnsi="Arial" w:cs="Arial"/>
          <w:b w:val="0"/>
          <w:i w:val="0"/>
          <w:sz w:val="20"/>
          <w:szCs w:val="20"/>
          <w:lang w:val="en-GB"/>
        </w:rPr>
      </w:pPr>
      <w:proofErr w:type="gramStart"/>
      <w:r w:rsidRPr="005C0FED">
        <w:rPr>
          <w:rFonts w:ascii="Arial" w:hAnsi="Arial" w:cs="Arial"/>
          <w:b w:val="0"/>
          <w:i w:val="0"/>
          <w:sz w:val="20"/>
          <w:szCs w:val="20"/>
          <w:lang w:val="en-GB"/>
        </w:rPr>
        <w:t>In order to</w:t>
      </w:r>
      <w:proofErr w:type="gramEnd"/>
      <w:r w:rsidRPr="005C0FED">
        <w:rPr>
          <w:rFonts w:ascii="Arial" w:hAnsi="Arial" w:cs="Arial"/>
          <w:b w:val="0"/>
          <w:i w:val="0"/>
          <w:sz w:val="20"/>
          <w:szCs w:val="20"/>
          <w:lang w:val="en-GB"/>
        </w:rPr>
        <w:t xml:space="preserve"> evaluate the </w:t>
      </w:r>
      <w:r w:rsidR="00B65082" w:rsidRPr="005C0FED">
        <w:rPr>
          <w:rFonts w:ascii="Arial" w:hAnsi="Arial" w:cs="Arial"/>
          <w:b w:val="0"/>
          <w:i w:val="0"/>
          <w:sz w:val="20"/>
          <w:szCs w:val="20"/>
          <w:lang w:val="en-GB"/>
        </w:rPr>
        <w:t>MP</w:t>
      </w:r>
      <w:r w:rsidRPr="005C0FED">
        <w:rPr>
          <w:rFonts w:ascii="Arial" w:hAnsi="Arial" w:cs="Arial"/>
          <w:b w:val="0"/>
          <w:i w:val="0"/>
          <w:sz w:val="20"/>
          <w:szCs w:val="20"/>
          <w:lang w:val="en-GB"/>
        </w:rPr>
        <w:t xml:space="preserve"> contamination in fish species, at least ten individuals of each fish species were provided directly from fishermen in the study area. Five fish species were collected from Jakarta Bay, i.e. rabbitfish (</w:t>
      </w:r>
      <w:proofErr w:type="spellStart"/>
      <w:r w:rsidRPr="005C0FED">
        <w:rPr>
          <w:rFonts w:ascii="Arial" w:hAnsi="Arial" w:cs="Arial"/>
          <w:b w:val="0"/>
          <w:sz w:val="20"/>
          <w:szCs w:val="20"/>
          <w:lang w:val="en-GB"/>
        </w:rPr>
        <w:t>Siganus</w:t>
      </w:r>
      <w:proofErr w:type="spellEnd"/>
      <w:r w:rsidRPr="005C0FED">
        <w:rPr>
          <w:rFonts w:ascii="Arial" w:hAnsi="Arial" w:cs="Arial"/>
          <w:b w:val="0"/>
          <w:sz w:val="20"/>
          <w:szCs w:val="20"/>
          <w:lang w:val="en-GB"/>
        </w:rPr>
        <w:t xml:space="preserve"> </w:t>
      </w:r>
      <w:proofErr w:type="spellStart"/>
      <w:r w:rsidRPr="005C0FED">
        <w:rPr>
          <w:rFonts w:ascii="Arial" w:hAnsi="Arial" w:cs="Arial"/>
          <w:b w:val="0"/>
          <w:sz w:val="20"/>
          <w:szCs w:val="20"/>
          <w:lang w:val="en-GB"/>
        </w:rPr>
        <w:t>javus</w:t>
      </w:r>
      <w:proofErr w:type="spellEnd"/>
      <w:r w:rsidRPr="005C0FED">
        <w:rPr>
          <w:rFonts w:ascii="Arial" w:hAnsi="Arial" w:cs="Arial"/>
          <w:b w:val="0"/>
          <w:i w:val="0"/>
          <w:sz w:val="20"/>
          <w:szCs w:val="20"/>
          <w:lang w:val="en-GB"/>
        </w:rPr>
        <w:t>), croaker (</w:t>
      </w:r>
      <w:proofErr w:type="spellStart"/>
      <w:r w:rsidRPr="005C0FED">
        <w:rPr>
          <w:rFonts w:ascii="Arial" w:hAnsi="Arial" w:cs="Arial"/>
          <w:b w:val="0"/>
          <w:sz w:val="20"/>
          <w:szCs w:val="20"/>
          <w:lang w:val="en-GB"/>
        </w:rPr>
        <w:t>Agyrosomus</w:t>
      </w:r>
      <w:proofErr w:type="spellEnd"/>
      <w:r w:rsidRPr="005C0FED">
        <w:rPr>
          <w:rFonts w:ascii="Arial" w:hAnsi="Arial" w:cs="Arial"/>
          <w:b w:val="0"/>
          <w:sz w:val="20"/>
          <w:szCs w:val="20"/>
          <w:lang w:val="en-GB"/>
        </w:rPr>
        <w:t xml:space="preserve"> </w:t>
      </w:r>
      <w:proofErr w:type="spellStart"/>
      <w:r w:rsidRPr="005C0FED">
        <w:rPr>
          <w:rFonts w:ascii="Arial" w:hAnsi="Arial" w:cs="Arial"/>
          <w:b w:val="0"/>
          <w:sz w:val="20"/>
          <w:szCs w:val="20"/>
          <w:lang w:val="en-GB"/>
        </w:rPr>
        <w:t>amoyensis</w:t>
      </w:r>
      <w:proofErr w:type="spellEnd"/>
      <w:r w:rsidRPr="005C0FED">
        <w:rPr>
          <w:rFonts w:ascii="Arial" w:hAnsi="Arial" w:cs="Arial"/>
          <w:b w:val="0"/>
          <w:i w:val="0"/>
          <w:sz w:val="20"/>
          <w:szCs w:val="20"/>
          <w:lang w:val="en-GB"/>
        </w:rPr>
        <w:t>), sea catfish (</w:t>
      </w:r>
      <w:proofErr w:type="spellStart"/>
      <w:r w:rsidRPr="005C0FED">
        <w:rPr>
          <w:rFonts w:ascii="Arial" w:hAnsi="Arial" w:cs="Arial"/>
          <w:b w:val="0"/>
          <w:sz w:val="20"/>
          <w:szCs w:val="20"/>
          <w:lang w:val="en-GB"/>
        </w:rPr>
        <w:t>Netuma</w:t>
      </w:r>
      <w:proofErr w:type="spellEnd"/>
      <w:r w:rsidRPr="005C0FED">
        <w:rPr>
          <w:rFonts w:ascii="Arial" w:hAnsi="Arial" w:cs="Arial"/>
          <w:b w:val="0"/>
          <w:sz w:val="20"/>
          <w:szCs w:val="20"/>
          <w:lang w:val="en-GB"/>
        </w:rPr>
        <w:t xml:space="preserve"> </w:t>
      </w:r>
      <w:proofErr w:type="spellStart"/>
      <w:r w:rsidRPr="005C0FED">
        <w:rPr>
          <w:rFonts w:ascii="Arial" w:hAnsi="Arial" w:cs="Arial"/>
          <w:b w:val="0"/>
          <w:sz w:val="20"/>
          <w:szCs w:val="20"/>
          <w:lang w:val="en-GB"/>
        </w:rPr>
        <w:t>thalassina</w:t>
      </w:r>
      <w:proofErr w:type="spellEnd"/>
      <w:r w:rsidRPr="005C0FED">
        <w:rPr>
          <w:rFonts w:ascii="Arial" w:hAnsi="Arial" w:cs="Arial"/>
          <w:b w:val="0"/>
          <w:i w:val="0"/>
          <w:sz w:val="20"/>
          <w:szCs w:val="20"/>
          <w:lang w:val="en-GB"/>
        </w:rPr>
        <w:t>), bigeye</w:t>
      </w:r>
      <w:r w:rsidRPr="005C0FED">
        <w:rPr>
          <w:rFonts w:ascii="Arial" w:hAnsi="Arial" w:cs="Arial"/>
          <w:sz w:val="20"/>
          <w:szCs w:val="20"/>
        </w:rPr>
        <w:t xml:space="preserve"> </w:t>
      </w:r>
      <w:r w:rsidRPr="005C0FED">
        <w:rPr>
          <w:rFonts w:ascii="Arial" w:hAnsi="Arial" w:cs="Arial"/>
          <w:b w:val="0"/>
          <w:sz w:val="20"/>
          <w:szCs w:val="20"/>
        </w:rPr>
        <w:t>(</w:t>
      </w:r>
      <w:proofErr w:type="spellStart"/>
      <w:r w:rsidRPr="005C0FED">
        <w:rPr>
          <w:rFonts w:ascii="Arial" w:hAnsi="Arial" w:cs="Arial"/>
          <w:b w:val="0"/>
          <w:sz w:val="20"/>
          <w:szCs w:val="20"/>
        </w:rPr>
        <w:t>Priacanthus</w:t>
      </w:r>
      <w:proofErr w:type="spellEnd"/>
      <w:r w:rsidRPr="005C0FED">
        <w:rPr>
          <w:rFonts w:ascii="Arial" w:hAnsi="Arial" w:cs="Arial"/>
          <w:b w:val="0"/>
          <w:sz w:val="20"/>
          <w:szCs w:val="20"/>
        </w:rPr>
        <w:t xml:space="preserve"> </w:t>
      </w:r>
      <w:proofErr w:type="spellStart"/>
      <w:r w:rsidRPr="005C0FED">
        <w:rPr>
          <w:rFonts w:ascii="Arial" w:hAnsi="Arial" w:cs="Arial"/>
          <w:b w:val="0"/>
          <w:i w:val="0"/>
          <w:sz w:val="20"/>
          <w:szCs w:val="20"/>
        </w:rPr>
        <w:t>sp</w:t>
      </w:r>
      <w:proofErr w:type="spellEnd"/>
      <w:r w:rsidRPr="005C0FED">
        <w:rPr>
          <w:rFonts w:ascii="Arial" w:hAnsi="Arial" w:cs="Arial"/>
          <w:b w:val="0"/>
          <w:sz w:val="20"/>
          <w:szCs w:val="20"/>
        </w:rPr>
        <w:t>)</w:t>
      </w:r>
      <w:r w:rsidRPr="005C0FED">
        <w:rPr>
          <w:rFonts w:ascii="Arial" w:hAnsi="Arial" w:cs="Arial"/>
          <w:b w:val="0"/>
          <w:i w:val="0"/>
          <w:sz w:val="20"/>
          <w:szCs w:val="20"/>
          <w:lang w:val="en-GB"/>
        </w:rPr>
        <w:t>, and f</w:t>
      </w:r>
      <w:proofErr w:type="spellStart"/>
      <w:r w:rsidRPr="005C0FED">
        <w:rPr>
          <w:rStyle w:val="sheader2"/>
          <w:rFonts w:ascii="Arial" w:hAnsi="Arial" w:cs="Arial"/>
          <w:b w:val="0"/>
          <w:i w:val="0"/>
          <w:sz w:val="20"/>
          <w:szCs w:val="20"/>
        </w:rPr>
        <w:t>ringescale</w:t>
      </w:r>
      <w:proofErr w:type="spellEnd"/>
      <w:r w:rsidRPr="005C0FED">
        <w:rPr>
          <w:rStyle w:val="sheader2"/>
          <w:rFonts w:ascii="Arial" w:hAnsi="Arial" w:cs="Arial"/>
          <w:b w:val="0"/>
          <w:i w:val="0"/>
          <w:sz w:val="20"/>
          <w:szCs w:val="20"/>
        </w:rPr>
        <w:t xml:space="preserve"> sardine</w:t>
      </w:r>
      <w:r w:rsidRPr="005C0FED">
        <w:rPr>
          <w:rFonts w:ascii="Arial" w:hAnsi="Arial" w:cs="Arial"/>
          <w:b w:val="0"/>
          <w:i w:val="0"/>
          <w:sz w:val="20"/>
          <w:szCs w:val="20"/>
          <w:lang w:val="en-GB"/>
        </w:rPr>
        <w:t xml:space="preserve"> (</w:t>
      </w:r>
      <w:r w:rsidRPr="005C0FED">
        <w:rPr>
          <w:rFonts w:ascii="Arial" w:hAnsi="Arial" w:cs="Arial"/>
          <w:b w:val="0"/>
          <w:sz w:val="20"/>
          <w:szCs w:val="20"/>
        </w:rPr>
        <w:t>Sardinella fimbriata</w:t>
      </w:r>
      <w:r w:rsidRPr="005C0FED">
        <w:rPr>
          <w:rFonts w:ascii="Arial" w:hAnsi="Arial" w:cs="Arial"/>
          <w:b w:val="0"/>
          <w:i w:val="0"/>
          <w:sz w:val="20"/>
          <w:szCs w:val="20"/>
        </w:rPr>
        <w:t>)</w:t>
      </w:r>
      <w:r w:rsidRPr="005C0FED">
        <w:rPr>
          <w:rFonts w:ascii="Arial" w:hAnsi="Arial" w:cs="Arial"/>
          <w:b w:val="0"/>
          <w:sz w:val="20"/>
          <w:szCs w:val="20"/>
        </w:rPr>
        <w:t>.</w:t>
      </w:r>
      <w:r w:rsidRPr="005C0FED">
        <w:rPr>
          <w:rFonts w:ascii="Arial" w:hAnsi="Arial" w:cs="Arial"/>
          <w:b w:val="0"/>
          <w:i w:val="0"/>
          <w:sz w:val="20"/>
          <w:szCs w:val="20"/>
          <w:lang w:val="en-GB"/>
        </w:rPr>
        <w:t xml:space="preserve"> Additionally, three fish species were </w:t>
      </w:r>
      <w:r w:rsidR="00FD2FC6" w:rsidRPr="005C0FED">
        <w:rPr>
          <w:rFonts w:ascii="Arial" w:hAnsi="Arial" w:cs="Arial"/>
          <w:b w:val="0"/>
          <w:i w:val="0"/>
          <w:sz w:val="20"/>
          <w:szCs w:val="20"/>
          <w:lang w:val="en-GB"/>
        </w:rPr>
        <w:t>provid</w:t>
      </w:r>
      <w:r w:rsidRPr="005C0FED">
        <w:rPr>
          <w:rFonts w:ascii="Arial" w:hAnsi="Arial" w:cs="Arial"/>
          <w:b w:val="0"/>
          <w:i w:val="0"/>
          <w:sz w:val="20"/>
          <w:szCs w:val="20"/>
          <w:lang w:val="en-GB"/>
        </w:rPr>
        <w:t xml:space="preserve">ed from Cirebon Bay, i.e. </w:t>
      </w:r>
      <w:r w:rsidR="008C6DDA" w:rsidRPr="005C0FED">
        <w:rPr>
          <w:rFonts w:ascii="Arial" w:hAnsi="Arial" w:cs="Arial"/>
          <w:b w:val="0"/>
          <w:i w:val="0"/>
          <w:sz w:val="20"/>
          <w:szCs w:val="20"/>
          <w:lang w:val="en-GB"/>
        </w:rPr>
        <w:t>rabbitfish</w:t>
      </w:r>
      <w:r w:rsidRPr="005C0FED">
        <w:rPr>
          <w:rFonts w:ascii="Arial" w:hAnsi="Arial" w:cs="Arial"/>
          <w:b w:val="0"/>
          <w:i w:val="0"/>
          <w:sz w:val="20"/>
          <w:szCs w:val="20"/>
          <w:lang w:val="en-GB"/>
        </w:rPr>
        <w:t xml:space="preserve"> (</w:t>
      </w:r>
      <w:proofErr w:type="spellStart"/>
      <w:r w:rsidRPr="005C0FED">
        <w:rPr>
          <w:rFonts w:ascii="Arial" w:hAnsi="Arial" w:cs="Arial"/>
          <w:b w:val="0"/>
          <w:sz w:val="20"/>
          <w:szCs w:val="20"/>
          <w:lang w:val="en-GB"/>
        </w:rPr>
        <w:t>Siganus</w:t>
      </w:r>
      <w:proofErr w:type="spellEnd"/>
      <w:r w:rsidRPr="005C0FED">
        <w:rPr>
          <w:rFonts w:ascii="Arial" w:hAnsi="Arial" w:cs="Arial"/>
          <w:b w:val="0"/>
          <w:sz w:val="20"/>
          <w:szCs w:val="20"/>
          <w:lang w:val="en-GB"/>
        </w:rPr>
        <w:t xml:space="preserve"> </w:t>
      </w:r>
      <w:proofErr w:type="spellStart"/>
      <w:r w:rsidRPr="005C0FED">
        <w:rPr>
          <w:rFonts w:ascii="Arial" w:hAnsi="Arial" w:cs="Arial"/>
          <w:b w:val="0"/>
          <w:sz w:val="20"/>
          <w:szCs w:val="20"/>
          <w:lang w:val="en-GB"/>
        </w:rPr>
        <w:t>javus</w:t>
      </w:r>
      <w:proofErr w:type="spellEnd"/>
      <w:r w:rsidRPr="005C0FED">
        <w:rPr>
          <w:rFonts w:ascii="Arial" w:hAnsi="Arial" w:cs="Arial"/>
          <w:b w:val="0"/>
          <w:i w:val="0"/>
          <w:sz w:val="20"/>
          <w:szCs w:val="20"/>
          <w:lang w:val="en-GB"/>
        </w:rPr>
        <w:t>), croaker (</w:t>
      </w:r>
      <w:proofErr w:type="spellStart"/>
      <w:r w:rsidRPr="005C0FED">
        <w:rPr>
          <w:rFonts w:ascii="Arial" w:hAnsi="Arial" w:cs="Arial"/>
          <w:b w:val="0"/>
          <w:sz w:val="20"/>
          <w:szCs w:val="20"/>
          <w:lang w:val="en-GB"/>
        </w:rPr>
        <w:t>Agyrosomus</w:t>
      </w:r>
      <w:proofErr w:type="spellEnd"/>
      <w:r w:rsidRPr="005C0FED">
        <w:rPr>
          <w:rFonts w:ascii="Arial" w:hAnsi="Arial" w:cs="Arial"/>
          <w:b w:val="0"/>
          <w:sz w:val="20"/>
          <w:szCs w:val="20"/>
          <w:lang w:val="en-GB"/>
        </w:rPr>
        <w:t xml:space="preserve"> </w:t>
      </w:r>
      <w:proofErr w:type="spellStart"/>
      <w:r w:rsidRPr="005C0FED">
        <w:rPr>
          <w:rFonts w:ascii="Arial" w:hAnsi="Arial" w:cs="Arial"/>
          <w:b w:val="0"/>
          <w:sz w:val="20"/>
          <w:szCs w:val="20"/>
          <w:lang w:val="en-GB"/>
        </w:rPr>
        <w:t>amoyensis</w:t>
      </w:r>
      <w:proofErr w:type="spellEnd"/>
      <w:r w:rsidRPr="005C0FED">
        <w:rPr>
          <w:rFonts w:ascii="Arial" w:hAnsi="Arial" w:cs="Arial"/>
          <w:b w:val="0"/>
          <w:i w:val="0"/>
          <w:sz w:val="20"/>
          <w:szCs w:val="20"/>
          <w:lang w:val="en-GB"/>
        </w:rPr>
        <w:t>), and anchovy (</w:t>
      </w:r>
      <w:proofErr w:type="spellStart"/>
      <w:r w:rsidRPr="005C0FED">
        <w:rPr>
          <w:rFonts w:ascii="Arial" w:hAnsi="Arial" w:cs="Arial"/>
          <w:b w:val="0"/>
          <w:sz w:val="20"/>
          <w:szCs w:val="20"/>
          <w:lang w:val="en-GB"/>
        </w:rPr>
        <w:t>Stolephorus</w:t>
      </w:r>
      <w:proofErr w:type="spellEnd"/>
      <w:r w:rsidRPr="005C0FED">
        <w:rPr>
          <w:rFonts w:ascii="Arial" w:hAnsi="Arial" w:cs="Arial"/>
          <w:b w:val="0"/>
          <w:sz w:val="20"/>
          <w:szCs w:val="20"/>
          <w:lang w:val="en-GB"/>
        </w:rPr>
        <w:t xml:space="preserve"> </w:t>
      </w:r>
      <w:proofErr w:type="spellStart"/>
      <w:r w:rsidRPr="005C0FED">
        <w:rPr>
          <w:rFonts w:ascii="Arial" w:hAnsi="Arial" w:cs="Arial"/>
          <w:b w:val="0"/>
          <w:sz w:val="20"/>
          <w:szCs w:val="20"/>
          <w:lang w:val="en-GB"/>
        </w:rPr>
        <w:t>comersonii</w:t>
      </w:r>
      <w:proofErr w:type="spellEnd"/>
      <w:r w:rsidRPr="005C0FED">
        <w:rPr>
          <w:rFonts w:ascii="Arial" w:hAnsi="Arial" w:cs="Arial"/>
          <w:b w:val="0"/>
          <w:sz w:val="20"/>
          <w:szCs w:val="20"/>
          <w:lang w:val="en-GB"/>
        </w:rPr>
        <w:t>).</w:t>
      </w:r>
      <w:r w:rsidRPr="005C0FED">
        <w:rPr>
          <w:rFonts w:ascii="Arial" w:hAnsi="Arial" w:cs="Arial"/>
          <w:b w:val="0"/>
          <w:i w:val="0"/>
          <w:sz w:val="20"/>
          <w:szCs w:val="20"/>
          <w:lang w:val="en-GB"/>
        </w:rPr>
        <w:t xml:space="preserve"> Most of the </w:t>
      </w:r>
      <w:r w:rsidR="00C81CB5" w:rsidRPr="005C0FED">
        <w:rPr>
          <w:rFonts w:ascii="Arial" w:hAnsi="Arial" w:cs="Arial"/>
          <w:b w:val="0"/>
          <w:i w:val="0"/>
          <w:sz w:val="20"/>
          <w:szCs w:val="20"/>
          <w:lang w:val="en-GB"/>
        </w:rPr>
        <w:t xml:space="preserve">fish </w:t>
      </w:r>
      <w:r w:rsidRPr="005C0FED">
        <w:rPr>
          <w:rFonts w:ascii="Arial" w:hAnsi="Arial" w:cs="Arial"/>
          <w:b w:val="0"/>
          <w:i w:val="0"/>
          <w:sz w:val="20"/>
          <w:szCs w:val="20"/>
          <w:lang w:val="en-GB"/>
        </w:rPr>
        <w:t xml:space="preserve">samples are benthic species, except </w:t>
      </w:r>
      <w:r w:rsidRPr="005C0FED">
        <w:rPr>
          <w:rFonts w:ascii="Arial" w:hAnsi="Arial" w:cs="Arial"/>
          <w:b w:val="0"/>
          <w:sz w:val="20"/>
          <w:szCs w:val="20"/>
          <w:lang w:val="en-GB"/>
        </w:rPr>
        <w:t>S. fimbriata</w:t>
      </w:r>
      <w:r w:rsidRPr="005C0FED">
        <w:rPr>
          <w:rFonts w:ascii="Arial" w:hAnsi="Arial" w:cs="Arial"/>
          <w:b w:val="0"/>
          <w:i w:val="0"/>
          <w:sz w:val="20"/>
          <w:szCs w:val="20"/>
          <w:lang w:val="en-GB"/>
        </w:rPr>
        <w:t xml:space="preserve"> and </w:t>
      </w:r>
      <w:r w:rsidRPr="005C0FED">
        <w:rPr>
          <w:rFonts w:ascii="Arial" w:hAnsi="Arial" w:cs="Arial"/>
          <w:b w:val="0"/>
          <w:sz w:val="20"/>
          <w:szCs w:val="20"/>
          <w:lang w:val="en-GB"/>
        </w:rPr>
        <w:t xml:space="preserve">S. </w:t>
      </w:r>
      <w:proofErr w:type="spellStart"/>
      <w:r w:rsidRPr="005C0FED">
        <w:rPr>
          <w:rFonts w:ascii="Arial" w:hAnsi="Arial" w:cs="Arial"/>
          <w:b w:val="0"/>
          <w:sz w:val="20"/>
          <w:szCs w:val="20"/>
          <w:lang w:val="en-GB"/>
        </w:rPr>
        <w:t>comersonii</w:t>
      </w:r>
      <w:proofErr w:type="spellEnd"/>
      <w:r w:rsidRPr="005C0FED">
        <w:rPr>
          <w:rFonts w:ascii="Arial" w:hAnsi="Arial" w:cs="Arial"/>
          <w:b w:val="0"/>
          <w:sz w:val="20"/>
          <w:szCs w:val="20"/>
          <w:lang w:val="en-GB"/>
        </w:rPr>
        <w:t>,</w:t>
      </w:r>
      <w:r w:rsidRPr="005C0FED">
        <w:rPr>
          <w:rFonts w:ascii="Arial" w:hAnsi="Arial" w:cs="Arial"/>
          <w:b w:val="0"/>
          <w:i w:val="0"/>
          <w:sz w:val="20"/>
          <w:szCs w:val="20"/>
          <w:lang w:val="en-GB"/>
        </w:rPr>
        <w:t xml:space="preserve"> which are classified as pelagic species. All fish samples were conserved at chilling temperature and transported to the laboratory in Jakarta.</w:t>
      </w:r>
    </w:p>
    <w:p w14:paraId="6A5444AB" w14:textId="77777777" w:rsidR="00110AAD" w:rsidRPr="005C0FED" w:rsidRDefault="00110AAD" w:rsidP="005C0FED">
      <w:pPr>
        <w:spacing w:line="480" w:lineRule="auto"/>
        <w:rPr>
          <w:rFonts w:ascii="Arial" w:hAnsi="Arial" w:cs="Arial"/>
          <w:b/>
          <w:i/>
          <w:sz w:val="20"/>
          <w:szCs w:val="20"/>
        </w:rPr>
      </w:pPr>
    </w:p>
    <w:p w14:paraId="3DDB342E" w14:textId="77777777" w:rsidR="00110AAD" w:rsidRPr="005C0FED" w:rsidRDefault="00110AAD" w:rsidP="005C0FED">
      <w:pPr>
        <w:spacing w:line="480" w:lineRule="auto"/>
        <w:rPr>
          <w:rFonts w:ascii="Arial" w:hAnsi="Arial" w:cs="Arial"/>
          <w:b/>
          <w:i/>
          <w:sz w:val="20"/>
          <w:szCs w:val="20"/>
        </w:rPr>
      </w:pPr>
      <w:r w:rsidRPr="005C0FED">
        <w:rPr>
          <w:rFonts w:ascii="Arial" w:hAnsi="Arial" w:cs="Arial"/>
          <w:b/>
          <w:i/>
          <w:sz w:val="20"/>
          <w:szCs w:val="20"/>
        </w:rPr>
        <w:t>Microplastic analysis</w:t>
      </w:r>
    </w:p>
    <w:p w14:paraId="1D6D9D4F" w14:textId="01691893" w:rsidR="00110AAD" w:rsidRPr="005C0FED" w:rsidRDefault="00110AAD" w:rsidP="005C0FED">
      <w:pPr>
        <w:spacing w:line="480" w:lineRule="auto"/>
        <w:jc w:val="both"/>
        <w:rPr>
          <w:rFonts w:ascii="Arial" w:hAnsi="Arial" w:cs="Arial"/>
          <w:sz w:val="20"/>
          <w:szCs w:val="20"/>
        </w:rPr>
      </w:pPr>
      <w:r w:rsidRPr="005C0FED">
        <w:rPr>
          <w:rFonts w:ascii="Arial" w:hAnsi="Arial" w:cs="Arial"/>
          <w:sz w:val="20"/>
          <w:szCs w:val="20"/>
        </w:rPr>
        <w:t xml:space="preserve">Identification of </w:t>
      </w:r>
      <w:r w:rsidR="00B65082" w:rsidRPr="005C0FED">
        <w:rPr>
          <w:rFonts w:ascii="Arial" w:hAnsi="Arial" w:cs="Arial"/>
          <w:sz w:val="20"/>
          <w:szCs w:val="20"/>
        </w:rPr>
        <w:t>MP</w:t>
      </w:r>
      <w:r w:rsidRPr="005C0FED">
        <w:rPr>
          <w:rFonts w:ascii="Arial" w:hAnsi="Arial" w:cs="Arial"/>
          <w:sz w:val="20"/>
          <w:szCs w:val="20"/>
        </w:rPr>
        <w:t xml:space="preserve"> </w:t>
      </w:r>
      <w:r w:rsidR="007E26B5" w:rsidRPr="005C0FED">
        <w:rPr>
          <w:rFonts w:ascii="Arial" w:hAnsi="Arial" w:cs="Arial"/>
          <w:sz w:val="20"/>
          <w:szCs w:val="20"/>
        </w:rPr>
        <w:t>profiles</w:t>
      </w:r>
      <w:r w:rsidRPr="005C0FED">
        <w:rPr>
          <w:rFonts w:ascii="Arial" w:hAnsi="Arial" w:cs="Arial"/>
          <w:sz w:val="20"/>
          <w:szCs w:val="20"/>
        </w:rPr>
        <w:t xml:space="preserve"> included </w:t>
      </w:r>
      <w:r w:rsidR="00B65082" w:rsidRPr="005C0FED">
        <w:rPr>
          <w:rFonts w:ascii="Arial" w:hAnsi="Arial" w:cs="Arial"/>
          <w:sz w:val="20"/>
          <w:szCs w:val="20"/>
        </w:rPr>
        <w:t>MP</w:t>
      </w:r>
      <w:r w:rsidRPr="005C0FED">
        <w:rPr>
          <w:rFonts w:ascii="Arial" w:hAnsi="Arial" w:cs="Arial"/>
          <w:sz w:val="20"/>
          <w:szCs w:val="20"/>
        </w:rPr>
        <w:t xml:space="preserve"> concentration and distribution in gill and digestive/gut organs, type of </w:t>
      </w:r>
      <w:r w:rsidR="00B65082" w:rsidRPr="005C0FED">
        <w:rPr>
          <w:rFonts w:ascii="Arial" w:hAnsi="Arial" w:cs="Arial"/>
          <w:sz w:val="20"/>
          <w:szCs w:val="20"/>
        </w:rPr>
        <w:t>MP</w:t>
      </w:r>
      <w:r w:rsidRPr="005C0FED">
        <w:rPr>
          <w:rFonts w:ascii="Arial" w:hAnsi="Arial" w:cs="Arial"/>
          <w:sz w:val="20"/>
          <w:szCs w:val="20"/>
        </w:rPr>
        <w:t xml:space="preserve"> polymer, shape, color, and size. </w:t>
      </w:r>
      <w:proofErr w:type="gramStart"/>
      <w:r w:rsidRPr="005C0FED">
        <w:rPr>
          <w:rFonts w:ascii="Arial" w:hAnsi="Arial" w:cs="Arial"/>
          <w:sz w:val="20"/>
          <w:szCs w:val="20"/>
        </w:rPr>
        <w:t>A number of</w:t>
      </w:r>
      <w:proofErr w:type="gramEnd"/>
      <w:r w:rsidRPr="005C0FED">
        <w:rPr>
          <w:rFonts w:ascii="Arial" w:hAnsi="Arial" w:cs="Arial"/>
          <w:sz w:val="20"/>
          <w:szCs w:val="20"/>
        </w:rPr>
        <w:t xml:space="preserve"> </w:t>
      </w:r>
      <w:r w:rsidR="00585EBF" w:rsidRPr="005C0FED">
        <w:rPr>
          <w:rFonts w:ascii="Arial" w:hAnsi="Arial" w:cs="Arial"/>
          <w:sz w:val="20"/>
          <w:szCs w:val="20"/>
        </w:rPr>
        <w:t>3</w:t>
      </w:r>
      <w:r w:rsidRPr="005C0FED">
        <w:rPr>
          <w:rFonts w:ascii="Arial" w:hAnsi="Arial" w:cs="Arial"/>
          <w:sz w:val="20"/>
          <w:szCs w:val="20"/>
        </w:rPr>
        <w:t xml:space="preserve"> individual</w:t>
      </w:r>
      <w:r w:rsidR="007E26B5" w:rsidRPr="005C0FED">
        <w:rPr>
          <w:rFonts w:ascii="Arial" w:hAnsi="Arial" w:cs="Arial"/>
          <w:sz w:val="20"/>
          <w:szCs w:val="20"/>
        </w:rPr>
        <w:t xml:space="preserve"> fish sample</w:t>
      </w:r>
      <w:r w:rsidRPr="005C0FED">
        <w:rPr>
          <w:rFonts w:ascii="Arial" w:hAnsi="Arial" w:cs="Arial"/>
          <w:sz w:val="20"/>
          <w:szCs w:val="20"/>
        </w:rPr>
        <w:t xml:space="preserve">s were randomly selected from each fish species, i.e. 5 species from Jakarta Bay and 3 species from Cirebon Bay. Fish samples were dissected and treated in a clean-air room to reduce environmental contamination. All glassware and equipment were pre-cleaned with </w:t>
      </w:r>
      <w:r w:rsidRPr="005C0FED">
        <w:rPr>
          <w:rFonts w:ascii="Arial" w:hAnsi="Arial" w:cs="Arial"/>
          <w:i/>
          <w:sz w:val="20"/>
          <w:szCs w:val="20"/>
        </w:rPr>
        <w:t>Milli-Q</w:t>
      </w:r>
      <w:r w:rsidRPr="005C0FED">
        <w:rPr>
          <w:rFonts w:ascii="Arial" w:hAnsi="Arial" w:cs="Arial"/>
          <w:sz w:val="20"/>
          <w:szCs w:val="20"/>
        </w:rPr>
        <w:t xml:space="preserve"> water, and a blank protocol was performed as a quality control procedure.</w:t>
      </w:r>
    </w:p>
    <w:p w14:paraId="0C961968" w14:textId="026E22B1" w:rsidR="00585EBF" w:rsidRPr="005C0FED" w:rsidRDefault="00110AAD" w:rsidP="003900EF">
      <w:pPr>
        <w:spacing w:line="480" w:lineRule="auto"/>
        <w:jc w:val="both"/>
        <w:rPr>
          <w:rFonts w:ascii="Arial" w:hAnsi="Arial" w:cs="Arial"/>
          <w:sz w:val="20"/>
          <w:szCs w:val="20"/>
          <w:lang w:val="en-ID"/>
        </w:rPr>
      </w:pPr>
      <w:r w:rsidRPr="005C0FED">
        <w:rPr>
          <w:rFonts w:ascii="Arial" w:hAnsi="Arial" w:cs="Arial"/>
          <w:sz w:val="20"/>
          <w:szCs w:val="20"/>
        </w:rPr>
        <w:lastRenderedPageBreak/>
        <w:t xml:space="preserve">Microplastic was isolated and identified following the method of </w:t>
      </w:r>
      <w:sdt>
        <w:sdtPr>
          <w:rPr>
            <w:rFonts w:ascii="Arial" w:hAnsi="Arial" w:cs="Arial"/>
            <w:color w:val="000000"/>
            <w:sz w:val="20"/>
            <w:szCs w:val="20"/>
          </w:rPr>
          <w:tag w:val="MENDELEY_CITATION_v3_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"/>
          <w:id w:val="1837184733"/>
          <w:placeholder>
            <w:docPart w:val="DefaultPlaceholder_-1854013440"/>
          </w:placeholder>
        </w:sdtPr>
        <w:sdtContent>
          <w:r w:rsidR="00AF3ADD" w:rsidRPr="005C0FED">
            <w:rPr>
              <w:rFonts w:ascii="Arial" w:hAnsi="Arial" w:cs="Arial"/>
              <w:color w:val="000000"/>
              <w:sz w:val="20"/>
              <w:szCs w:val="20"/>
            </w:rPr>
            <w:t>Avio et al. (2015)</w:t>
          </w:r>
        </w:sdtContent>
      </w:sdt>
      <w:r w:rsidRPr="005C0FED">
        <w:rPr>
          <w:rFonts w:ascii="Arial" w:hAnsi="Arial" w:cs="Arial"/>
          <w:sz w:val="20"/>
          <w:szCs w:val="20"/>
          <w:lang w:val="en-ID"/>
        </w:rPr>
        <w:t xml:space="preserve">. The fish </w:t>
      </w:r>
      <w:r w:rsidR="00B65082" w:rsidRPr="005C0FED">
        <w:rPr>
          <w:rFonts w:ascii="Arial" w:hAnsi="Arial" w:cs="Arial"/>
          <w:sz w:val="20"/>
          <w:szCs w:val="20"/>
          <w:lang w:val="en-ID"/>
        </w:rPr>
        <w:t>MP</w:t>
      </w:r>
      <w:r w:rsidRPr="005C0FED">
        <w:rPr>
          <w:rFonts w:ascii="Arial" w:hAnsi="Arial" w:cs="Arial"/>
          <w:sz w:val="20"/>
          <w:szCs w:val="20"/>
          <w:lang w:val="en-ID"/>
        </w:rPr>
        <w:t xml:space="preserve"> was isolated from oven-dried organs (gastrointestinal tract</w:t>
      </w:r>
      <w:r w:rsidR="007E26B5" w:rsidRPr="005C0FED">
        <w:rPr>
          <w:rFonts w:ascii="Arial" w:hAnsi="Arial" w:cs="Arial"/>
          <w:sz w:val="20"/>
          <w:szCs w:val="20"/>
          <w:lang w:val="en-ID"/>
        </w:rPr>
        <w:t>/gut</w:t>
      </w:r>
      <w:r w:rsidRPr="005C0FED">
        <w:rPr>
          <w:rFonts w:ascii="Arial" w:hAnsi="Arial" w:cs="Arial"/>
          <w:sz w:val="20"/>
          <w:szCs w:val="20"/>
          <w:lang w:val="en-ID"/>
        </w:rPr>
        <w:t xml:space="preserve"> and gill). Microplastic in each organ was separated from organic material</w:t>
      </w:r>
      <w:r w:rsidR="007E26B5" w:rsidRPr="005C0FED">
        <w:rPr>
          <w:rFonts w:ascii="Arial" w:hAnsi="Arial" w:cs="Arial"/>
          <w:sz w:val="20"/>
          <w:szCs w:val="20"/>
          <w:lang w:val="en-ID"/>
        </w:rPr>
        <w:t>s</w:t>
      </w:r>
      <w:r w:rsidRPr="005C0FED">
        <w:rPr>
          <w:rFonts w:ascii="Arial" w:hAnsi="Arial" w:cs="Arial"/>
          <w:sz w:val="20"/>
          <w:szCs w:val="20"/>
          <w:lang w:val="en-ID"/>
        </w:rPr>
        <w:t xml:space="preserve"> with 50 ml of concentrated H</w:t>
      </w:r>
      <w:r w:rsidRPr="005C0FED">
        <w:rPr>
          <w:rFonts w:ascii="Arial" w:hAnsi="Arial" w:cs="Arial"/>
          <w:sz w:val="20"/>
          <w:szCs w:val="20"/>
          <w:vertAlign w:val="subscript"/>
          <w:lang w:val="en-ID"/>
        </w:rPr>
        <w:t>2</w:t>
      </w:r>
      <w:r w:rsidRPr="005C0FED">
        <w:rPr>
          <w:rFonts w:ascii="Arial" w:hAnsi="Arial" w:cs="Arial"/>
          <w:sz w:val="20"/>
          <w:szCs w:val="20"/>
          <w:lang w:val="en-ID"/>
        </w:rPr>
        <w:t>O</w:t>
      </w:r>
      <w:r w:rsidRPr="005C0FED">
        <w:rPr>
          <w:rFonts w:ascii="Arial" w:hAnsi="Arial" w:cs="Arial"/>
          <w:sz w:val="20"/>
          <w:szCs w:val="20"/>
          <w:vertAlign w:val="subscript"/>
          <w:lang w:val="en-ID"/>
        </w:rPr>
        <w:t>2</w:t>
      </w:r>
      <w:r w:rsidRPr="005C0FED">
        <w:rPr>
          <w:rFonts w:ascii="Arial" w:hAnsi="Arial" w:cs="Arial"/>
          <w:sz w:val="20"/>
          <w:szCs w:val="20"/>
          <w:lang w:val="en-ID"/>
        </w:rPr>
        <w:t xml:space="preserve"> 30% </w:t>
      </w:r>
      <w:r w:rsidR="007E26B5" w:rsidRPr="005C0FED">
        <w:rPr>
          <w:rFonts w:ascii="Arial" w:hAnsi="Arial" w:cs="Arial"/>
          <w:sz w:val="20"/>
          <w:szCs w:val="20"/>
          <w:lang w:val="en-ID"/>
        </w:rPr>
        <w:t xml:space="preserve">(Merck) </w:t>
      </w:r>
      <w:r w:rsidRPr="005C0FED">
        <w:rPr>
          <w:rFonts w:ascii="Arial" w:hAnsi="Arial" w:cs="Arial"/>
          <w:sz w:val="20"/>
          <w:szCs w:val="20"/>
          <w:lang w:val="en-ID"/>
        </w:rPr>
        <w:t xml:space="preserve">at 60ᵒC for 24 hours. Density separation was performed with 150 ml concentrated NaCl </w:t>
      </w:r>
      <w:r w:rsidR="007E26B5" w:rsidRPr="005C0FED">
        <w:rPr>
          <w:rFonts w:ascii="Arial" w:hAnsi="Arial" w:cs="Arial"/>
          <w:sz w:val="20"/>
          <w:szCs w:val="20"/>
          <w:lang w:val="en-ID"/>
        </w:rPr>
        <w:t xml:space="preserve">(Merck) </w:t>
      </w:r>
      <w:r w:rsidRPr="005C0FED">
        <w:rPr>
          <w:rFonts w:ascii="Arial" w:hAnsi="Arial" w:cs="Arial"/>
          <w:sz w:val="20"/>
          <w:szCs w:val="20"/>
          <w:lang w:val="en-ID"/>
        </w:rPr>
        <w:t>and filtered with a glass microfiber filter of 2.7 µm pore size and 4.7 cm diameter (</w:t>
      </w:r>
      <w:r w:rsidRPr="005C0FED">
        <w:rPr>
          <w:rFonts w:ascii="Arial" w:hAnsi="Arial" w:cs="Arial"/>
          <w:i/>
          <w:sz w:val="20"/>
          <w:szCs w:val="20"/>
          <w:lang w:val="en-ID"/>
        </w:rPr>
        <w:t>Whatman</w:t>
      </w:r>
      <w:r w:rsidRPr="005C0FED">
        <w:rPr>
          <w:rFonts w:ascii="Arial" w:hAnsi="Arial" w:cs="Arial"/>
          <w:sz w:val="20"/>
          <w:szCs w:val="20"/>
          <w:lang w:val="en-ID"/>
        </w:rPr>
        <w:t xml:space="preserve"> GF/D) under vacuum conditions. </w:t>
      </w:r>
    </w:p>
    <w:p w14:paraId="113895F3" w14:textId="266A4521" w:rsidR="00110AAD" w:rsidRPr="005C0FED" w:rsidRDefault="00110AAD" w:rsidP="003900EF">
      <w:pPr>
        <w:spacing w:line="480" w:lineRule="auto"/>
        <w:jc w:val="both"/>
        <w:rPr>
          <w:rFonts w:ascii="Arial" w:hAnsi="Arial" w:cs="Arial"/>
          <w:sz w:val="20"/>
          <w:szCs w:val="20"/>
        </w:rPr>
      </w:pPr>
      <w:r w:rsidRPr="005C0FED">
        <w:rPr>
          <w:rFonts w:ascii="Arial" w:hAnsi="Arial" w:cs="Arial"/>
          <w:sz w:val="20"/>
          <w:szCs w:val="20"/>
          <w:lang w:val="en-ID"/>
        </w:rPr>
        <w:t xml:space="preserve">Density separation and filtration were repeated </w:t>
      </w:r>
      <w:r w:rsidR="008620DE" w:rsidRPr="005C0FED">
        <w:rPr>
          <w:rFonts w:ascii="Arial" w:hAnsi="Arial" w:cs="Arial"/>
          <w:sz w:val="20"/>
          <w:szCs w:val="20"/>
          <w:lang w:val="en-ID"/>
        </w:rPr>
        <w:t>2</w:t>
      </w:r>
      <w:r w:rsidRPr="005C0FED">
        <w:rPr>
          <w:rFonts w:ascii="Arial" w:hAnsi="Arial" w:cs="Arial"/>
          <w:sz w:val="20"/>
          <w:szCs w:val="20"/>
          <w:lang w:val="en-ID"/>
        </w:rPr>
        <w:t xml:space="preserve"> times to ensure all </w:t>
      </w:r>
      <w:r w:rsidR="00B65082" w:rsidRPr="005C0FED">
        <w:rPr>
          <w:rFonts w:ascii="Arial" w:hAnsi="Arial" w:cs="Arial"/>
          <w:sz w:val="20"/>
          <w:szCs w:val="20"/>
          <w:lang w:val="en-ID"/>
        </w:rPr>
        <w:t>MP</w:t>
      </w:r>
      <w:r w:rsidRPr="005C0FED">
        <w:rPr>
          <w:rFonts w:ascii="Arial" w:hAnsi="Arial" w:cs="Arial"/>
          <w:sz w:val="20"/>
          <w:szCs w:val="20"/>
          <w:lang w:val="en-ID"/>
        </w:rPr>
        <w:t xml:space="preserve"> ha</w:t>
      </w:r>
      <w:r w:rsidR="00850D75">
        <w:rPr>
          <w:rFonts w:ascii="Arial" w:hAnsi="Arial" w:cs="Arial"/>
          <w:sz w:val="20"/>
          <w:szCs w:val="20"/>
          <w:lang w:val="en-ID"/>
        </w:rPr>
        <w:t>d</w:t>
      </w:r>
      <w:r w:rsidRPr="005C0FED">
        <w:rPr>
          <w:rFonts w:ascii="Arial" w:hAnsi="Arial" w:cs="Arial"/>
          <w:sz w:val="20"/>
          <w:szCs w:val="20"/>
          <w:lang w:val="en-ID"/>
        </w:rPr>
        <w:t xml:space="preserve"> been extracted. The visualization and quantification of </w:t>
      </w:r>
      <w:r w:rsidR="00B65082" w:rsidRPr="005C0FED">
        <w:rPr>
          <w:rFonts w:ascii="Arial" w:hAnsi="Arial" w:cs="Arial"/>
          <w:sz w:val="20"/>
          <w:szCs w:val="20"/>
          <w:lang w:val="en-ID"/>
        </w:rPr>
        <w:t>MP</w:t>
      </w:r>
      <w:r w:rsidRPr="005C0FED">
        <w:rPr>
          <w:rFonts w:ascii="Arial" w:hAnsi="Arial" w:cs="Arial"/>
          <w:sz w:val="20"/>
          <w:szCs w:val="20"/>
          <w:lang w:val="en-ID"/>
        </w:rPr>
        <w:t xml:space="preserve"> objects were observed by </w:t>
      </w:r>
      <w:r w:rsidR="00850D75">
        <w:rPr>
          <w:rFonts w:ascii="Arial" w:hAnsi="Arial" w:cs="Arial"/>
          <w:sz w:val="20"/>
          <w:szCs w:val="20"/>
          <w:lang w:val="en-ID"/>
        </w:rPr>
        <w:t xml:space="preserve">a </w:t>
      </w:r>
      <w:r w:rsidRPr="005C0FED">
        <w:rPr>
          <w:rFonts w:ascii="Arial" w:hAnsi="Arial" w:cs="Arial"/>
          <w:sz w:val="20"/>
          <w:szCs w:val="20"/>
          <w:lang w:val="en-ID"/>
        </w:rPr>
        <w:t>binocular microscope (</w:t>
      </w:r>
      <w:r w:rsidRPr="005C0FED">
        <w:rPr>
          <w:rFonts w:ascii="Arial" w:hAnsi="Arial" w:cs="Arial"/>
          <w:i/>
          <w:sz w:val="20"/>
          <w:szCs w:val="20"/>
          <w:lang w:val="en-ID"/>
        </w:rPr>
        <w:t>O</w:t>
      </w:r>
      <w:r w:rsidRPr="005C0FED">
        <w:rPr>
          <w:rFonts w:ascii="Arial" w:eastAsia="SimSun" w:hAnsi="Arial" w:cs="Arial"/>
          <w:bCs/>
          <w:i/>
          <w:color w:val="000000" w:themeColor="text1"/>
          <w:kern w:val="1"/>
          <w:sz w:val="20"/>
          <w:szCs w:val="20"/>
          <w:lang w:val="en-ID" w:eastAsia="hi-IN" w:bidi="hi-IN"/>
        </w:rPr>
        <w:t>lympus</w:t>
      </w:r>
      <w:r w:rsidRPr="005C0FED">
        <w:rPr>
          <w:rFonts w:ascii="Arial" w:eastAsia="SimSun" w:hAnsi="Arial" w:cs="Arial"/>
          <w:bCs/>
          <w:color w:val="000000" w:themeColor="text1"/>
          <w:kern w:val="1"/>
          <w:sz w:val="20"/>
          <w:szCs w:val="20"/>
          <w:lang w:val="en-ID" w:eastAsia="hi-IN" w:bidi="hi-IN"/>
        </w:rPr>
        <w:t xml:space="preserve"> </w:t>
      </w:r>
      <w:r w:rsidRPr="005C0FED">
        <w:rPr>
          <w:rFonts w:ascii="Arial" w:eastAsia="SimSun" w:hAnsi="Arial" w:cs="Arial"/>
          <w:bCs/>
          <w:i/>
          <w:color w:val="000000" w:themeColor="text1"/>
          <w:kern w:val="1"/>
          <w:sz w:val="20"/>
          <w:szCs w:val="20"/>
          <w:lang w:val="en-ID" w:eastAsia="hi-IN" w:bidi="hi-IN"/>
        </w:rPr>
        <w:t>BX-53</w:t>
      </w:r>
      <w:r w:rsidRPr="005C0FED">
        <w:rPr>
          <w:rFonts w:ascii="Arial" w:eastAsia="SimSun" w:hAnsi="Arial" w:cs="Arial"/>
          <w:bCs/>
          <w:color w:val="000000" w:themeColor="text1"/>
          <w:kern w:val="1"/>
          <w:sz w:val="20"/>
          <w:szCs w:val="20"/>
          <w:lang w:val="en-ID" w:eastAsia="hi-IN" w:bidi="hi-IN"/>
        </w:rPr>
        <w:t xml:space="preserve">) equipped with a </w:t>
      </w:r>
      <w:r w:rsidRPr="005C0FED">
        <w:rPr>
          <w:rFonts w:ascii="Arial" w:eastAsia="SimSun" w:hAnsi="Arial" w:cs="Arial"/>
          <w:bCs/>
          <w:i/>
          <w:color w:val="000000" w:themeColor="text1"/>
          <w:kern w:val="1"/>
          <w:sz w:val="20"/>
          <w:szCs w:val="20"/>
          <w:lang w:val="en-ID" w:eastAsia="hi-IN" w:bidi="hi-IN"/>
        </w:rPr>
        <w:t>DP21</w:t>
      </w:r>
      <w:r w:rsidRPr="005C0FED">
        <w:rPr>
          <w:rFonts w:ascii="Arial" w:eastAsia="SimSun" w:hAnsi="Arial" w:cs="Arial"/>
          <w:bCs/>
          <w:color w:val="000000" w:themeColor="text1"/>
          <w:kern w:val="1"/>
          <w:sz w:val="20"/>
          <w:szCs w:val="20"/>
          <w:lang w:val="en-ID" w:eastAsia="hi-IN" w:bidi="hi-IN"/>
        </w:rPr>
        <w:t xml:space="preserve"> camera at</w:t>
      </w:r>
      <w:r w:rsidRPr="005C0FED">
        <w:rPr>
          <w:rFonts w:ascii="Arial" w:eastAsia="SimSun" w:hAnsi="Arial" w:cs="Arial"/>
          <w:bCs/>
          <w:color w:val="000000" w:themeColor="text1"/>
          <w:kern w:val="1"/>
          <w:sz w:val="20"/>
          <w:szCs w:val="20"/>
          <w:lang w:eastAsia="hi-IN" w:bidi="hi-IN"/>
        </w:rPr>
        <w:t xml:space="preserve"> </w:t>
      </w:r>
      <w:r w:rsidRPr="005C0FED">
        <w:rPr>
          <w:rFonts w:ascii="Arial" w:eastAsia="SimSun" w:hAnsi="Arial" w:cs="Arial"/>
          <w:bCs/>
          <w:color w:val="000000" w:themeColor="text1"/>
          <w:kern w:val="1"/>
          <w:sz w:val="20"/>
          <w:szCs w:val="20"/>
          <w:lang w:val="en-ID" w:eastAsia="hi-IN" w:bidi="hi-IN"/>
        </w:rPr>
        <w:t>40x magnification</w:t>
      </w:r>
      <w:r w:rsidRPr="005C0FED">
        <w:rPr>
          <w:rFonts w:ascii="Arial" w:hAnsi="Arial" w:cs="Arial"/>
          <w:sz w:val="20"/>
          <w:szCs w:val="20"/>
          <w:lang w:val="en-ID"/>
        </w:rPr>
        <w:t xml:space="preserve">. The </w:t>
      </w:r>
      <w:r w:rsidRPr="005C0FED">
        <w:rPr>
          <w:rFonts w:ascii="Arial" w:hAnsi="Arial" w:cs="Arial"/>
          <w:sz w:val="20"/>
          <w:szCs w:val="20"/>
        </w:rPr>
        <w:t xml:space="preserve">composition of the </w:t>
      </w:r>
      <w:r w:rsidR="00B65082" w:rsidRPr="005C0FED">
        <w:rPr>
          <w:rFonts w:ascii="Arial" w:hAnsi="Arial" w:cs="Arial"/>
          <w:sz w:val="20"/>
          <w:szCs w:val="20"/>
        </w:rPr>
        <w:t>MP</w:t>
      </w:r>
      <w:r w:rsidRPr="005C0FED">
        <w:rPr>
          <w:rFonts w:ascii="Arial" w:hAnsi="Arial" w:cs="Arial"/>
          <w:sz w:val="20"/>
          <w:szCs w:val="20"/>
        </w:rPr>
        <w:t xml:space="preserve"> polymer was identified using a universal ATR-FTIR spectrometer (</w:t>
      </w:r>
      <w:r w:rsidRPr="005C0FED">
        <w:rPr>
          <w:rFonts w:ascii="Arial" w:hAnsi="Arial" w:cs="Arial"/>
          <w:i/>
          <w:sz w:val="20"/>
          <w:szCs w:val="20"/>
        </w:rPr>
        <w:t>PerkinElmer-Spectrum One</w:t>
      </w:r>
      <w:r w:rsidRPr="005C0FED">
        <w:rPr>
          <w:rFonts w:ascii="Arial" w:hAnsi="Arial" w:cs="Arial"/>
          <w:sz w:val="20"/>
          <w:szCs w:val="20"/>
        </w:rPr>
        <w:t>) by comparing the spectra to that of commercial standard or reference materials at 400-4000 cm</w:t>
      </w:r>
      <w:r w:rsidRPr="005C0FED">
        <w:rPr>
          <w:rFonts w:ascii="Arial" w:hAnsi="Arial" w:cs="Arial"/>
          <w:sz w:val="20"/>
          <w:szCs w:val="20"/>
          <w:vertAlign w:val="superscript"/>
        </w:rPr>
        <w:t>-1</w:t>
      </w:r>
      <w:r w:rsidRPr="005C0FED">
        <w:rPr>
          <w:rFonts w:ascii="Arial" w:hAnsi="Arial" w:cs="Arial"/>
          <w:sz w:val="20"/>
          <w:szCs w:val="20"/>
        </w:rPr>
        <w:t xml:space="preserve"> and co-adding of 16 scans at a resolution of 4 cm</w:t>
      </w:r>
      <w:r w:rsidRPr="005C0FED">
        <w:rPr>
          <w:rFonts w:ascii="Arial" w:hAnsi="Arial" w:cs="Arial"/>
          <w:sz w:val="20"/>
          <w:szCs w:val="20"/>
          <w:vertAlign w:val="superscript"/>
        </w:rPr>
        <w:t>-1</w:t>
      </w:r>
      <w:r w:rsidRPr="005C0FED">
        <w:rPr>
          <w:rFonts w:ascii="Arial" w:hAnsi="Arial" w:cs="Arial"/>
          <w:sz w:val="20"/>
          <w:szCs w:val="20"/>
        </w:rPr>
        <w:t>.</w:t>
      </w:r>
    </w:p>
    <w:p w14:paraId="42DD523C" w14:textId="77777777" w:rsidR="00110AAD" w:rsidRPr="005C0FED" w:rsidRDefault="00110AAD" w:rsidP="005C0FED">
      <w:pPr>
        <w:spacing w:line="480" w:lineRule="auto"/>
        <w:jc w:val="both"/>
        <w:rPr>
          <w:rFonts w:ascii="Arial" w:hAnsi="Arial" w:cs="Arial"/>
          <w:sz w:val="20"/>
          <w:szCs w:val="20"/>
        </w:rPr>
      </w:pPr>
    </w:p>
    <w:p w14:paraId="3FA8A229" w14:textId="77777777" w:rsidR="00110AAD" w:rsidRPr="005C0FED" w:rsidRDefault="00110AAD" w:rsidP="005C0FED">
      <w:pPr>
        <w:spacing w:line="480" w:lineRule="auto"/>
        <w:jc w:val="both"/>
        <w:rPr>
          <w:rFonts w:ascii="Arial" w:hAnsi="Arial" w:cs="Arial"/>
          <w:b/>
          <w:sz w:val="20"/>
          <w:szCs w:val="20"/>
        </w:rPr>
      </w:pPr>
      <w:r w:rsidRPr="005C0FED">
        <w:rPr>
          <w:rFonts w:ascii="Arial" w:hAnsi="Arial" w:cs="Arial"/>
          <w:b/>
          <w:sz w:val="20"/>
          <w:szCs w:val="20"/>
        </w:rPr>
        <w:t>Results</w:t>
      </w:r>
    </w:p>
    <w:p w14:paraId="4361DAFB" w14:textId="0EA7409C" w:rsidR="00110AAD" w:rsidRPr="005C0FED" w:rsidRDefault="00110AAD" w:rsidP="005C0FED">
      <w:pPr>
        <w:spacing w:line="480" w:lineRule="auto"/>
        <w:jc w:val="both"/>
        <w:rPr>
          <w:rFonts w:ascii="Arial" w:hAnsi="Arial" w:cs="Arial"/>
          <w:b/>
          <w:i/>
          <w:sz w:val="20"/>
          <w:szCs w:val="20"/>
        </w:rPr>
      </w:pPr>
      <w:r w:rsidRPr="005C0FED">
        <w:rPr>
          <w:rFonts w:ascii="Arial" w:hAnsi="Arial" w:cs="Arial"/>
          <w:b/>
          <w:i/>
          <w:sz w:val="20"/>
          <w:szCs w:val="20"/>
        </w:rPr>
        <w:t>Microplastic abundance in fish</w:t>
      </w:r>
      <w:r w:rsidR="00AF3ADD" w:rsidRPr="005C0FED">
        <w:rPr>
          <w:rFonts w:ascii="Arial" w:hAnsi="Arial" w:cs="Arial"/>
          <w:b/>
          <w:i/>
          <w:sz w:val="20"/>
          <w:szCs w:val="20"/>
        </w:rPr>
        <w:t xml:space="preserve"> samples</w:t>
      </w:r>
    </w:p>
    <w:p w14:paraId="1C1AB217" w14:textId="4D9B11FF" w:rsidR="00110AAD" w:rsidRPr="005C0FED" w:rsidRDefault="00110AAD" w:rsidP="005C0FED">
      <w:pPr>
        <w:spacing w:line="480" w:lineRule="auto"/>
        <w:jc w:val="both"/>
        <w:rPr>
          <w:rFonts w:ascii="Arial" w:hAnsi="Arial" w:cs="Arial"/>
          <w:sz w:val="20"/>
          <w:szCs w:val="20"/>
        </w:rPr>
      </w:pPr>
      <w:r w:rsidRPr="005C0FED">
        <w:rPr>
          <w:rFonts w:ascii="Arial" w:hAnsi="Arial" w:cs="Arial"/>
          <w:sz w:val="20"/>
          <w:szCs w:val="20"/>
        </w:rPr>
        <w:t xml:space="preserve">In the present study, </w:t>
      </w:r>
      <w:r w:rsidR="00B65082" w:rsidRPr="005C0FED">
        <w:rPr>
          <w:rFonts w:ascii="Arial" w:hAnsi="Arial" w:cs="Arial"/>
          <w:sz w:val="20"/>
          <w:szCs w:val="20"/>
        </w:rPr>
        <w:t>MP</w:t>
      </w:r>
      <w:r w:rsidRPr="005C0FED">
        <w:rPr>
          <w:rFonts w:ascii="Arial" w:hAnsi="Arial" w:cs="Arial"/>
          <w:sz w:val="20"/>
          <w:szCs w:val="20"/>
        </w:rPr>
        <w:t xml:space="preserve"> was found in all fish species, either from Jakarta Bay or Cirebon Bay. However, minor samples (3/22 or 13.64% of the </w:t>
      </w:r>
      <w:r w:rsidR="006E64C6" w:rsidRPr="005C0FED">
        <w:rPr>
          <w:rFonts w:ascii="Arial" w:hAnsi="Arial" w:cs="Arial"/>
          <w:sz w:val="20"/>
          <w:szCs w:val="20"/>
        </w:rPr>
        <w:t>individu</w:t>
      </w:r>
      <w:r w:rsidRPr="005C0FED">
        <w:rPr>
          <w:rFonts w:ascii="Arial" w:hAnsi="Arial" w:cs="Arial"/>
          <w:sz w:val="20"/>
          <w:szCs w:val="20"/>
        </w:rPr>
        <w:t xml:space="preserve">al samples) showed no </w:t>
      </w:r>
      <w:r w:rsidR="00B65082" w:rsidRPr="005C0FED">
        <w:rPr>
          <w:rFonts w:ascii="Arial" w:hAnsi="Arial" w:cs="Arial"/>
          <w:sz w:val="20"/>
          <w:szCs w:val="20"/>
        </w:rPr>
        <w:t>MP</w:t>
      </w:r>
      <w:r w:rsidRPr="005C0FED">
        <w:rPr>
          <w:rFonts w:ascii="Arial" w:hAnsi="Arial" w:cs="Arial"/>
          <w:sz w:val="20"/>
          <w:szCs w:val="20"/>
        </w:rPr>
        <w:t xml:space="preserve"> contamination, namely in one sample of</w:t>
      </w:r>
      <w:r w:rsidRPr="005C0FED">
        <w:rPr>
          <w:rFonts w:ascii="Arial" w:hAnsi="Arial" w:cs="Arial"/>
          <w:i/>
          <w:sz w:val="20"/>
          <w:szCs w:val="20"/>
        </w:rPr>
        <w:t xml:space="preserve"> </w:t>
      </w:r>
      <w:r w:rsidRPr="005C0FED">
        <w:rPr>
          <w:rFonts w:ascii="Arial" w:eastAsia="Times New Roman" w:hAnsi="Arial" w:cs="Arial"/>
          <w:bCs/>
          <w:i/>
          <w:iCs/>
          <w:color w:val="000000"/>
          <w:sz w:val="20"/>
          <w:szCs w:val="20"/>
          <w:lang w:eastAsia="en-US"/>
        </w:rPr>
        <w:t>S. fimbriata</w:t>
      </w:r>
      <w:r w:rsidRPr="005C0FED">
        <w:rPr>
          <w:rFonts w:ascii="Arial" w:hAnsi="Arial" w:cs="Arial"/>
          <w:sz w:val="20"/>
          <w:szCs w:val="20"/>
        </w:rPr>
        <w:t xml:space="preserve">, </w:t>
      </w:r>
      <w:r w:rsidRPr="005C0FED">
        <w:rPr>
          <w:rFonts w:ascii="Arial" w:eastAsia="Times New Roman" w:hAnsi="Arial" w:cs="Arial"/>
          <w:bCs/>
          <w:i/>
          <w:iCs/>
          <w:color w:val="000000"/>
          <w:sz w:val="20"/>
          <w:szCs w:val="20"/>
          <w:lang w:val="en-GB" w:eastAsia="en-US"/>
        </w:rPr>
        <w:t xml:space="preserve">S. </w:t>
      </w:r>
      <w:proofErr w:type="spellStart"/>
      <w:r w:rsidRPr="005C0FED">
        <w:rPr>
          <w:rFonts w:ascii="Arial" w:eastAsia="Times New Roman" w:hAnsi="Arial" w:cs="Arial"/>
          <w:bCs/>
          <w:i/>
          <w:iCs/>
          <w:color w:val="000000"/>
          <w:sz w:val="20"/>
          <w:szCs w:val="20"/>
          <w:lang w:val="en-GB" w:eastAsia="en-US"/>
        </w:rPr>
        <w:t>javus</w:t>
      </w:r>
      <w:proofErr w:type="spellEnd"/>
      <w:r w:rsidRPr="005C0FED">
        <w:rPr>
          <w:rFonts w:ascii="Arial" w:hAnsi="Arial" w:cs="Arial"/>
          <w:i/>
          <w:sz w:val="20"/>
          <w:szCs w:val="20"/>
        </w:rPr>
        <w:t>,</w:t>
      </w:r>
      <w:r w:rsidRPr="005C0FED">
        <w:rPr>
          <w:rFonts w:ascii="Arial" w:hAnsi="Arial" w:cs="Arial"/>
          <w:sz w:val="20"/>
          <w:szCs w:val="20"/>
        </w:rPr>
        <w:t xml:space="preserve"> and </w:t>
      </w:r>
      <w:r w:rsidRPr="005C0FED">
        <w:rPr>
          <w:rFonts w:ascii="Arial" w:eastAsia="Times New Roman" w:hAnsi="Arial" w:cs="Arial"/>
          <w:bCs/>
          <w:i/>
          <w:iCs/>
          <w:color w:val="000000"/>
          <w:sz w:val="20"/>
          <w:szCs w:val="20"/>
          <w:lang w:val="en-GB" w:eastAsia="en-US"/>
        </w:rPr>
        <w:t xml:space="preserve">A. </w:t>
      </w:r>
      <w:proofErr w:type="spellStart"/>
      <w:r w:rsidRPr="005C0FED">
        <w:rPr>
          <w:rFonts w:ascii="Arial" w:eastAsia="Times New Roman" w:hAnsi="Arial" w:cs="Arial"/>
          <w:bCs/>
          <w:i/>
          <w:iCs/>
          <w:color w:val="000000"/>
          <w:sz w:val="20"/>
          <w:szCs w:val="20"/>
          <w:lang w:val="en-GB" w:eastAsia="en-US"/>
        </w:rPr>
        <w:t>amoyensis</w:t>
      </w:r>
      <w:proofErr w:type="spellEnd"/>
      <w:r w:rsidRPr="005C0FED">
        <w:rPr>
          <w:rFonts w:ascii="Arial" w:eastAsia="Times New Roman" w:hAnsi="Arial" w:cs="Arial"/>
          <w:bCs/>
          <w:iCs/>
          <w:color w:val="000000"/>
          <w:sz w:val="20"/>
          <w:szCs w:val="20"/>
          <w:lang w:val="en-GB" w:eastAsia="en-US"/>
        </w:rPr>
        <w:t>, respectively</w:t>
      </w:r>
      <w:r w:rsidRPr="005C0FED">
        <w:rPr>
          <w:rFonts w:ascii="Arial" w:hAnsi="Arial" w:cs="Arial"/>
          <w:sz w:val="20"/>
          <w:szCs w:val="20"/>
        </w:rPr>
        <w:t xml:space="preserve">. Additionally, some fish samples showed that </w:t>
      </w:r>
      <w:r w:rsidR="00B65082" w:rsidRPr="005C0FED">
        <w:rPr>
          <w:rFonts w:ascii="Arial" w:hAnsi="Arial" w:cs="Arial"/>
          <w:sz w:val="20"/>
          <w:szCs w:val="20"/>
        </w:rPr>
        <w:t>MP</w:t>
      </w:r>
      <w:r w:rsidRPr="005C0FED">
        <w:rPr>
          <w:rFonts w:ascii="Arial" w:hAnsi="Arial" w:cs="Arial"/>
          <w:sz w:val="20"/>
          <w:szCs w:val="20"/>
        </w:rPr>
        <w:t xml:space="preserve"> was only identified in the gut or gill organ. In general, </w:t>
      </w:r>
      <w:r w:rsidR="00B65082" w:rsidRPr="005C0FED">
        <w:rPr>
          <w:rFonts w:ascii="Arial" w:hAnsi="Arial" w:cs="Arial"/>
          <w:sz w:val="20"/>
          <w:szCs w:val="20"/>
        </w:rPr>
        <w:t>MP</w:t>
      </w:r>
      <w:r w:rsidRPr="005C0FED">
        <w:rPr>
          <w:rFonts w:ascii="Arial" w:hAnsi="Arial" w:cs="Arial"/>
          <w:sz w:val="20"/>
          <w:szCs w:val="20"/>
        </w:rPr>
        <w:t xml:space="preserve"> concentration in fish from Cirebon Bay was slightly higher than that from Jakarta Bay, with </w:t>
      </w:r>
      <w:r w:rsidRPr="005C0FED">
        <w:rPr>
          <w:rFonts w:ascii="Arial" w:eastAsia="Times New Roman" w:hAnsi="Arial" w:cs="Arial"/>
          <w:bCs/>
          <w:i/>
          <w:iCs/>
          <w:color w:val="000000"/>
          <w:sz w:val="20"/>
          <w:szCs w:val="20"/>
          <w:lang w:val="en-GB" w:eastAsia="en-US"/>
        </w:rPr>
        <w:t xml:space="preserve">S. </w:t>
      </w:r>
      <w:proofErr w:type="spellStart"/>
      <w:r w:rsidRPr="005C0FED">
        <w:rPr>
          <w:rFonts w:ascii="Arial" w:eastAsia="Times New Roman" w:hAnsi="Arial" w:cs="Arial"/>
          <w:bCs/>
          <w:i/>
          <w:iCs/>
          <w:color w:val="000000"/>
          <w:sz w:val="20"/>
          <w:szCs w:val="20"/>
          <w:lang w:val="en-GB" w:eastAsia="en-US"/>
        </w:rPr>
        <w:t>javus</w:t>
      </w:r>
      <w:proofErr w:type="spellEnd"/>
      <w:r w:rsidRPr="005C0FED">
        <w:rPr>
          <w:rFonts w:ascii="Arial" w:hAnsi="Arial" w:cs="Arial"/>
          <w:sz w:val="20"/>
          <w:szCs w:val="20"/>
        </w:rPr>
        <w:t xml:space="preserve"> known as the most contaminated species in both locations at an average concentration of 11.33 and 15.00 particles/fish (Figure 2A). </w:t>
      </w:r>
      <w:proofErr w:type="gramStart"/>
      <w:r w:rsidRPr="005C0FED">
        <w:rPr>
          <w:rFonts w:ascii="Arial" w:hAnsi="Arial" w:cs="Arial"/>
          <w:sz w:val="20"/>
          <w:szCs w:val="20"/>
        </w:rPr>
        <w:t>Similar to</w:t>
      </w:r>
      <w:proofErr w:type="gramEnd"/>
      <w:r w:rsidRPr="005C0FED">
        <w:rPr>
          <w:rFonts w:ascii="Arial" w:hAnsi="Arial" w:cs="Arial"/>
          <w:sz w:val="20"/>
          <w:szCs w:val="20"/>
        </w:rPr>
        <w:t xml:space="preserve"> </w:t>
      </w:r>
      <w:r w:rsidRPr="005C0FED">
        <w:rPr>
          <w:rFonts w:ascii="Arial" w:hAnsi="Arial" w:cs="Arial"/>
          <w:i/>
          <w:sz w:val="20"/>
          <w:szCs w:val="20"/>
        </w:rPr>
        <w:t xml:space="preserve">S. </w:t>
      </w:r>
      <w:proofErr w:type="spellStart"/>
      <w:r w:rsidRPr="005C0FED">
        <w:rPr>
          <w:rFonts w:ascii="Arial" w:hAnsi="Arial" w:cs="Arial"/>
          <w:i/>
          <w:sz w:val="20"/>
          <w:szCs w:val="20"/>
        </w:rPr>
        <w:t>javus</w:t>
      </w:r>
      <w:proofErr w:type="spellEnd"/>
      <w:r w:rsidRPr="005C0FED">
        <w:rPr>
          <w:rFonts w:ascii="Arial" w:hAnsi="Arial" w:cs="Arial"/>
          <w:sz w:val="20"/>
          <w:szCs w:val="20"/>
        </w:rPr>
        <w:t xml:space="preserve">, </w:t>
      </w:r>
      <w:proofErr w:type="spellStart"/>
      <w:r w:rsidRPr="005C0FED">
        <w:rPr>
          <w:rFonts w:ascii="Arial" w:hAnsi="Arial" w:cs="Arial"/>
          <w:i/>
          <w:sz w:val="20"/>
          <w:szCs w:val="20"/>
        </w:rPr>
        <w:t>Priacanthus</w:t>
      </w:r>
      <w:proofErr w:type="spellEnd"/>
      <w:r w:rsidRPr="005C0FED">
        <w:rPr>
          <w:rFonts w:ascii="Arial" w:hAnsi="Arial" w:cs="Arial"/>
          <w:i/>
          <w:sz w:val="20"/>
          <w:szCs w:val="20"/>
        </w:rPr>
        <w:t xml:space="preserve"> </w:t>
      </w:r>
      <w:proofErr w:type="spellStart"/>
      <w:r w:rsidRPr="005C0FED">
        <w:rPr>
          <w:rFonts w:ascii="Arial" w:hAnsi="Arial" w:cs="Arial"/>
          <w:sz w:val="20"/>
          <w:szCs w:val="20"/>
        </w:rPr>
        <w:t>sp</w:t>
      </w:r>
      <w:proofErr w:type="spellEnd"/>
      <w:r w:rsidRPr="005C0FED">
        <w:rPr>
          <w:rFonts w:ascii="Arial" w:hAnsi="Arial" w:cs="Arial"/>
          <w:sz w:val="20"/>
          <w:szCs w:val="20"/>
        </w:rPr>
        <w:t xml:space="preserve"> from Jakarta Bay was also known </w:t>
      </w:r>
      <w:r w:rsidR="00F4748A" w:rsidRPr="005C0FED">
        <w:rPr>
          <w:rFonts w:ascii="Arial" w:hAnsi="Arial" w:cs="Arial"/>
          <w:sz w:val="20"/>
          <w:szCs w:val="20"/>
        </w:rPr>
        <w:t>to be relatively</w:t>
      </w:r>
      <w:r w:rsidRPr="005C0FED">
        <w:rPr>
          <w:rFonts w:ascii="Arial" w:hAnsi="Arial" w:cs="Arial"/>
          <w:sz w:val="20"/>
          <w:szCs w:val="20"/>
        </w:rPr>
        <w:t xml:space="preserve"> contaminated by </w:t>
      </w:r>
      <w:r w:rsidR="00B65082" w:rsidRPr="005C0FED">
        <w:rPr>
          <w:rFonts w:ascii="Arial" w:hAnsi="Arial" w:cs="Arial"/>
          <w:sz w:val="20"/>
          <w:szCs w:val="20"/>
        </w:rPr>
        <w:t>MP</w:t>
      </w:r>
      <w:r w:rsidRPr="005C0FED">
        <w:rPr>
          <w:rFonts w:ascii="Arial" w:hAnsi="Arial" w:cs="Arial"/>
          <w:sz w:val="20"/>
          <w:szCs w:val="20"/>
        </w:rPr>
        <w:t xml:space="preserve"> at an average concentration of 14 particles/fish, whereas this species was not provided from Cirebon Bay. A pelagic species of </w:t>
      </w:r>
      <w:r w:rsidRPr="005C0FED">
        <w:rPr>
          <w:rFonts w:ascii="Arial" w:eastAsia="Times New Roman" w:hAnsi="Arial" w:cs="Arial"/>
          <w:bCs/>
          <w:i/>
          <w:iCs/>
          <w:color w:val="000000"/>
          <w:sz w:val="20"/>
          <w:szCs w:val="20"/>
          <w:lang w:eastAsia="en-US"/>
        </w:rPr>
        <w:t>S. fimbriata</w:t>
      </w:r>
      <w:r w:rsidRPr="005C0FED">
        <w:rPr>
          <w:rFonts w:ascii="Arial" w:eastAsia="Times New Roman" w:hAnsi="Arial" w:cs="Arial"/>
          <w:bCs/>
          <w:iCs/>
          <w:color w:val="000000"/>
          <w:sz w:val="20"/>
          <w:szCs w:val="20"/>
          <w:lang w:eastAsia="en-US"/>
        </w:rPr>
        <w:t xml:space="preserve"> collected from Jakarta Bay </w:t>
      </w:r>
      <w:r w:rsidR="000D12AA" w:rsidRPr="005C0FED">
        <w:rPr>
          <w:rFonts w:ascii="Arial" w:eastAsia="Times New Roman" w:hAnsi="Arial" w:cs="Arial"/>
          <w:bCs/>
          <w:iCs/>
          <w:color w:val="000000"/>
          <w:sz w:val="20"/>
          <w:szCs w:val="20"/>
          <w:lang w:eastAsia="en-US"/>
        </w:rPr>
        <w:t>wa</w:t>
      </w:r>
      <w:r w:rsidRPr="005C0FED">
        <w:rPr>
          <w:rFonts w:ascii="Arial" w:eastAsia="Times New Roman" w:hAnsi="Arial" w:cs="Arial"/>
          <w:bCs/>
          <w:iCs/>
          <w:color w:val="000000"/>
          <w:sz w:val="20"/>
          <w:szCs w:val="20"/>
          <w:lang w:eastAsia="en-US"/>
        </w:rPr>
        <w:t xml:space="preserve">s known as the least contaminated species by </w:t>
      </w:r>
      <w:r w:rsidR="00B65082" w:rsidRPr="005C0FED">
        <w:rPr>
          <w:rFonts w:ascii="Arial" w:eastAsia="Times New Roman" w:hAnsi="Arial" w:cs="Arial"/>
          <w:bCs/>
          <w:iCs/>
          <w:color w:val="000000"/>
          <w:sz w:val="20"/>
          <w:szCs w:val="20"/>
          <w:lang w:eastAsia="en-US"/>
        </w:rPr>
        <w:t>MP</w:t>
      </w:r>
      <w:r w:rsidRPr="005C0FED">
        <w:rPr>
          <w:rFonts w:ascii="Arial" w:eastAsia="Times New Roman" w:hAnsi="Arial" w:cs="Arial"/>
          <w:bCs/>
          <w:iCs/>
          <w:color w:val="000000"/>
          <w:sz w:val="20"/>
          <w:szCs w:val="20"/>
          <w:lang w:eastAsia="en-US"/>
        </w:rPr>
        <w:t>, i.e</w:t>
      </w:r>
      <w:r w:rsidR="00850D75">
        <w:rPr>
          <w:rFonts w:ascii="Arial" w:eastAsia="Times New Roman" w:hAnsi="Arial" w:cs="Arial"/>
          <w:bCs/>
          <w:iCs/>
          <w:color w:val="000000"/>
          <w:sz w:val="20"/>
          <w:szCs w:val="20"/>
          <w:lang w:eastAsia="en-US"/>
        </w:rPr>
        <w:t>.</w:t>
      </w:r>
      <w:r w:rsidRPr="005C0FED">
        <w:rPr>
          <w:rFonts w:ascii="Arial" w:eastAsia="Times New Roman" w:hAnsi="Arial" w:cs="Arial"/>
          <w:bCs/>
          <w:iCs/>
          <w:color w:val="000000"/>
          <w:sz w:val="20"/>
          <w:szCs w:val="20"/>
          <w:lang w:eastAsia="en-US"/>
        </w:rPr>
        <w:t xml:space="preserve"> 2 particles/fish on average. </w:t>
      </w:r>
      <w:r w:rsidRPr="005C0FED">
        <w:rPr>
          <w:rFonts w:ascii="Arial" w:hAnsi="Arial" w:cs="Arial"/>
          <w:sz w:val="20"/>
          <w:szCs w:val="20"/>
        </w:rPr>
        <w:t xml:space="preserve">Microplastic contamination was more </w:t>
      </w:r>
      <w:r w:rsidR="000D12AA" w:rsidRPr="005C0FED">
        <w:rPr>
          <w:rFonts w:ascii="Arial" w:hAnsi="Arial" w:cs="Arial"/>
          <w:sz w:val="20"/>
          <w:szCs w:val="20"/>
        </w:rPr>
        <w:t>dominant</w:t>
      </w:r>
      <w:r w:rsidRPr="005C0FED">
        <w:rPr>
          <w:rFonts w:ascii="Arial" w:hAnsi="Arial" w:cs="Arial"/>
          <w:sz w:val="20"/>
          <w:szCs w:val="20"/>
        </w:rPr>
        <w:t xml:space="preserve"> on the gill organ of fish samples from Jakarta Bay, in contrast with that from Cirebon Bay (Figure 2B). This difference could be associated with the fact that </w:t>
      </w:r>
      <w:r w:rsidR="00B65082" w:rsidRPr="005C0FED">
        <w:rPr>
          <w:rFonts w:ascii="Arial" w:hAnsi="Arial" w:cs="Arial"/>
          <w:sz w:val="20"/>
          <w:szCs w:val="20"/>
        </w:rPr>
        <w:t>MP</w:t>
      </w:r>
      <w:r w:rsidRPr="005C0FED">
        <w:rPr>
          <w:rFonts w:ascii="Arial" w:hAnsi="Arial" w:cs="Arial"/>
          <w:sz w:val="20"/>
          <w:szCs w:val="20"/>
        </w:rPr>
        <w:t xml:space="preserve"> profiles (shape, polymer, and size) in both locations are relatively varied.</w:t>
      </w:r>
    </w:p>
    <w:p w14:paraId="6E4EBD5A" w14:textId="77777777" w:rsidR="00110AAD" w:rsidRPr="005C0FED" w:rsidRDefault="00110AAD" w:rsidP="005C0FED">
      <w:pPr>
        <w:spacing w:line="480" w:lineRule="auto"/>
        <w:jc w:val="both"/>
        <w:rPr>
          <w:rFonts w:ascii="Arial" w:hAnsi="Arial" w:cs="Arial"/>
          <w:b/>
          <w:i/>
          <w:sz w:val="20"/>
          <w:szCs w:val="20"/>
        </w:rPr>
      </w:pPr>
    </w:p>
    <w:p w14:paraId="7CED2BCC" w14:textId="77777777" w:rsidR="003D4035" w:rsidRPr="005C0FED" w:rsidRDefault="003D4035" w:rsidP="007F5D31">
      <w:pPr>
        <w:jc w:val="both"/>
        <w:rPr>
          <w:rFonts w:ascii="Arial" w:hAnsi="Arial" w:cs="Arial"/>
          <w:b/>
          <w:i/>
          <w:sz w:val="20"/>
          <w:szCs w:val="20"/>
        </w:rPr>
      </w:pPr>
      <w:r w:rsidRPr="005C0FED">
        <w:rPr>
          <w:rFonts w:ascii="Arial" w:hAnsi="Arial" w:cs="Arial"/>
          <w:b/>
          <w:i/>
          <w:noProof/>
          <w:sz w:val="20"/>
          <w:szCs w:val="20"/>
        </w:rPr>
        <w:lastRenderedPageBreak/>
        <w:drawing>
          <wp:inline distT="0" distB="0" distL="0" distR="0" wp14:anchorId="3231BB79" wp14:editId="3668D57C">
            <wp:extent cx="5943600" cy="2457450"/>
            <wp:effectExtent l="0" t="0" r="0" b="0"/>
            <wp:docPr id="209920265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943600" cy="2457450"/>
                    </a:xfrm>
                    <a:prstGeom prst="rect">
                      <a:avLst/>
                    </a:prstGeom>
                    <a:noFill/>
                    <a:ln>
                      <a:noFill/>
                    </a:ln>
                  </pic:spPr>
                </pic:pic>
              </a:graphicData>
            </a:graphic>
          </wp:inline>
        </w:drawing>
      </w:r>
    </w:p>
    <w:p w14:paraId="6074A1C0" w14:textId="0CA1D2FA" w:rsidR="003D4035" w:rsidRPr="005C0FED" w:rsidRDefault="003D4035" w:rsidP="007F5D31">
      <w:pPr>
        <w:ind w:left="907" w:hanging="907"/>
        <w:rPr>
          <w:rFonts w:ascii="Arial" w:hAnsi="Arial" w:cs="Arial"/>
          <w:sz w:val="20"/>
          <w:szCs w:val="20"/>
        </w:rPr>
      </w:pPr>
      <w:r w:rsidRPr="005C0FED">
        <w:rPr>
          <w:rFonts w:ascii="Arial" w:hAnsi="Arial" w:cs="Arial"/>
          <w:sz w:val="20"/>
          <w:szCs w:val="20"/>
        </w:rPr>
        <w:t>Figure 2. Microplastic concentration in different fish species from Jakarta Bay</w:t>
      </w:r>
      <w:r w:rsidR="007F5D31">
        <w:rPr>
          <w:rFonts w:ascii="Arial" w:hAnsi="Arial" w:cs="Arial"/>
          <w:sz w:val="20"/>
          <w:szCs w:val="20"/>
        </w:rPr>
        <w:t>/Jkt</w:t>
      </w:r>
      <w:r w:rsidRPr="005C0FED">
        <w:rPr>
          <w:rFonts w:ascii="Arial" w:hAnsi="Arial" w:cs="Arial"/>
          <w:sz w:val="20"/>
          <w:szCs w:val="20"/>
        </w:rPr>
        <w:t xml:space="preserve"> (red bars) and Cirebon Bay</w:t>
      </w:r>
      <w:r w:rsidR="007F5D31">
        <w:rPr>
          <w:rFonts w:ascii="Arial" w:hAnsi="Arial" w:cs="Arial"/>
          <w:sz w:val="20"/>
          <w:szCs w:val="20"/>
        </w:rPr>
        <w:t>/</w:t>
      </w:r>
      <w:proofErr w:type="spellStart"/>
      <w:r w:rsidR="007F5D31">
        <w:rPr>
          <w:rFonts w:ascii="Arial" w:hAnsi="Arial" w:cs="Arial"/>
          <w:sz w:val="20"/>
          <w:szCs w:val="20"/>
        </w:rPr>
        <w:t>Crb</w:t>
      </w:r>
      <w:proofErr w:type="spellEnd"/>
      <w:r w:rsidRPr="005C0FED">
        <w:rPr>
          <w:rFonts w:ascii="Arial" w:hAnsi="Arial" w:cs="Arial"/>
          <w:sz w:val="20"/>
          <w:szCs w:val="20"/>
        </w:rPr>
        <w:t xml:space="preserve"> (blue bars)</w:t>
      </w:r>
      <w:r w:rsidR="007F5D31">
        <w:rPr>
          <w:rFonts w:ascii="Arial" w:hAnsi="Arial" w:cs="Arial"/>
          <w:sz w:val="20"/>
          <w:szCs w:val="20"/>
        </w:rPr>
        <w:t xml:space="preserve"> </w:t>
      </w:r>
      <w:r w:rsidRPr="005C0FED">
        <w:rPr>
          <w:rFonts w:ascii="Arial" w:hAnsi="Arial" w:cs="Arial"/>
          <w:sz w:val="20"/>
          <w:szCs w:val="20"/>
        </w:rPr>
        <w:t>(A: concentration based on species; B: concentration in gut and gill organs)</w:t>
      </w:r>
    </w:p>
    <w:p w14:paraId="74E5BC2C" w14:textId="77777777" w:rsidR="007B464A" w:rsidRDefault="007B464A" w:rsidP="002028B2">
      <w:pPr>
        <w:spacing w:line="480" w:lineRule="auto"/>
        <w:rPr>
          <w:rFonts w:ascii="Arial" w:hAnsi="Arial" w:cs="Arial"/>
          <w:sz w:val="20"/>
          <w:szCs w:val="20"/>
        </w:rPr>
      </w:pPr>
    </w:p>
    <w:p w14:paraId="5EB5CE4A" w14:textId="77777777" w:rsidR="002028B2" w:rsidRPr="005C0FED" w:rsidRDefault="002028B2" w:rsidP="002028B2">
      <w:pPr>
        <w:spacing w:line="480" w:lineRule="auto"/>
        <w:jc w:val="both"/>
        <w:rPr>
          <w:rFonts w:ascii="Arial" w:hAnsi="Arial" w:cs="Arial"/>
          <w:sz w:val="20"/>
          <w:szCs w:val="20"/>
        </w:rPr>
      </w:pPr>
      <w:r>
        <w:rPr>
          <w:rFonts w:ascii="Arial" w:hAnsi="Arial" w:cs="Arial"/>
          <w:sz w:val="20"/>
          <w:szCs w:val="20"/>
        </w:rPr>
        <w:t>The g</w:t>
      </w:r>
      <w:r w:rsidRPr="005C0FED">
        <w:rPr>
          <w:rFonts w:ascii="Arial" w:hAnsi="Arial" w:cs="Arial"/>
          <w:sz w:val="20"/>
          <w:szCs w:val="20"/>
        </w:rPr>
        <w:t xml:space="preserve">ill and gut are common organs to accumulate MP </w:t>
      </w:r>
      <w:r>
        <w:rPr>
          <w:rFonts w:ascii="Arial" w:hAnsi="Arial" w:cs="Arial"/>
          <w:sz w:val="20"/>
          <w:szCs w:val="20"/>
        </w:rPr>
        <w:t>in</w:t>
      </w:r>
      <w:r w:rsidRPr="005C0FED">
        <w:rPr>
          <w:rFonts w:ascii="Arial" w:hAnsi="Arial" w:cs="Arial"/>
          <w:sz w:val="20"/>
          <w:szCs w:val="20"/>
        </w:rPr>
        <w:t xml:space="preserve"> fish species </w:t>
      </w:r>
      <w:sdt>
        <w:sdtPr>
          <w:rPr>
            <w:rFonts w:ascii="Arial" w:hAnsi="Arial" w:cs="Arial"/>
            <w:color w:val="000000"/>
            <w:sz w:val="20"/>
            <w:szCs w:val="20"/>
          </w:rPr>
          <w:tag w:val="MENDELEY_CITATION_v3_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"/>
          <w:id w:val="-1841296020"/>
          <w:placeholder>
            <w:docPart w:val="3422D0F1207445C2A4BF7EAF5C189A8E"/>
          </w:placeholder>
        </w:sdtPr>
        <w:sdtContent>
          <w:r w:rsidRPr="005C0FED">
            <w:rPr>
              <w:rFonts w:ascii="Arial" w:hAnsi="Arial" w:cs="Arial"/>
              <w:color w:val="000000"/>
              <w:sz w:val="20"/>
              <w:szCs w:val="20"/>
            </w:rPr>
            <w:t>(Su et al., 2019)</w:t>
          </w:r>
        </w:sdtContent>
      </w:sdt>
      <w:r w:rsidRPr="005C0FED">
        <w:rPr>
          <w:rFonts w:ascii="Arial" w:hAnsi="Arial" w:cs="Arial"/>
          <w:sz w:val="20"/>
          <w:szCs w:val="20"/>
        </w:rPr>
        <w:t>. In the present study, MP concentration was identified at relatively comparable concentration</w:t>
      </w:r>
      <w:r>
        <w:rPr>
          <w:rFonts w:ascii="Arial" w:hAnsi="Arial" w:cs="Arial"/>
          <w:sz w:val="20"/>
          <w:szCs w:val="20"/>
        </w:rPr>
        <w:t>s</w:t>
      </w:r>
      <w:r w:rsidRPr="005C0FED">
        <w:rPr>
          <w:rFonts w:ascii="Arial" w:hAnsi="Arial" w:cs="Arial"/>
          <w:sz w:val="20"/>
          <w:szCs w:val="20"/>
        </w:rPr>
        <w:t xml:space="preserve"> in fish guts and gills from both locations. However, a relatively high concentration of MP in fish guts and gills was investigated in Cirebon Bay. This could be related to the different sizes and shapes of fish MP from Jakarta Bay and Cirebon Bay, reflecting the different sources of plastic waste emission in both regions. Since the smaller size of MP (0.1-1.0 mm) was more dominant in fish from Cirebon Bay (Figure 5A), this size is relatively accumulated more in </w:t>
      </w:r>
      <w:r>
        <w:rPr>
          <w:rFonts w:ascii="Arial" w:hAnsi="Arial" w:cs="Arial"/>
          <w:sz w:val="20"/>
          <w:szCs w:val="20"/>
        </w:rPr>
        <w:t xml:space="preserve">the </w:t>
      </w:r>
      <w:r w:rsidRPr="005C0FED">
        <w:rPr>
          <w:rFonts w:ascii="Arial" w:hAnsi="Arial" w:cs="Arial"/>
          <w:sz w:val="20"/>
          <w:szCs w:val="20"/>
        </w:rPr>
        <w:t xml:space="preserve">gill rather than in </w:t>
      </w:r>
      <w:r>
        <w:rPr>
          <w:rFonts w:ascii="Arial" w:hAnsi="Arial" w:cs="Arial"/>
          <w:sz w:val="20"/>
          <w:szCs w:val="20"/>
        </w:rPr>
        <w:t xml:space="preserve">the </w:t>
      </w:r>
      <w:r w:rsidRPr="005C0FED">
        <w:rPr>
          <w:rFonts w:ascii="Arial" w:hAnsi="Arial" w:cs="Arial"/>
          <w:sz w:val="20"/>
          <w:szCs w:val="20"/>
        </w:rPr>
        <w:t xml:space="preserve">gut, as also reported by </w:t>
      </w:r>
      <w:sdt>
        <w:sdtPr>
          <w:rPr>
            <w:rFonts w:ascii="Arial" w:hAnsi="Arial" w:cs="Arial"/>
            <w:color w:val="000000"/>
            <w:sz w:val="20"/>
            <w:szCs w:val="20"/>
          </w:rPr>
          <w:tag w:val="MENDELEY_CITATION_v3_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"/>
          <w:id w:val="952524556"/>
          <w:placeholder>
            <w:docPart w:val="3422D0F1207445C2A4BF7EAF5C189A8E"/>
          </w:placeholder>
        </w:sdtPr>
        <w:sdtContent>
          <w:r w:rsidRPr="005C0FED">
            <w:rPr>
              <w:rFonts w:ascii="Arial" w:hAnsi="Arial" w:cs="Arial"/>
              <w:color w:val="000000"/>
              <w:sz w:val="20"/>
              <w:szCs w:val="20"/>
            </w:rPr>
            <w:t>Su et al. (2019)</w:t>
          </w:r>
        </w:sdtContent>
      </w:sdt>
      <w:r w:rsidRPr="005C0FED">
        <w:rPr>
          <w:rFonts w:ascii="Arial" w:hAnsi="Arial" w:cs="Arial"/>
          <w:sz w:val="20"/>
          <w:szCs w:val="20"/>
        </w:rPr>
        <w:t xml:space="preserve">. The most dominant MP in fish gills from Jakarta Bay could be associated with the predominant fiber MP in Jakarta Bay, in contrast to that in Cirebon Bay (Figure 3A). Another reason is that MP accumulation in </w:t>
      </w:r>
      <w:r>
        <w:rPr>
          <w:rFonts w:ascii="Arial" w:hAnsi="Arial" w:cs="Arial"/>
          <w:sz w:val="20"/>
          <w:szCs w:val="20"/>
        </w:rPr>
        <w:t xml:space="preserve">the </w:t>
      </w:r>
      <w:r w:rsidRPr="005C0FED">
        <w:rPr>
          <w:rFonts w:ascii="Arial" w:hAnsi="Arial" w:cs="Arial"/>
          <w:sz w:val="20"/>
          <w:szCs w:val="20"/>
        </w:rPr>
        <w:t xml:space="preserve">gill is a non-selective process as the gill can capture MP passively by filtration. In contrast, MP exposure in the gut could be accidentally ingested from the water column and seabed or from the adhered MP into natural feed </w:t>
      </w:r>
      <w:sdt>
        <w:sdtPr>
          <w:rPr>
            <w:rFonts w:ascii="Arial" w:hAnsi="Arial" w:cs="Arial"/>
            <w:color w:val="000000"/>
            <w:sz w:val="20"/>
            <w:szCs w:val="20"/>
          </w:rPr>
          <w:tag w:val="MENDELEY_CITATION_v3_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"/>
          <w:id w:val="1404259309"/>
          <w:placeholder>
            <w:docPart w:val="3422D0F1207445C2A4BF7EAF5C189A8E"/>
          </w:placeholder>
        </w:sdtPr>
        <w:sdtContent>
          <w:r w:rsidRPr="005C0FED">
            <w:rPr>
              <w:rFonts w:ascii="Arial" w:hAnsi="Arial" w:cs="Arial"/>
              <w:color w:val="000000"/>
              <w:sz w:val="20"/>
              <w:szCs w:val="20"/>
            </w:rPr>
            <w:t>(Neves et al., 2015)</w:t>
          </w:r>
        </w:sdtContent>
      </w:sdt>
      <w:r w:rsidRPr="005C0FED">
        <w:rPr>
          <w:rFonts w:ascii="Arial" w:hAnsi="Arial" w:cs="Arial"/>
          <w:sz w:val="20"/>
          <w:szCs w:val="20"/>
        </w:rPr>
        <w:t>.</w:t>
      </w:r>
    </w:p>
    <w:p w14:paraId="3B23A170" w14:textId="77777777" w:rsidR="002028B2" w:rsidRPr="005C0FED" w:rsidRDefault="002028B2" w:rsidP="002028B2">
      <w:pPr>
        <w:spacing w:line="480" w:lineRule="auto"/>
        <w:rPr>
          <w:rFonts w:ascii="Arial" w:hAnsi="Arial" w:cs="Arial"/>
          <w:sz w:val="20"/>
          <w:szCs w:val="20"/>
        </w:rPr>
      </w:pPr>
    </w:p>
    <w:p w14:paraId="5DC32140" w14:textId="615B0C21" w:rsidR="00110AAD" w:rsidRPr="005C0FED" w:rsidRDefault="00110AAD" w:rsidP="005C0FED">
      <w:pPr>
        <w:spacing w:line="480" w:lineRule="auto"/>
        <w:jc w:val="both"/>
        <w:rPr>
          <w:rFonts w:ascii="Arial" w:hAnsi="Arial" w:cs="Arial"/>
          <w:b/>
          <w:i/>
          <w:sz w:val="20"/>
          <w:szCs w:val="20"/>
        </w:rPr>
      </w:pPr>
      <w:r w:rsidRPr="005C0FED">
        <w:rPr>
          <w:rFonts w:ascii="Arial" w:hAnsi="Arial" w:cs="Arial"/>
          <w:b/>
          <w:i/>
          <w:sz w:val="20"/>
          <w:szCs w:val="20"/>
        </w:rPr>
        <w:t xml:space="preserve">Type, size, and color of </w:t>
      </w:r>
      <w:proofErr w:type="gramStart"/>
      <w:r w:rsidRPr="005C0FED">
        <w:rPr>
          <w:rFonts w:ascii="Arial" w:hAnsi="Arial" w:cs="Arial"/>
          <w:b/>
          <w:i/>
          <w:sz w:val="20"/>
          <w:szCs w:val="20"/>
        </w:rPr>
        <w:t>microplastic</w:t>
      </w:r>
      <w:proofErr w:type="gramEnd"/>
    </w:p>
    <w:p w14:paraId="21DF8252" w14:textId="44A8EA67" w:rsidR="00110AAD" w:rsidRPr="005C0FED" w:rsidRDefault="00110AAD" w:rsidP="005C0FED">
      <w:pPr>
        <w:spacing w:line="480" w:lineRule="auto"/>
        <w:jc w:val="both"/>
        <w:rPr>
          <w:rFonts w:ascii="Arial" w:hAnsi="Arial" w:cs="Arial"/>
          <w:sz w:val="20"/>
          <w:szCs w:val="20"/>
        </w:rPr>
      </w:pPr>
      <w:r w:rsidRPr="005C0FED">
        <w:rPr>
          <w:rFonts w:ascii="Arial" w:hAnsi="Arial" w:cs="Arial"/>
          <w:sz w:val="20"/>
          <w:szCs w:val="20"/>
        </w:rPr>
        <w:t xml:space="preserve">As presented in Figure 3A, the predominantly </w:t>
      </w:r>
      <w:r w:rsidR="00B65082" w:rsidRPr="005C0FED">
        <w:rPr>
          <w:rFonts w:ascii="Arial" w:hAnsi="Arial" w:cs="Arial"/>
          <w:sz w:val="20"/>
          <w:szCs w:val="20"/>
        </w:rPr>
        <w:t>MP</w:t>
      </w:r>
      <w:r w:rsidRPr="005C0FED">
        <w:rPr>
          <w:rFonts w:ascii="Arial" w:hAnsi="Arial" w:cs="Arial"/>
          <w:sz w:val="20"/>
          <w:szCs w:val="20"/>
        </w:rPr>
        <w:t xml:space="preserve"> contamination in Jakarta Bay was fiber, while in Cirebon Bay was fragment. Microplastic</w:t>
      </w:r>
      <w:r w:rsidR="00850D75">
        <w:rPr>
          <w:rFonts w:ascii="Arial" w:hAnsi="Arial" w:cs="Arial"/>
          <w:sz w:val="20"/>
          <w:szCs w:val="20"/>
        </w:rPr>
        <w:t>s</w:t>
      </w:r>
      <w:r w:rsidRPr="005C0FED">
        <w:rPr>
          <w:rFonts w:ascii="Arial" w:hAnsi="Arial" w:cs="Arial"/>
          <w:sz w:val="20"/>
          <w:szCs w:val="20"/>
        </w:rPr>
        <w:t xml:space="preserve"> in the form of granule</w:t>
      </w:r>
      <w:r w:rsidR="00850D75">
        <w:rPr>
          <w:rFonts w:ascii="Arial" w:hAnsi="Arial" w:cs="Arial"/>
          <w:sz w:val="20"/>
          <w:szCs w:val="20"/>
        </w:rPr>
        <w:t>s</w:t>
      </w:r>
      <w:r w:rsidRPr="005C0FED">
        <w:rPr>
          <w:rFonts w:ascii="Arial" w:hAnsi="Arial" w:cs="Arial"/>
          <w:sz w:val="20"/>
          <w:szCs w:val="20"/>
        </w:rPr>
        <w:t xml:space="preserve"> w</w:t>
      </w:r>
      <w:r w:rsidR="000D12AA" w:rsidRPr="005C0FED">
        <w:rPr>
          <w:rFonts w:ascii="Arial" w:hAnsi="Arial" w:cs="Arial"/>
          <w:sz w:val="20"/>
          <w:szCs w:val="20"/>
        </w:rPr>
        <w:t>ere</w:t>
      </w:r>
      <w:r w:rsidRPr="005C0FED">
        <w:rPr>
          <w:rFonts w:ascii="Arial" w:hAnsi="Arial" w:cs="Arial"/>
          <w:sz w:val="20"/>
          <w:szCs w:val="20"/>
        </w:rPr>
        <w:t xml:space="preserve"> identified in the minor fish gut (2% of total samples) in both locations. In contrast, film </w:t>
      </w:r>
      <w:r w:rsidR="00B65082" w:rsidRPr="005C0FED">
        <w:rPr>
          <w:rFonts w:ascii="Arial" w:hAnsi="Arial" w:cs="Arial"/>
          <w:sz w:val="20"/>
          <w:szCs w:val="20"/>
        </w:rPr>
        <w:t>MP</w:t>
      </w:r>
      <w:r w:rsidRPr="005C0FED">
        <w:rPr>
          <w:rFonts w:ascii="Arial" w:hAnsi="Arial" w:cs="Arial"/>
          <w:sz w:val="20"/>
          <w:szCs w:val="20"/>
        </w:rPr>
        <w:t xml:space="preserve"> was only detected in 4% of fish samples, especially from Cirebon Bay, both in the gut and gill organs. Identification of the polymer with FTIR showed that </w:t>
      </w:r>
      <w:r w:rsidRPr="005C0FED">
        <w:rPr>
          <w:rFonts w:ascii="Arial" w:hAnsi="Arial" w:cs="Arial"/>
          <w:sz w:val="20"/>
          <w:szCs w:val="20"/>
        </w:rPr>
        <w:lastRenderedPageBreak/>
        <w:t xml:space="preserve">polyethylene (PE), polyvinyl chloride (PVC), and polypropylene (PP) were the most dominant </w:t>
      </w:r>
      <w:r w:rsidR="00B65082" w:rsidRPr="005C0FED">
        <w:rPr>
          <w:rFonts w:ascii="Arial" w:hAnsi="Arial" w:cs="Arial"/>
          <w:sz w:val="20"/>
          <w:szCs w:val="20"/>
        </w:rPr>
        <w:t>MP</w:t>
      </w:r>
      <w:r w:rsidRPr="005C0FED">
        <w:rPr>
          <w:rFonts w:ascii="Arial" w:hAnsi="Arial" w:cs="Arial"/>
          <w:sz w:val="20"/>
          <w:szCs w:val="20"/>
        </w:rPr>
        <w:t xml:space="preserve"> in the fish samples from Jakarta Bay and Cirebon Bay (Figure 4B). In Cirebon Bay, PE was significantly more dominant than the other polymer</w:t>
      </w:r>
      <w:r w:rsidR="000D12AA" w:rsidRPr="005C0FED">
        <w:rPr>
          <w:rFonts w:ascii="Arial" w:hAnsi="Arial" w:cs="Arial"/>
          <w:sz w:val="20"/>
          <w:szCs w:val="20"/>
        </w:rPr>
        <w:t>s</w:t>
      </w:r>
      <w:r w:rsidRPr="005C0FED">
        <w:rPr>
          <w:rFonts w:ascii="Arial" w:hAnsi="Arial" w:cs="Arial"/>
          <w:sz w:val="20"/>
          <w:szCs w:val="20"/>
        </w:rPr>
        <w:t xml:space="preserve">, while in Jakarta Bay, PE and PVC </w:t>
      </w:r>
      <w:proofErr w:type="gramStart"/>
      <w:r w:rsidRPr="005C0FED">
        <w:rPr>
          <w:rFonts w:ascii="Arial" w:hAnsi="Arial" w:cs="Arial"/>
          <w:sz w:val="20"/>
          <w:szCs w:val="20"/>
        </w:rPr>
        <w:t>presented</w:t>
      </w:r>
      <w:proofErr w:type="gramEnd"/>
      <w:r w:rsidRPr="005C0FED">
        <w:rPr>
          <w:rFonts w:ascii="Arial" w:hAnsi="Arial" w:cs="Arial"/>
          <w:sz w:val="20"/>
          <w:szCs w:val="20"/>
        </w:rPr>
        <w:t xml:space="preserve"> relatively similar</w:t>
      </w:r>
      <w:r w:rsidR="00850D75">
        <w:rPr>
          <w:rFonts w:ascii="Arial" w:hAnsi="Arial" w:cs="Arial"/>
          <w:sz w:val="20"/>
          <w:szCs w:val="20"/>
        </w:rPr>
        <w:t>ly</w:t>
      </w:r>
      <w:r w:rsidRPr="005C0FED">
        <w:rPr>
          <w:rFonts w:ascii="Arial" w:hAnsi="Arial" w:cs="Arial"/>
          <w:sz w:val="20"/>
          <w:szCs w:val="20"/>
        </w:rPr>
        <w:t xml:space="preserve"> in fish samples. The examples of identified </w:t>
      </w:r>
      <w:r w:rsidR="00B65082" w:rsidRPr="005C0FED">
        <w:rPr>
          <w:rFonts w:ascii="Arial" w:hAnsi="Arial" w:cs="Arial"/>
          <w:sz w:val="20"/>
          <w:szCs w:val="20"/>
        </w:rPr>
        <w:t>MP</w:t>
      </w:r>
      <w:r w:rsidRPr="005C0FED">
        <w:rPr>
          <w:rFonts w:ascii="Arial" w:hAnsi="Arial" w:cs="Arial"/>
          <w:sz w:val="20"/>
          <w:szCs w:val="20"/>
        </w:rPr>
        <w:t xml:space="preserve"> and the</w:t>
      </w:r>
      <w:r w:rsidR="009C6F3E" w:rsidRPr="005C0FED">
        <w:rPr>
          <w:rFonts w:ascii="Arial" w:hAnsi="Arial" w:cs="Arial"/>
          <w:sz w:val="20"/>
          <w:szCs w:val="20"/>
        </w:rPr>
        <w:t>ir</w:t>
      </w:r>
      <w:r w:rsidRPr="005C0FED">
        <w:rPr>
          <w:rFonts w:ascii="Arial" w:hAnsi="Arial" w:cs="Arial"/>
          <w:sz w:val="20"/>
          <w:szCs w:val="20"/>
        </w:rPr>
        <w:t xml:space="preserve"> FTIR </w:t>
      </w:r>
      <w:r w:rsidR="009C6F3E" w:rsidRPr="005C0FED">
        <w:rPr>
          <w:rFonts w:ascii="Arial" w:hAnsi="Arial" w:cs="Arial"/>
          <w:sz w:val="20"/>
          <w:szCs w:val="20"/>
        </w:rPr>
        <w:t>spectra</w:t>
      </w:r>
      <w:r w:rsidRPr="005C0FED">
        <w:rPr>
          <w:rFonts w:ascii="Arial" w:hAnsi="Arial" w:cs="Arial"/>
          <w:sz w:val="20"/>
          <w:szCs w:val="20"/>
        </w:rPr>
        <w:t xml:space="preserve"> are presented in Figure 4.</w:t>
      </w:r>
    </w:p>
    <w:p w14:paraId="5FF6C538" w14:textId="07E7BB75" w:rsidR="003D4035" w:rsidRPr="005C0FED" w:rsidRDefault="003D4035" w:rsidP="007F5D31">
      <w:pPr>
        <w:jc w:val="both"/>
        <w:rPr>
          <w:rFonts w:ascii="Arial" w:hAnsi="Arial" w:cs="Arial"/>
          <w:sz w:val="20"/>
          <w:szCs w:val="20"/>
        </w:rPr>
      </w:pPr>
      <w:r w:rsidRPr="005C0FED">
        <w:rPr>
          <w:rFonts w:ascii="Arial" w:hAnsi="Arial" w:cs="Arial"/>
          <w:noProof/>
          <w:sz w:val="20"/>
          <w:szCs w:val="20"/>
        </w:rPr>
        <w:drawing>
          <wp:inline distT="0" distB="0" distL="0" distR="0" wp14:anchorId="682A1A7A" wp14:editId="3C00DB3E">
            <wp:extent cx="5943600" cy="1981200"/>
            <wp:effectExtent l="0" t="0" r="0" b="0"/>
            <wp:docPr id="92126130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943600" cy="1981200"/>
                    </a:xfrm>
                    <a:prstGeom prst="rect">
                      <a:avLst/>
                    </a:prstGeom>
                    <a:noFill/>
                    <a:ln>
                      <a:noFill/>
                    </a:ln>
                  </pic:spPr>
                </pic:pic>
              </a:graphicData>
            </a:graphic>
          </wp:inline>
        </w:drawing>
      </w:r>
    </w:p>
    <w:p w14:paraId="74D3FA04" w14:textId="77777777" w:rsidR="003D4035" w:rsidRPr="005C0FED" w:rsidRDefault="003D4035" w:rsidP="005C0FED">
      <w:pPr>
        <w:ind w:left="994" w:hanging="994"/>
        <w:rPr>
          <w:rFonts w:ascii="Arial" w:hAnsi="Arial" w:cs="Arial"/>
          <w:sz w:val="20"/>
          <w:szCs w:val="20"/>
        </w:rPr>
      </w:pPr>
      <w:r w:rsidRPr="005C0FED">
        <w:rPr>
          <w:rFonts w:ascii="Arial" w:hAnsi="Arial" w:cs="Arial"/>
          <w:sz w:val="20"/>
          <w:szCs w:val="20"/>
        </w:rPr>
        <w:t>Figure 3.  Microplastic profile in the gut and gill organs of fish from Jakarta Bay (Jkt) and Cirebon Bay (</w:t>
      </w:r>
      <w:proofErr w:type="spellStart"/>
      <w:r w:rsidRPr="005C0FED">
        <w:rPr>
          <w:rFonts w:ascii="Arial" w:hAnsi="Arial" w:cs="Arial"/>
          <w:sz w:val="20"/>
          <w:szCs w:val="20"/>
        </w:rPr>
        <w:t>Crb</w:t>
      </w:r>
      <w:proofErr w:type="spellEnd"/>
      <w:r w:rsidRPr="005C0FED">
        <w:rPr>
          <w:rFonts w:ascii="Arial" w:hAnsi="Arial" w:cs="Arial"/>
          <w:sz w:val="20"/>
          <w:szCs w:val="20"/>
        </w:rPr>
        <w:t>) based on microplastic shape (A) and plastic polymer (B)</w:t>
      </w:r>
    </w:p>
    <w:p w14:paraId="7E925412" w14:textId="77777777" w:rsidR="00057136" w:rsidRPr="005C0FED" w:rsidRDefault="00057136" w:rsidP="005C0FED">
      <w:pPr>
        <w:spacing w:line="480" w:lineRule="auto"/>
        <w:ind w:left="990" w:hanging="990"/>
        <w:rPr>
          <w:rFonts w:ascii="Arial" w:hAnsi="Arial" w:cs="Arial"/>
          <w:sz w:val="20"/>
          <w:szCs w:val="20"/>
        </w:rPr>
      </w:pPr>
    </w:p>
    <w:p w14:paraId="0A96E531" w14:textId="1B8AFB70" w:rsidR="003D4035" w:rsidRPr="005C0FED" w:rsidRDefault="003D4035" w:rsidP="00181D34">
      <w:pPr>
        <w:jc w:val="both"/>
        <w:rPr>
          <w:rFonts w:ascii="Arial" w:hAnsi="Arial" w:cs="Arial"/>
          <w:sz w:val="20"/>
          <w:szCs w:val="20"/>
        </w:rPr>
      </w:pPr>
      <w:r w:rsidRPr="005C0FED">
        <w:rPr>
          <w:rFonts w:ascii="Arial" w:hAnsi="Arial" w:cs="Arial"/>
          <w:noProof/>
          <w:sz w:val="20"/>
          <w:szCs w:val="20"/>
        </w:rPr>
        <w:drawing>
          <wp:inline distT="0" distB="0" distL="0" distR="0" wp14:anchorId="7852B272" wp14:editId="4C05F4BE">
            <wp:extent cx="5943600" cy="3590925"/>
            <wp:effectExtent l="0" t="0" r="0" b="9525"/>
            <wp:docPr id="131818734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943600" cy="3590925"/>
                    </a:xfrm>
                    <a:prstGeom prst="rect">
                      <a:avLst/>
                    </a:prstGeom>
                    <a:noFill/>
                    <a:ln>
                      <a:noFill/>
                    </a:ln>
                  </pic:spPr>
                </pic:pic>
              </a:graphicData>
            </a:graphic>
          </wp:inline>
        </w:drawing>
      </w:r>
    </w:p>
    <w:p w14:paraId="4D6CB0C1" w14:textId="6CDDB6BA" w:rsidR="003D4035" w:rsidRPr="005C0FED" w:rsidRDefault="003D4035" w:rsidP="00181D34">
      <w:pPr>
        <w:ind w:left="907" w:hanging="900"/>
        <w:jc w:val="center"/>
        <w:rPr>
          <w:rFonts w:ascii="Arial" w:hAnsi="Arial" w:cs="Arial"/>
          <w:sz w:val="20"/>
          <w:szCs w:val="20"/>
        </w:rPr>
      </w:pPr>
      <w:r w:rsidRPr="005C0FED">
        <w:rPr>
          <w:rFonts w:ascii="Arial" w:hAnsi="Arial" w:cs="Arial"/>
          <w:sz w:val="20"/>
          <w:szCs w:val="20"/>
        </w:rPr>
        <w:t>Figure 4. Visualization of microplastic samples and the FT-IR spectra</w:t>
      </w:r>
    </w:p>
    <w:p w14:paraId="5DC5C4A3" w14:textId="7BA0FCEB" w:rsidR="003D4035" w:rsidRPr="005C0FED" w:rsidRDefault="003D4035" w:rsidP="00181D34">
      <w:pPr>
        <w:ind w:left="907" w:hanging="180"/>
        <w:jc w:val="center"/>
        <w:rPr>
          <w:rFonts w:ascii="Arial" w:hAnsi="Arial" w:cs="Arial"/>
          <w:sz w:val="20"/>
          <w:szCs w:val="20"/>
        </w:rPr>
      </w:pPr>
      <w:r w:rsidRPr="005C0FED">
        <w:rPr>
          <w:rFonts w:ascii="Arial" w:hAnsi="Arial" w:cs="Arial"/>
          <w:sz w:val="20"/>
          <w:szCs w:val="20"/>
        </w:rPr>
        <w:t>(A-B: PE fragments; C-D: PP and PVC fibers)</w:t>
      </w:r>
    </w:p>
    <w:p w14:paraId="306AE706" w14:textId="77777777" w:rsidR="003D4035" w:rsidRPr="005C0FED" w:rsidRDefault="003D4035" w:rsidP="005C0FED">
      <w:pPr>
        <w:spacing w:line="480" w:lineRule="auto"/>
        <w:jc w:val="both"/>
        <w:rPr>
          <w:rFonts w:ascii="Arial" w:hAnsi="Arial" w:cs="Arial"/>
          <w:sz w:val="20"/>
          <w:szCs w:val="20"/>
        </w:rPr>
      </w:pPr>
    </w:p>
    <w:p w14:paraId="1697571D" w14:textId="34C38C97" w:rsidR="00110AAD" w:rsidRPr="005C0FED" w:rsidRDefault="00B800A3" w:rsidP="005C0FED">
      <w:pPr>
        <w:spacing w:line="480" w:lineRule="auto"/>
        <w:jc w:val="both"/>
        <w:rPr>
          <w:rFonts w:ascii="Arial" w:hAnsi="Arial" w:cs="Arial"/>
          <w:sz w:val="20"/>
          <w:szCs w:val="20"/>
        </w:rPr>
      </w:pPr>
      <w:r w:rsidRPr="005C0FED">
        <w:rPr>
          <w:rFonts w:ascii="Arial" w:hAnsi="Arial" w:cs="Arial"/>
          <w:sz w:val="20"/>
          <w:szCs w:val="20"/>
        </w:rPr>
        <w:lastRenderedPageBreak/>
        <w:t>Based on t</w:t>
      </w:r>
      <w:r w:rsidR="009C6F3E" w:rsidRPr="005C0FED">
        <w:rPr>
          <w:rFonts w:ascii="Arial" w:hAnsi="Arial" w:cs="Arial"/>
          <w:sz w:val="20"/>
          <w:szCs w:val="20"/>
        </w:rPr>
        <w:t>he</w:t>
      </w:r>
      <w:r w:rsidR="00110AAD" w:rsidRPr="005C0FED">
        <w:rPr>
          <w:rFonts w:ascii="Arial" w:hAnsi="Arial" w:cs="Arial"/>
          <w:sz w:val="20"/>
          <w:szCs w:val="20"/>
        </w:rPr>
        <w:t xml:space="preserve"> </w:t>
      </w:r>
      <w:r w:rsidR="00E23346" w:rsidRPr="005C0FED">
        <w:rPr>
          <w:rFonts w:ascii="Arial" w:hAnsi="Arial" w:cs="Arial"/>
          <w:sz w:val="20"/>
          <w:szCs w:val="20"/>
        </w:rPr>
        <w:t xml:space="preserve">MP </w:t>
      </w:r>
      <w:r w:rsidR="00110AAD" w:rsidRPr="005C0FED">
        <w:rPr>
          <w:rFonts w:ascii="Arial" w:hAnsi="Arial" w:cs="Arial"/>
          <w:sz w:val="20"/>
          <w:szCs w:val="20"/>
        </w:rPr>
        <w:t xml:space="preserve">size showed that </w:t>
      </w:r>
      <w:proofErr w:type="gramStart"/>
      <w:r w:rsidR="00110AAD" w:rsidRPr="005C0FED">
        <w:rPr>
          <w:rFonts w:ascii="Arial" w:hAnsi="Arial" w:cs="Arial"/>
          <w:sz w:val="20"/>
          <w:szCs w:val="20"/>
        </w:rPr>
        <w:t xml:space="preserve">the majority </w:t>
      </w:r>
      <w:r w:rsidR="00E23346" w:rsidRPr="005C0FED">
        <w:rPr>
          <w:rFonts w:ascii="Arial" w:hAnsi="Arial" w:cs="Arial"/>
          <w:sz w:val="20"/>
          <w:szCs w:val="20"/>
        </w:rPr>
        <w:t>of</w:t>
      </w:r>
      <w:proofErr w:type="gramEnd"/>
      <w:r w:rsidR="00E23346" w:rsidRPr="005C0FED">
        <w:rPr>
          <w:rFonts w:ascii="Arial" w:hAnsi="Arial" w:cs="Arial"/>
          <w:sz w:val="20"/>
          <w:szCs w:val="20"/>
        </w:rPr>
        <w:t xml:space="preserve"> </w:t>
      </w:r>
      <w:r w:rsidR="00351AEF" w:rsidRPr="005C0FED">
        <w:rPr>
          <w:rFonts w:ascii="Arial" w:hAnsi="Arial" w:cs="Arial"/>
          <w:sz w:val="20"/>
          <w:szCs w:val="20"/>
        </w:rPr>
        <w:t xml:space="preserve">the </w:t>
      </w:r>
      <w:r w:rsidR="00E23346" w:rsidRPr="005C0FED">
        <w:rPr>
          <w:rFonts w:ascii="Arial" w:hAnsi="Arial" w:cs="Arial"/>
          <w:sz w:val="20"/>
          <w:szCs w:val="20"/>
        </w:rPr>
        <w:t xml:space="preserve">identified </w:t>
      </w:r>
      <w:r w:rsidR="00351AEF" w:rsidRPr="005C0FED">
        <w:rPr>
          <w:rFonts w:ascii="Arial" w:hAnsi="Arial" w:cs="Arial"/>
          <w:sz w:val="20"/>
          <w:szCs w:val="20"/>
        </w:rPr>
        <w:t xml:space="preserve">plastics </w:t>
      </w:r>
      <w:r w:rsidR="00110AAD" w:rsidRPr="005C0FED">
        <w:rPr>
          <w:rFonts w:ascii="Arial" w:hAnsi="Arial" w:cs="Arial"/>
          <w:sz w:val="20"/>
          <w:szCs w:val="20"/>
        </w:rPr>
        <w:t>(65%) w</w:t>
      </w:r>
      <w:r w:rsidR="00E23346" w:rsidRPr="005C0FED">
        <w:rPr>
          <w:rFonts w:ascii="Arial" w:hAnsi="Arial" w:cs="Arial"/>
          <w:sz w:val="20"/>
          <w:szCs w:val="20"/>
        </w:rPr>
        <w:t>ere</w:t>
      </w:r>
      <w:r w:rsidR="00110AAD" w:rsidRPr="005C0FED">
        <w:rPr>
          <w:rFonts w:ascii="Arial" w:hAnsi="Arial" w:cs="Arial"/>
          <w:sz w:val="20"/>
          <w:szCs w:val="20"/>
        </w:rPr>
        <w:t xml:space="preserve"> the small size of less than 1 mm, </w:t>
      </w:r>
      <w:r w:rsidR="00E23346" w:rsidRPr="005C0FED">
        <w:rPr>
          <w:rFonts w:ascii="Arial" w:hAnsi="Arial" w:cs="Arial"/>
          <w:sz w:val="20"/>
          <w:szCs w:val="20"/>
        </w:rPr>
        <w:t>while</w:t>
      </w:r>
      <w:r w:rsidR="00110AAD" w:rsidRPr="005C0FED">
        <w:rPr>
          <w:rFonts w:ascii="Arial" w:hAnsi="Arial" w:cs="Arial"/>
          <w:sz w:val="20"/>
          <w:szCs w:val="20"/>
        </w:rPr>
        <w:t xml:space="preserve"> the bigger </w:t>
      </w:r>
      <w:r w:rsidR="00E23346" w:rsidRPr="005C0FED">
        <w:rPr>
          <w:rFonts w:ascii="Arial" w:hAnsi="Arial" w:cs="Arial"/>
          <w:sz w:val="20"/>
          <w:szCs w:val="20"/>
        </w:rPr>
        <w:t>MP</w:t>
      </w:r>
      <w:r w:rsidR="00110AAD" w:rsidRPr="005C0FED">
        <w:rPr>
          <w:rFonts w:ascii="Arial" w:hAnsi="Arial" w:cs="Arial"/>
          <w:sz w:val="20"/>
          <w:szCs w:val="20"/>
        </w:rPr>
        <w:t xml:space="preserve"> (1-5mm) account</w:t>
      </w:r>
      <w:r w:rsidR="00850D75">
        <w:rPr>
          <w:rFonts w:ascii="Arial" w:hAnsi="Arial" w:cs="Arial"/>
          <w:sz w:val="20"/>
          <w:szCs w:val="20"/>
        </w:rPr>
        <w:t>ed</w:t>
      </w:r>
      <w:r w:rsidR="00110AAD" w:rsidRPr="005C0FED">
        <w:rPr>
          <w:rFonts w:ascii="Arial" w:hAnsi="Arial" w:cs="Arial"/>
          <w:sz w:val="20"/>
          <w:szCs w:val="20"/>
        </w:rPr>
        <w:t xml:space="preserve"> for 31%. </w:t>
      </w:r>
      <w:r w:rsidR="00E23346" w:rsidRPr="005C0FED">
        <w:rPr>
          <w:rFonts w:ascii="Arial" w:hAnsi="Arial" w:cs="Arial"/>
          <w:sz w:val="20"/>
          <w:szCs w:val="20"/>
        </w:rPr>
        <w:t>Additionally,</w:t>
      </w:r>
      <w:r w:rsidR="00110AAD" w:rsidRPr="005C0FED">
        <w:rPr>
          <w:rFonts w:ascii="Arial" w:hAnsi="Arial" w:cs="Arial"/>
          <w:sz w:val="20"/>
          <w:szCs w:val="20"/>
        </w:rPr>
        <w:t xml:space="preserve"> there </w:t>
      </w:r>
      <w:r w:rsidR="00E23346" w:rsidRPr="005C0FED">
        <w:rPr>
          <w:rFonts w:ascii="Arial" w:hAnsi="Arial" w:cs="Arial"/>
          <w:sz w:val="20"/>
          <w:szCs w:val="20"/>
        </w:rPr>
        <w:t>were</w:t>
      </w:r>
      <w:r w:rsidR="00110AAD" w:rsidRPr="005C0FED">
        <w:rPr>
          <w:rFonts w:ascii="Arial" w:hAnsi="Arial" w:cs="Arial"/>
          <w:sz w:val="20"/>
          <w:szCs w:val="20"/>
        </w:rPr>
        <w:t xml:space="preserve"> minor </w:t>
      </w:r>
      <w:r w:rsidR="00B65082" w:rsidRPr="005C0FED">
        <w:rPr>
          <w:rFonts w:ascii="Arial" w:hAnsi="Arial" w:cs="Arial"/>
          <w:sz w:val="20"/>
          <w:szCs w:val="20"/>
        </w:rPr>
        <w:t>MP</w:t>
      </w:r>
      <w:r w:rsidR="00110AAD" w:rsidRPr="005C0FED">
        <w:rPr>
          <w:rFonts w:ascii="Arial" w:hAnsi="Arial" w:cs="Arial"/>
          <w:sz w:val="20"/>
          <w:szCs w:val="20"/>
        </w:rPr>
        <w:t xml:space="preserve"> (4 % of </w:t>
      </w:r>
      <w:r w:rsidR="00351AEF" w:rsidRPr="005C0FED">
        <w:rPr>
          <w:rFonts w:ascii="Arial" w:hAnsi="Arial" w:cs="Arial"/>
          <w:sz w:val="20"/>
          <w:szCs w:val="20"/>
        </w:rPr>
        <w:t xml:space="preserve">the </w:t>
      </w:r>
      <w:r w:rsidR="00110AAD" w:rsidRPr="005C0FED">
        <w:rPr>
          <w:rFonts w:ascii="Arial" w:hAnsi="Arial" w:cs="Arial"/>
          <w:sz w:val="20"/>
          <w:szCs w:val="20"/>
        </w:rPr>
        <w:t xml:space="preserve">total samples) with a size </w:t>
      </w:r>
      <w:r w:rsidR="00850D75">
        <w:rPr>
          <w:rFonts w:ascii="Arial" w:hAnsi="Arial" w:cs="Arial"/>
          <w:sz w:val="20"/>
          <w:szCs w:val="20"/>
        </w:rPr>
        <w:t xml:space="preserve">of </w:t>
      </w:r>
      <w:r w:rsidR="00110AAD" w:rsidRPr="005C0FED">
        <w:rPr>
          <w:rFonts w:ascii="Arial" w:hAnsi="Arial" w:cs="Arial"/>
          <w:sz w:val="20"/>
          <w:szCs w:val="20"/>
        </w:rPr>
        <w:t>more than 5 mm</w:t>
      </w:r>
      <w:r w:rsidR="00351AEF" w:rsidRPr="005C0FED">
        <w:rPr>
          <w:rFonts w:ascii="Arial" w:hAnsi="Arial" w:cs="Arial"/>
          <w:sz w:val="20"/>
          <w:szCs w:val="20"/>
        </w:rPr>
        <w:t xml:space="preserve"> found</w:t>
      </w:r>
      <w:r w:rsidR="00110AAD" w:rsidRPr="005C0FED">
        <w:rPr>
          <w:rFonts w:ascii="Arial" w:hAnsi="Arial" w:cs="Arial"/>
          <w:sz w:val="20"/>
          <w:szCs w:val="20"/>
        </w:rPr>
        <w:t xml:space="preserve"> in the fish gut from Jakarta Bay (Figure 5A). Due to the instrumentation limit, the </w:t>
      </w:r>
      <w:r w:rsidR="00B65082" w:rsidRPr="005C0FED">
        <w:rPr>
          <w:rFonts w:ascii="Arial" w:hAnsi="Arial" w:cs="Arial"/>
          <w:sz w:val="20"/>
          <w:szCs w:val="20"/>
        </w:rPr>
        <w:t>MP</w:t>
      </w:r>
      <w:r w:rsidR="00110AAD" w:rsidRPr="005C0FED">
        <w:rPr>
          <w:rFonts w:ascii="Arial" w:hAnsi="Arial" w:cs="Arial"/>
          <w:sz w:val="20"/>
          <w:szCs w:val="20"/>
        </w:rPr>
        <w:t xml:space="preserve"> less than 0.1 mm could not be identified in the present study. Further identification o</w:t>
      </w:r>
      <w:r w:rsidR="00850D75">
        <w:rPr>
          <w:rFonts w:ascii="Arial" w:hAnsi="Arial" w:cs="Arial"/>
          <w:sz w:val="20"/>
          <w:szCs w:val="20"/>
        </w:rPr>
        <w:t>f</w:t>
      </w:r>
      <w:r w:rsidR="00110AAD" w:rsidRPr="005C0FED">
        <w:rPr>
          <w:rFonts w:ascii="Arial" w:hAnsi="Arial" w:cs="Arial"/>
          <w:sz w:val="20"/>
          <w:szCs w:val="20"/>
        </w:rPr>
        <w:t xml:space="preserve"> </w:t>
      </w:r>
      <w:r w:rsidR="00B65082" w:rsidRPr="005C0FED">
        <w:rPr>
          <w:rFonts w:ascii="Arial" w:hAnsi="Arial" w:cs="Arial"/>
          <w:sz w:val="20"/>
          <w:szCs w:val="20"/>
        </w:rPr>
        <w:t>MP</w:t>
      </w:r>
      <w:r w:rsidR="00110AAD" w:rsidRPr="005C0FED">
        <w:rPr>
          <w:rFonts w:ascii="Arial" w:hAnsi="Arial" w:cs="Arial"/>
          <w:sz w:val="20"/>
          <w:szCs w:val="20"/>
        </w:rPr>
        <w:t xml:space="preserve"> color revealed that the most dominant </w:t>
      </w:r>
      <w:r w:rsidR="008620DE" w:rsidRPr="005C0FED">
        <w:rPr>
          <w:rFonts w:ascii="Arial" w:hAnsi="Arial" w:cs="Arial"/>
          <w:sz w:val="20"/>
          <w:szCs w:val="20"/>
        </w:rPr>
        <w:t>MP</w:t>
      </w:r>
      <w:r w:rsidR="00110AAD" w:rsidRPr="005C0FED">
        <w:rPr>
          <w:rFonts w:ascii="Arial" w:hAnsi="Arial" w:cs="Arial"/>
          <w:sz w:val="20"/>
          <w:szCs w:val="20"/>
        </w:rPr>
        <w:t xml:space="preserve"> in </w:t>
      </w:r>
      <w:r w:rsidR="00ED2235" w:rsidRPr="005C0FED">
        <w:rPr>
          <w:rFonts w:ascii="Arial" w:hAnsi="Arial" w:cs="Arial"/>
          <w:sz w:val="20"/>
          <w:szCs w:val="20"/>
        </w:rPr>
        <w:t xml:space="preserve">fish from </w:t>
      </w:r>
      <w:r w:rsidR="00110AAD" w:rsidRPr="005C0FED">
        <w:rPr>
          <w:rFonts w:ascii="Arial" w:hAnsi="Arial" w:cs="Arial"/>
          <w:sz w:val="20"/>
          <w:szCs w:val="20"/>
        </w:rPr>
        <w:t>both locations was blue, black, and red with slightly different compositions between in gut and gill organs (Figure 5B). Other colors that present inconsistently only in the gut organ are green, white, and transparent.</w:t>
      </w:r>
    </w:p>
    <w:p w14:paraId="46F5A669" w14:textId="6B52B1C9" w:rsidR="00110AAD" w:rsidRPr="005C0FED" w:rsidRDefault="003D4035" w:rsidP="00181D34">
      <w:pPr>
        <w:jc w:val="both"/>
        <w:rPr>
          <w:rFonts w:ascii="Arial" w:hAnsi="Arial" w:cs="Arial"/>
          <w:sz w:val="20"/>
          <w:szCs w:val="20"/>
        </w:rPr>
      </w:pPr>
      <w:r w:rsidRPr="005C0FED">
        <w:rPr>
          <w:rFonts w:ascii="Arial" w:hAnsi="Arial" w:cs="Arial"/>
          <w:noProof/>
          <w:sz w:val="20"/>
          <w:szCs w:val="20"/>
        </w:rPr>
        <w:drawing>
          <wp:inline distT="0" distB="0" distL="0" distR="0" wp14:anchorId="20D7B4C6" wp14:editId="0578188E">
            <wp:extent cx="5943600" cy="1962150"/>
            <wp:effectExtent l="0" t="0" r="0" b="0"/>
            <wp:docPr id="139515037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943600" cy="1962150"/>
                    </a:xfrm>
                    <a:prstGeom prst="rect">
                      <a:avLst/>
                    </a:prstGeom>
                    <a:noFill/>
                    <a:ln>
                      <a:noFill/>
                    </a:ln>
                  </pic:spPr>
                </pic:pic>
              </a:graphicData>
            </a:graphic>
          </wp:inline>
        </w:drawing>
      </w:r>
    </w:p>
    <w:p w14:paraId="682270E4" w14:textId="77777777" w:rsidR="00181D34" w:rsidRDefault="003D4035" w:rsidP="00181D34">
      <w:pPr>
        <w:ind w:left="907" w:hanging="907"/>
        <w:jc w:val="center"/>
        <w:rPr>
          <w:rFonts w:ascii="Arial" w:hAnsi="Arial" w:cs="Arial"/>
          <w:sz w:val="20"/>
          <w:szCs w:val="20"/>
        </w:rPr>
      </w:pPr>
      <w:r w:rsidRPr="005C0FED">
        <w:rPr>
          <w:rFonts w:ascii="Arial" w:hAnsi="Arial" w:cs="Arial"/>
          <w:sz w:val="20"/>
          <w:szCs w:val="20"/>
        </w:rPr>
        <w:t xml:space="preserve">Figure 5. Distribution of microplastic in different organs of fish from Jakarta Bay (Jkt) and </w:t>
      </w:r>
    </w:p>
    <w:p w14:paraId="1830E791" w14:textId="1BCB7A60" w:rsidR="003D4035" w:rsidRPr="005C0FED" w:rsidRDefault="003D4035" w:rsidP="00181D34">
      <w:pPr>
        <w:ind w:left="907" w:hanging="907"/>
        <w:jc w:val="center"/>
        <w:rPr>
          <w:rFonts w:ascii="Arial" w:hAnsi="Arial" w:cs="Arial"/>
          <w:sz w:val="20"/>
          <w:szCs w:val="20"/>
        </w:rPr>
      </w:pPr>
      <w:r w:rsidRPr="005C0FED">
        <w:rPr>
          <w:rFonts w:ascii="Arial" w:hAnsi="Arial" w:cs="Arial"/>
          <w:sz w:val="20"/>
          <w:szCs w:val="20"/>
        </w:rPr>
        <w:t>Cirebon Bay (</w:t>
      </w:r>
      <w:proofErr w:type="spellStart"/>
      <w:r w:rsidRPr="005C0FED">
        <w:rPr>
          <w:rFonts w:ascii="Arial" w:hAnsi="Arial" w:cs="Arial"/>
          <w:sz w:val="20"/>
          <w:szCs w:val="20"/>
        </w:rPr>
        <w:t>Crb</w:t>
      </w:r>
      <w:proofErr w:type="spellEnd"/>
      <w:r w:rsidRPr="005C0FED">
        <w:rPr>
          <w:rFonts w:ascii="Arial" w:hAnsi="Arial" w:cs="Arial"/>
          <w:sz w:val="20"/>
          <w:szCs w:val="20"/>
        </w:rPr>
        <w:t>) based on microplastic size (A) and microplastic color (B)</w:t>
      </w:r>
    </w:p>
    <w:p w14:paraId="3BA55FAA" w14:textId="77777777" w:rsidR="003D4035" w:rsidRDefault="003D4035" w:rsidP="005C0FED">
      <w:pPr>
        <w:spacing w:line="480" w:lineRule="auto"/>
        <w:jc w:val="both"/>
        <w:rPr>
          <w:rFonts w:ascii="Arial" w:hAnsi="Arial" w:cs="Arial"/>
          <w:sz w:val="20"/>
          <w:szCs w:val="20"/>
        </w:rPr>
      </w:pPr>
    </w:p>
    <w:p w14:paraId="28A60C6B" w14:textId="77777777" w:rsidR="00F11C7D" w:rsidRPr="005C0FED" w:rsidRDefault="00F11C7D" w:rsidP="00F11C7D">
      <w:pPr>
        <w:widowControl w:val="0"/>
        <w:autoSpaceDE w:val="0"/>
        <w:spacing w:line="480" w:lineRule="auto"/>
        <w:jc w:val="both"/>
        <w:rPr>
          <w:rStyle w:val="highlight2"/>
          <w:rFonts w:ascii="Arial" w:eastAsia="Cambria" w:hAnsi="Arial" w:cs="Arial"/>
          <w:sz w:val="20"/>
          <w:szCs w:val="20"/>
        </w:rPr>
      </w:pPr>
      <w:r w:rsidRPr="005C0FED">
        <w:rPr>
          <w:rFonts w:ascii="Arial" w:hAnsi="Arial" w:cs="Arial"/>
          <w:sz w:val="20"/>
          <w:szCs w:val="20"/>
        </w:rPr>
        <w:t>Accumulation of MP in fish gill</w:t>
      </w:r>
      <w:r>
        <w:rPr>
          <w:rFonts w:ascii="Arial" w:hAnsi="Arial" w:cs="Arial"/>
          <w:sz w:val="20"/>
          <w:szCs w:val="20"/>
        </w:rPr>
        <w:t>s</w:t>
      </w:r>
      <w:r w:rsidRPr="005C0FED">
        <w:rPr>
          <w:rFonts w:ascii="Arial" w:hAnsi="Arial" w:cs="Arial"/>
          <w:sz w:val="20"/>
          <w:szCs w:val="20"/>
        </w:rPr>
        <w:t xml:space="preserve"> could be vulnerable due to the possible acute toxicity to fish </w:t>
      </w:r>
      <w:sdt>
        <w:sdtPr>
          <w:rPr>
            <w:rFonts w:ascii="Arial" w:hAnsi="Arial" w:cs="Arial"/>
            <w:color w:val="000000"/>
            <w:sz w:val="20"/>
            <w:szCs w:val="20"/>
          </w:rPr>
          <w:tag w:val="MENDELEY_CITATION_v3_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"/>
          <w:id w:val="-1250877710"/>
          <w:placeholder>
            <w:docPart w:val="2FAF05A1C2E04365864F463B080B9CA4"/>
          </w:placeholder>
        </w:sdtPr>
        <w:sdtContent>
          <w:r w:rsidRPr="005C0FED">
            <w:rPr>
              <w:rFonts w:ascii="Arial" w:hAnsi="Arial" w:cs="Arial"/>
              <w:color w:val="000000"/>
              <w:sz w:val="20"/>
              <w:szCs w:val="20"/>
            </w:rPr>
            <w:t>(Barboza et al., 2018)</w:t>
          </w:r>
        </w:sdtContent>
      </w:sdt>
      <w:r w:rsidRPr="005C0FED">
        <w:rPr>
          <w:rFonts w:ascii="Arial" w:hAnsi="Arial" w:cs="Arial"/>
          <w:sz w:val="20"/>
          <w:szCs w:val="20"/>
        </w:rPr>
        <w:t xml:space="preserve">. </w:t>
      </w:r>
      <w:r w:rsidRPr="005C0FED">
        <w:rPr>
          <w:rFonts w:ascii="Arial" w:hAnsi="Arial" w:cs="Arial"/>
          <w:bCs/>
          <w:color w:val="010202"/>
          <w:sz w:val="20"/>
          <w:szCs w:val="20"/>
        </w:rPr>
        <w:t xml:space="preserve">More attention has been </w:t>
      </w:r>
      <w:r>
        <w:rPr>
          <w:rFonts w:ascii="Arial" w:hAnsi="Arial" w:cs="Arial"/>
          <w:bCs/>
          <w:color w:val="010202"/>
          <w:sz w:val="20"/>
          <w:szCs w:val="20"/>
        </w:rPr>
        <w:t>paid</w:t>
      </w:r>
      <w:r w:rsidRPr="005C0FED">
        <w:rPr>
          <w:rFonts w:ascii="Arial" w:hAnsi="Arial" w:cs="Arial"/>
          <w:bCs/>
          <w:color w:val="010202"/>
          <w:sz w:val="20"/>
          <w:szCs w:val="20"/>
        </w:rPr>
        <w:t xml:space="preserve"> to MP due to </w:t>
      </w:r>
      <w:r>
        <w:rPr>
          <w:rFonts w:ascii="Arial" w:hAnsi="Arial" w:cs="Arial"/>
          <w:bCs/>
          <w:color w:val="010202"/>
          <w:sz w:val="20"/>
          <w:szCs w:val="20"/>
        </w:rPr>
        <w:t>its</w:t>
      </w:r>
      <w:r w:rsidRPr="005C0FED">
        <w:rPr>
          <w:rFonts w:ascii="Arial" w:hAnsi="Arial" w:cs="Arial"/>
          <w:bCs/>
          <w:color w:val="010202"/>
          <w:sz w:val="20"/>
          <w:szCs w:val="20"/>
        </w:rPr>
        <w:t xml:space="preserve"> invisible size and the potential </w:t>
      </w:r>
      <w:r>
        <w:rPr>
          <w:rFonts w:ascii="Arial" w:hAnsi="Arial" w:cs="Arial"/>
          <w:bCs/>
          <w:color w:val="010202"/>
          <w:sz w:val="20"/>
          <w:szCs w:val="20"/>
        </w:rPr>
        <w:t xml:space="preserve">to </w:t>
      </w:r>
      <w:r w:rsidRPr="005C0FED">
        <w:rPr>
          <w:rFonts w:ascii="Arial" w:hAnsi="Arial" w:cs="Arial"/>
          <w:bCs/>
          <w:color w:val="010202"/>
          <w:sz w:val="20"/>
          <w:szCs w:val="20"/>
        </w:rPr>
        <w:t>endanger human health</w:t>
      </w:r>
      <w:r w:rsidRPr="005C0FED">
        <w:rPr>
          <w:rStyle w:val="highlight2"/>
          <w:rFonts w:ascii="Arial" w:eastAsia="Cambria" w:hAnsi="Arial" w:cs="Arial"/>
          <w:sz w:val="20"/>
          <w:szCs w:val="20"/>
        </w:rPr>
        <w:t xml:space="preserve">. Less than 20 µm MP may </w:t>
      </w:r>
      <w:r>
        <w:rPr>
          <w:rStyle w:val="highlight2"/>
          <w:rFonts w:ascii="Arial" w:eastAsia="Cambria" w:hAnsi="Arial" w:cs="Arial"/>
          <w:sz w:val="20"/>
          <w:szCs w:val="20"/>
        </w:rPr>
        <w:t>be transported</w:t>
      </w:r>
      <w:r w:rsidRPr="005C0FED">
        <w:rPr>
          <w:rStyle w:val="highlight2"/>
          <w:rFonts w:ascii="Arial" w:eastAsia="Cambria" w:hAnsi="Arial" w:cs="Arial"/>
          <w:sz w:val="20"/>
          <w:szCs w:val="20"/>
        </w:rPr>
        <w:t xml:space="preserve"> to the human internal organ, while the smaller one (&lt;10 µm) could penetrate the cell membrane and transport through </w:t>
      </w:r>
      <w:r>
        <w:rPr>
          <w:rStyle w:val="highlight2"/>
          <w:rFonts w:ascii="Arial" w:eastAsia="Cambria" w:hAnsi="Arial" w:cs="Arial"/>
          <w:sz w:val="20"/>
          <w:szCs w:val="20"/>
        </w:rPr>
        <w:t xml:space="preserve">the </w:t>
      </w:r>
      <w:r w:rsidRPr="005C0FED">
        <w:rPr>
          <w:rStyle w:val="highlight2"/>
          <w:rFonts w:ascii="Arial" w:eastAsia="Cambria" w:hAnsi="Arial" w:cs="Arial"/>
          <w:sz w:val="20"/>
          <w:szCs w:val="20"/>
        </w:rPr>
        <w:t>vascular system (Bouwmeester et al., 2015; Visali et al., 2021). Stud</w:t>
      </w:r>
      <w:r>
        <w:rPr>
          <w:rStyle w:val="highlight2"/>
          <w:rFonts w:ascii="Arial" w:eastAsia="Cambria" w:hAnsi="Arial" w:cs="Arial"/>
          <w:sz w:val="20"/>
          <w:szCs w:val="20"/>
        </w:rPr>
        <w:t>i</w:t>
      </w:r>
      <w:r w:rsidRPr="005C0FED">
        <w:rPr>
          <w:rStyle w:val="highlight2"/>
          <w:rFonts w:ascii="Arial" w:eastAsia="Cambria" w:hAnsi="Arial" w:cs="Arial"/>
          <w:sz w:val="20"/>
          <w:szCs w:val="20"/>
        </w:rPr>
        <w:t xml:space="preserve">es also reported that exposure to MP might affect the immune system </w:t>
      </w:r>
      <w:sdt>
        <w:sdtPr>
          <w:rPr>
            <w:rStyle w:val="highlight2"/>
            <w:rFonts w:ascii="Arial" w:eastAsia="Cambria" w:hAnsi="Arial" w:cs="Arial"/>
            <w:color w:val="000000"/>
            <w:sz w:val="20"/>
            <w:szCs w:val="20"/>
          </w:rPr>
          <w:tag w:val="MENDELEY_CITATION_v3_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"/>
          <w:id w:val="752712600"/>
          <w:placeholder>
            <w:docPart w:val="2FAF05A1C2E04365864F463B080B9CA4"/>
          </w:placeholder>
        </w:sdtPr>
        <w:sdtContent>
          <w:r w:rsidRPr="005C0FED">
            <w:rPr>
              <w:rStyle w:val="highlight2"/>
              <w:rFonts w:ascii="Arial" w:eastAsia="Cambria" w:hAnsi="Arial" w:cs="Arial"/>
              <w:color w:val="000000"/>
              <w:sz w:val="20"/>
              <w:szCs w:val="20"/>
            </w:rPr>
            <w:t>(Lusher et al., 2017)</w:t>
          </w:r>
        </w:sdtContent>
      </w:sdt>
      <w:r w:rsidRPr="005C0FED">
        <w:rPr>
          <w:rStyle w:val="highlight2"/>
          <w:rFonts w:ascii="Arial" w:eastAsia="Cambria" w:hAnsi="Arial" w:cs="Arial"/>
          <w:sz w:val="20"/>
          <w:szCs w:val="20"/>
        </w:rPr>
        <w:t xml:space="preserve"> and intestinal disorders (</w:t>
      </w:r>
      <w:sdt>
        <w:sdtPr>
          <w:rPr>
            <w:rStyle w:val="highlight2"/>
            <w:rFonts w:ascii="Arial" w:eastAsia="Cambria" w:hAnsi="Arial" w:cs="Arial"/>
            <w:color w:val="000000"/>
            <w:sz w:val="20"/>
            <w:szCs w:val="20"/>
          </w:rPr>
          <w:tag w:val="MENDELEY_CITATION_v3_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"/>
          <w:id w:val="-1527865869"/>
          <w:placeholder>
            <w:docPart w:val="2FAF05A1C2E04365864F463B080B9CA4"/>
          </w:placeholder>
        </w:sdtPr>
        <w:sdtContent>
          <w:r w:rsidRPr="005C0FED">
            <w:rPr>
              <w:rStyle w:val="highlight2"/>
              <w:rFonts w:ascii="Arial" w:eastAsia="Cambria" w:hAnsi="Arial" w:cs="Arial"/>
              <w:color w:val="000000"/>
              <w:sz w:val="20"/>
              <w:szCs w:val="20"/>
            </w:rPr>
            <w:t>(Visalli et al., 2021)</w:t>
          </w:r>
        </w:sdtContent>
      </w:sdt>
      <w:r w:rsidRPr="005C0FED">
        <w:rPr>
          <w:rStyle w:val="highlight2"/>
          <w:rFonts w:ascii="Arial" w:eastAsia="Cambria" w:hAnsi="Arial" w:cs="Arial"/>
          <w:sz w:val="20"/>
          <w:szCs w:val="20"/>
        </w:rPr>
        <w:t>.</w:t>
      </w:r>
    </w:p>
    <w:p w14:paraId="7FDA5559" w14:textId="43A743F0" w:rsidR="00ED2235" w:rsidRPr="005C0FED" w:rsidRDefault="00ED2235" w:rsidP="00FB2DD8">
      <w:pPr>
        <w:spacing w:line="480" w:lineRule="auto"/>
        <w:jc w:val="both"/>
        <w:rPr>
          <w:rFonts w:ascii="Arial" w:hAnsi="Arial" w:cs="Arial"/>
          <w:sz w:val="20"/>
          <w:szCs w:val="20"/>
        </w:rPr>
      </w:pPr>
      <w:r w:rsidRPr="005C0FED">
        <w:rPr>
          <w:rFonts w:ascii="Arial" w:hAnsi="Arial" w:cs="Arial"/>
          <w:sz w:val="20"/>
          <w:szCs w:val="20"/>
        </w:rPr>
        <w:t>The different composition of MP shapes in fish from both locations could indicate the different profiles of MP pollution in Jakarta Bay and Cirebon Bay. The result in Jakarta Bay is in line with the earlier study in PIK mangrove, Baron Bay, Bali Strait</w:t>
      </w:r>
      <w:r w:rsidR="00850D75">
        <w:rPr>
          <w:rFonts w:ascii="Arial" w:hAnsi="Arial" w:cs="Arial"/>
          <w:sz w:val="20"/>
          <w:szCs w:val="20"/>
        </w:rPr>
        <w:t>,</w:t>
      </w:r>
      <w:r w:rsidRPr="005C0FED">
        <w:rPr>
          <w:rFonts w:ascii="Arial" w:hAnsi="Arial" w:cs="Arial"/>
          <w:sz w:val="20"/>
          <w:szCs w:val="20"/>
        </w:rPr>
        <w:t xml:space="preserve"> and Papua, which showed fiber as the most dominant MP in fish </w:t>
      </w:r>
      <w:sdt>
        <w:sdtPr>
          <w:rPr>
            <w:rFonts w:ascii="Arial" w:hAnsi="Arial" w:cs="Arial"/>
            <w:color w:val="000000"/>
            <w:sz w:val="20"/>
            <w:szCs w:val="20"/>
          </w:rPr>
          <w:tag w:val="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"/>
          <w:id w:val="-1349096885"/>
          <w:placeholder>
            <w:docPart w:val="6E37E40A6D294844B727A038A983FBBF"/>
          </w:placeholder>
        </w:sdtPr>
        <w:sdtContent>
          <w:r w:rsidRPr="005C0FED">
            <w:rPr>
              <w:rFonts w:ascii="Arial" w:hAnsi="Arial" w:cs="Arial"/>
              <w:color w:val="000000"/>
              <w:sz w:val="20"/>
              <w:szCs w:val="20"/>
            </w:rPr>
            <w:t>(</w:t>
          </w:r>
          <w:proofErr w:type="spellStart"/>
          <w:r w:rsidRPr="005C0FED">
            <w:rPr>
              <w:rFonts w:ascii="Arial" w:hAnsi="Arial" w:cs="Arial"/>
              <w:color w:val="000000"/>
              <w:sz w:val="20"/>
              <w:szCs w:val="20"/>
            </w:rPr>
            <w:t>Hastuti</w:t>
          </w:r>
          <w:proofErr w:type="spellEnd"/>
          <w:r w:rsidRPr="005C0FED">
            <w:rPr>
              <w:rFonts w:ascii="Arial" w:hAnsi="Arial" w:cs="Arial"/>
              <w:color w:val="000000"/>
              <w:sz w:val="20"/>
              <w:szCs w:val="20"/>
            </w:rPr>
            <w:t xml:space="preserve"> et al., 2019; </w:t>
          </w:r>
          <w:proofErr w:type="spellStart"/>
          <w:r w:rsidRPr="005C0FED">
            <w:rPr>
              <w:rFonts w:ascii="Arial" w:hAnsi="Arial" w:cs="Arial"/>
              <w:color w:val="000000"/>
              <w:sz w:val="20"/>
              <w:szCs w:val="20"/>
            </w:rPr>
            <w:t>Sarasita</w:t>
          </w:r>
          <w:proofErr w:type="spellEnd"/>
          <w:r w:rsidRPr="005C0FED">
            <w:rPr>
              <w:rFonts w:ascii="Arial" w:hAnsi="Arial" w:cs="Arial"/>
              <w:color w:val="000000"/>
              <w:sz w:val="20"/>
              <w:szCs w:val="20"/>
            </w:rPr>
            <w:t xml:space="preserve"> et al., 2020; </w:t>
          </w:r>
          <w:proofErr w:type="spellStart"/>
          <w:r w:rsidRPr="005C0FED">
            <w:rPr>
              <w:rFonts w:ascii="Arial" w:hAnsi="Arial" w:cs="Arial"/>
              <w:color w:val="000000"/>
              <w:sz w:val="20"/>
              <w:szCs w:val="20"/>
            </w:rPr>
            <w:t>Suwartiningsih</w:t>
          </w:r>
          <w:proofErr w:type="spellEnd"/>
          <w:r w:rsidRPr="005C0FED">
            <w:rPr>
              <w:rFonts w:ascii="Arial" w:hAnsi="Arial" w:cs="Arial"/>
              <w:color w:val="000000"/>
              <w:sz w:val="20"/>
              <w:szCs w:val="20"/>
            </w:rPr>
            <w:t xml:space="preserve"> et al., 2020; Yona et al., 2020)</w:t>
          </w:r>
        </w:sdtContent>
      </w:sdt>
      <w:r w:rsidRPr="005C0FED">
        <w:rPr>
          <w:rFonts w:ascii="Arial" w:hAnsi="Arial" w:cs="Arial"/>
          <w:sz w:val="20"/>
          <w:szCs w:val="20"/>
        </w:rPr>
        <w:t xml:space="preserve">. In contrast, the fragment was reported as the most dominant MP in fish from Makassar and </w:t>
      </w:r>
      <w:proofErr w:type="spellStart"/>
      <w:r w:rsidRPr="005C0FED">
        <w:rPr>
          <w:rFonts w:ascii="Arial" w:hAnsi="Arial" w:cs="Arial"/>
          <w:sz w:val="20"/>
          <w:szCs w:val="20"/>
        </w:rPr>
        <w:t>Pangandaran</w:t>
      </w:r>
      <w:proofErr w:type="spellEnd"/>
      <w:r w:rsidRPr="005C0FED">
        <w:rPr>
          <w:rFonts w:ascii="Arial" w:hAnsi="Arial" w:cs="Arial"/>
          <w:sz w:val="20"/>
          <w:szCs w:val="20"/>
        </w:rPr>
        <w:t xml:space="preserve"> Bay </w:t>
      </w:r>
      <w:sdt>
        <w:sdtPr>
          <w:rPr>
            <w:rFonts w:ascii="Arial" w:hAnsi="Arial" w:cs="Arial"/>
            <w:color w:val="000000"/>
            <w:sz w:val="20"/>
            <w:szCs w:val="20"/>
          </w:rPr>
          <w:tag w:val="MENDELEY_CITATION_v3_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"/>
          <w:id w:val="-1189129807"/>
          <w:placeholder>
            <w:docPart w:val="6E37E40A6D294844B727A038A983FBBF"/>
          </w:placeholder>
        </w:sdtPr>
        <w:sdtContent>
          <w:r w:rsidRPr="005C0FED">
            <w:rPr>
              <w:rFonts w:ascii="Arial" w:hAnsi="Arial" w:cs="Arial"/>
              <w:color w:val="000000"/>
              <w:sz w:val="20"/>
              <w:szCs w:val="20"/>
            </w:rPr>
            <w:t>(Ismail et al., 2019; Rochman et al., 2015)</w:t>
          </w:r>
        </w:sdtContent>
      </w:sdt>
      <w:r w:rsidRPr="005C0FED">
        <w:rPr>
          <w:rFonts w:ascii="Arial" w:hAnsi="Arial" w:cs="Arial"/>
          <w:color w:val="000000"/>
          <w:sz w:val="20"/>
          <w:szCs w:val="20"/>
        </w:rPr>
        <w:t xml:space="preserve">. </w:t>
      </w:r>
      <w:r w:rsidRPr="005C0FED">
        <w:rPr>
          <w:rFonts w:ascii="Arial" w:hAnsi="Arial" w:cs="Arial"/>
          <w:sz w:val="20"/>
          <w:szCs w:val="20"/>
        </w:rPr>
        <w:t xml:space="preserve">The different shapes of MP could be attributed to the different types of </w:t>
      </w:r>
      <w:r w:rsidR="002A0E12" w:rsidRPr="005C0FED">
        <w:rPr>
          <w:rFonts w:ascii="Arial" w:hAnsi="Arial" w:cs="Arial"/>
          <w:sz w:val="20"/>
          <w:szCs w:val="20"/>
        </w:rPr>
        <w:lastRenderedPageBreak/>
        <w:t>polymers</w:t>
      </w:r>
      <w:r w:rsidRPr="005C0FED">
        <w:rPr>
          <w:rFonts w:ascii="Arial" w:hAnsi="Arial" w:cs="Arial"/>
          <w:sz w:val="20"/>
          <w:szCs w:val="20"/>
        </w:rPr>
        <w:t xml:space="preserve"> that affect the accumulation pattern in fish as they have different degradation rates, sizes, and densities.</w:t>
      </w:r>
    </w:p>
    <w:p w14:paraId="76092D44" w14:textId="69B0647C" w:rsidR="00ED2235" w:rsidRPr="005C0FED" w:rsidRDefault="00ED2235" w:rsidP="00FB2DD8">
      <w:pPr>
        <w:spacing w:line="480" w:lineRule="auto"/>
        <w:jc w:val="both"/>
        <w:rPr>
          <w:rFonts w:ascii="Arial" w:hAnsi="Arial" w:cs="Arial"/>
          <w:sz w:val="20"/>
          <w:szCs w:val="20"/>
        </w:rPr>
      </w:pPr>
      <w:r w:rsidRPr="005C0FED">
        <w:rPr>
          <w:rFonts w:ascii="Arial" w:hAnsi="Arial" w:cs="Arial"/>
          <w:sz w:val="20"/>
          <w:szCs w:val="20"/>
        </w:rPr>
        <w:t xml:space="preserve">The composition of plastic polymer in fish from Jakarta Bay and Cirebon Bay supported the different profiles of MP pollution in both locations. PE is also known as the most reported MP in fish globally, followed by polystyrene (PS) and PP </w:t>
      </w:r>
      <w:sdt>
        <w:sdtPr>
          <w:rPr>
            <w:rFonts w:ascii="Arial" w:hAnsi="Arial" w:cs="Arial"/>
            <w:color w:val="000000"/>
            <w:sz w:val="20"/>
            <w:szCs w:val="20"/>
          </w:rPr>
          <w:tag w:val="MENDELEY_CITATION_v3_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"/>
          <w:id w:val="-902911384"/>
          <w:placeholder>
            <w:docPart w:val="6E37E40A6D294844B727A038A983FBBF"/>
          </w:placeholder>
        </w:sdtPr>
        <w:sdtContent>
          <w:r w:rsidRPr="005C0FED">
            <w:rPr>
              <w:rFonts w:ascii="Arial" w:hAnsi="Arial" w:cs="Arial"/>
              <w:color w:val="000000"/>
              <w:sz w:val="20"/>
              <w:szCs w:val="20"/>
            </w:rPr>
            <w:t>(de Sá et al., 2018)</w:t>
          </w:r>
        </w:sdtContent>
      </w:sdt>
      <w:r w:rsidRPr="005C0FED">
        <w:rPr>
          <w:rFonts w:ascii="Arial" w:hAnsi="Arial" w:cs="Arial"/>
          <w:sz w:val="20"/>
          <w:szCs w:val="20"/>
        </w:rPr>
        <w:t xml:space="preserve">. The result in Jakarta Bay is in line with the investigation that reported PE and PP </w:t>
      </w:r>
      <w:r w:rsidR="00850D75">
        <w:rPr>
          <w:rFonts w:ascii="Arial" w:hAnsi="Arial" w:cs="Arial"/>
          <w:sz w:val="20"/>
          <w:szCs w:val="20"/>
        </w:rPr>
        <w:t>are</w:t>
      </w:r>
      <w:r w:rsidRPr="005C0FED">
        <w:rPr>
          <w:rFonts w:ascii="Arial" w:hAnsi="Arial" w:cs="Arial"/>
          <w:sz w:val="20"/>
          <w:szCs w:val="20"/>
        </w:rPr>
        <w:t xml:space="preserve"> the most dominant </w:t>
      </w:r>
      <w:proofErr w:type="spellStart"/>
      <w:r w:rsidRPr="005C0FED">
        <w:rPr>
          <w:rFonts w:ascii="Arial" w:hAnsi="Arial" w:cs="Arial"/>
          <w:sz w:val="20"/>
          <w:szCs w:val="20"/>
        </w:rPr>
        <w:t>meso</w:t>
      </w:r>
      <w:proofErr w:type="spellEnd"/>
      <w:r w:rsidRPr="005C0FED">
        <w:rPr>
          <w:rFonts w:ascii="Arial" w:hAnsi="Arial" w:cs="Arial"/>
          <w:sz w:val="20"/>
          <w:szCs w:val="20"/>
        </w:rPr>
        <w:t xml:space="preserve"> and </w:t>
      </w:r>
      <w:proofErr w:type="spellStart"/>
      <w:r w:rsidRPr="005C0FED">
        <w:rPr>
          <w:rFonts w:ascii="Arial" w:hAnsi="Arial" w:cs="Arial"/>
          <w:sz w:val="20"/>
          <w:szCs w:val="20"/>
        </w:rPr>
        <w:t>macroplastic</w:t>
      </w:r>
      <w:proofErr w:type="spellEnd"/>
      <w:r w:rsidRPr="005C0FED">
        <w:rPr>
          <w:rFonts w:ascii="Arial" w:hAnsi="Arial" w:cs="Arial"/>
          <w:sz w:val="20"/>
          <w:szCs w:val="20"/>
        </w:rPr>
        <w:t xml:space="preserve"> pollution in the surface water of Jakarta Bay </w:t>
      </w:r>
      <w:sdt>
        <w:sdtPr>
          <w:rPr>
            <w:rFonts w:ascii="Arial" w:hAnsi="Arial" w:cs="Arial"/>
            <w:color w:val="000000"/>
            <w:sz w:val="20"/>
            <w:szCs w:val="20"/>
          </w:rPr>
          <w:tag w:val="MENDELEY_CITATION_v3_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"/>
          <w:id w:val="1277598933"/>
          <w:placeholder>
            <w:docPart w:val="6E37E40A6D294844B727A038A983FBBF"/>
          </w:placeholder>
        </w:sdtPr>
        <w:sdtContent>
          <w:r w:rsidRPr="005C0FED">
            <w:rPr>
              <w:rFonts w:ascii="Arial" w:hAnsi="Arial" w:cs="Arial"/>
              <w:color w:val="000000"/>
              <w:sz w:val="20"/>
              <w:szCs w:val="20"/>
            </w:rPr>
            <w:t>(</w:t>
          </w:r>
          <w:proofErr w:type="spellStart"/>
          <w:r w:rsidRPr="005C0FED">
            <w:rPr>
              <w:rFonts w:ascii="Arial" w:hAnsi="Arial" w:cs="Arial"/>
              <w:color w:val="000000"/>
              <w:sz w:val="20"/>
              <w:szCs w:val="20"/>
            </w:rPr>
            <w:t>Dwiyitno</w:t>
          </w:r>
          <w:proofErr w:type="spellEnd"/>
          <w:r w:rsidRPr="005C0FED">
            <w:rPr>
              <w:rFonts w:ascii="Arial" w:hAnsi="Arial" w:cs="Arial"/>
              <w:color w:val="000000"/>
              <w:sz w:val="20"/>
              <w:szCs w:val="20"/>
            </w:rPr>
            <w:t xml:space="preserve"> et al., 2020)</w:t>
          </w:r>
        </w:sdtContent>
      </w:sdt>
      <w:r w:rsidRPr="005C0FED">
        <w:rPr>
          <w:rFonts w:ascii="Arial" w:hAnsi="Arial" w:cs="Arial"/>
          <w:sz w:val="20"/>
          <w:szCs w:val="20"/>
        </w:rPr>
        <w:t xml:space="preserve">. A similar result was reported from the study in fish from Bali Strait, which showed PE and PVC </w:t>
      </w:r>
      <w:r w:rsidR="00850D75">
        <w:rPr>
          <w:rFonts w:ascii="Arial" w:hAnsi="Arial" w:cs="Arial"/>
          <w:sz w:val="20"/>
          <w:szCs w:val="20"/>
        </w:rPr>
        <w:t>is</w:t>
      </w:r>
      <w:r w:rsidRPr="005C0FED">
        <w:rPr>
          <w:rFonts w:ascii="Arial" w:hAnsi="Arial" w:cs="Arial"/>
          <w:sz w:val="20"/>
          <w:szCs w:val="20"/>
        </w:rPr>
        <w:t xml:space="preserve"> the most dominant MP </w:t>
      </w:r>
      <w:sdt>
        <w:sdtPr>
          <w:rPr>
            <w:rFonts w:ascii="Arial" w:hAnsi="Arial" w:cs="Arial"/>
            <w:color w:val="000000"/>
            <w:sz w:val="20"/>
            <w:szCs w:val="20"/>
          </w:rPr>
          <w:tag w:val="MENDELEY_CITATION_v3_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"/>
          <w:id w:val="1929692412"/>
          <w:placeholder>
            <w:docPart w:val="6E37E40A6D294844B727A038A983FBBF"/>
          </w:placeholder>
        </w:sdtPr>
        <w:sdtContent>
          <w:r w:rsidRPr="005C0FED">
            <w:rPr>
              <w:rFonts w:ascii="Arial" w:hAnsi="Arial" w:cs="Arial"/>
              <w:color w:val="000000"/>
              <w:sz w:val="20"/>
              <w:szCs w:val="20"/>
            </w:rPr>
            <w:t>(</w:t>
          </w:r>
          <w:proofErr w:type="spellStart"/>
          <w:r w:rsidRPr="005C0FED">
            <w:rPr>
              <w:rFonts w:ascii="Arial" w:hAnsi="Arial" w:cs="Arial"/>
              <w:color w:val="000000"/>
              <w:sz w:val="20"/>
              <w:szCs w:val="20"/>
            </w:rPr>
            <w:t>Sarasita</w:t>
          </w:r>
          <w:proofErr w:type="spellEnd"/>
          <w:r w:rsidRPr="005C0FED">
            <w:rPr>
              <w:rFonts w:ascii="Arial" w:hAnsi="Arial" w:cs="Arial"/>
              <w:color w:val="000000"/>
              <w:sz w:val="20"/>
              <w:szCs w:val="20"/>
            </w:rPr>
            <w:t xml:space="preserve"> et al., 2020)</w:t>
          </w:r>
        </w:sdtContent>
      </w:sdt>
      <w:r w:rsidRPr="005C0FED">
        <w:rPr>
          <w:rFonts w:ascii="Arial" w:hAnsi="Arial" w:cs="Arial"/>
          <w:sz w:val="20"/>
          <w:szCs w:val="20"/>
        </w:rPr>
        <w:t xml:space="preserve">. Nevertheless, </w:t>
      </w:r>
      <w:proofErr w:type="gramStart"/>
      <w:r w:rsidRPr="005C0FED">
        <w:rPr>
          <w:rFonts w:ascii="Arial" w:hAnsi="Arial" w:cs="Arial"/>
          <w:sz w:val="20"/>
          <w:szCs w:val="20"/>
        </w:rPr>
        <w:t>no</w:t>
      </w:r>
      <w:proofErr w:type="gramEnd"/>
      <w:r w:rsidRPr="005C0FED">
        <w:rPr>
          <w:rFonts w:ascii="Arial" w:hAnsi="Arial" w:cs="Arial"/>
          <w:sz w:val="20"/>
          <w:szCs w:val="20"/>
        </w:rPr>
        <w:t xml:space="preserve"> available study on plastic pollution in Cirebon Bay, either in water or sediment samples.</w:t>
      </w:r>
    </w:p>
    <w:p w14:paraId="591A864F" w14:textId="4426CC6D" w:rsidR="00ED2235" w:rsidRPr="005C0FED" w:rsidRDefault="00ED2235" w:rsidP="005C0FED">
      <w:pPr>
        <w:spacing w:line="480" w:lineRule="auto"/>
        <w:jc w:val="both"/>
        <w:rPr>
          <w:rFonts w:ascii="Arial" w:hAnsi="Arial" w:cs="Arial"/>
          <w:sz w:val="20"/>
          <w:szCs w:val="20"/>
        </w:rPr>
      </w:pPr>
      <w:r w:rsidRPr="005C0FED">
        <w:rPr>
          <w:rFonts w:ascii="Arial" w:hAnsi="Arial" w:cs="Arial"/>
          <w:sz w:val="20"/>
          <w:szCs w:val="20"/>
        </w:rPr>
        <w:t>A relatively similar result was revealed in MP color in fish from Jakarta Bay and Cirebon Bay. Blue, black, and red are the most dominant color</w:t>
      </w:r>
      <w:r w:rsidR="00850D75">
        <w:rPr>
          <w:rFonts w:ascii="Arial" w:hAnsi="Arial" w:cs="Arial"/>
          <w:sz w:val="20"/>
          <w:szCs w:val="20"/>
        </w:rPr>
        <w:t>s</w:t>
      </w:r>
      <w:r w:rsidRPr="005C0FED">
        <w:rPr>
          <w:rFonts w:ascii="Arial" w:hAnsi="Arial" w:cs="Arial"/>
          <w:sz w:val="20"/>
          <w:szCs w:val="20"/>
        </w:rPr>
        <w:t>, with minor additional color</w:t>
      </w:r>
      <w:r w:rsidR="00850D75">
        <w:rPr>
          <w:rFonts w:ascii="Arial" w:hAnsi="Arial" w:cs="Arial"/>
          <w:sz w:val="20"/>
          <w:szCs w:val="20"/>
        </w:rPr>
        <w:t>s</w:t>
      </w:r>
      <w:r w:rsidRPr="005C0FED">
        <w:rPr>
          <w:rFonts w:ascii="Arial" w:hAnsi="Arial" w:cs="Arial"/>
          <w:sz w:val="20"/>
          <w:szCs w:val="20"/>
        </w:rPr>
        <w:t xml:space="preserve"> of green, white, and transparent in the gut organ. Black MP was also reported as the most dominant in fish from Baron Bay </w:t>
      </w:r>
      <w:sdt>
        <w:sdtPr>
          <w:rPr>
            <w:rFonts w:ascii="Arial" w:hAnsi="Arial" w:cs="Arial"/>
            <w:color w:val="000000"/>
            <w:sz w:val="20"/>
            <w:szCs w:val="20"/>
          </w:rPr>
          <w:tag w:val="MENDELEY_CITATION_v3_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"/>
          <w:id w:val="1029843054"/>
          <w:placeholder>
            <w:docPart w:val="6E37E40A6D294844B727A038A983FBBF"/>
          </w:placeholder>
        </w:sdtPr>
        <w:sdtContent>
          <w:r w:rsidRPr="005C0FED">
            <w:rPr>
              <w:rFonts w:ascii="Arial" w:hAnsi="Arial" w:cs="Arial"/>
              <w:color w:val="000000"/>
              <w:sz w:val="20"/>
              <w:szCs w:val="20"/>
            </w:rPr>
            <w:t>(</w:t>
          </w:r>
          <w:proofErr w:type="spellStart"/>
          <w:r w:rsidRPr="005C0FED">
            <w:rPr>
              <w:rFonts w:ascii="Arial" w:hAnsi="Arial" w:cs="Arial"/>
              <w:color w:val="000000"/>
              <w:sz w:val="20"/>
              <w:szCs w:val="20"/>
            </w:rPr>
            <w:t>Suwartiningsih</w:t>
          </w:r>
          <w:proofErr w:type="spellEnd"/>
          <w:r w:rsidRPr="005C0FED">
            <w:rPr>
              <w:rFonts w:ascii="Arial" w:hAnsi="Arial" w:cs="Arial"/>
              <w:color w:val="000000"/>
              <w:sz w:val="20"/>
              <w:szCs w:val="20"/>
            </w:rPr>
            <w:t xml:space="preserve"> et al., 2020)</w:t>
          </w:r>
        </w:sdtContent>
      </w:sdt>
      <w:r w:rsidRPr="005C0FED">
        <w:rPr>
          <w:rFonts w:ascii="Arial" w:hAnsi="Arial" w:cs="Arial"/>
          <w:sz w:val="20"/>
          <w:szCs w:val="20"/>
        </w:rPr>
        <w:t xml:space="preserve">, while white and transparent were reported as the most dominant MP from fish in </w:t>
      </w:r>
      <w:proofErr w:type="spellStart"/>
      <w:r w:rsidRPr="005C0FED">
        <w:rPr>
          <w:rFonts w:ascii="Arial" w:hAnsi="Arial" w:cs="Arial"/>
          <w:sz w:val="20"/>
          <w:szCs w:val="20"/>
        </w:rPr>
        <w:t>Bengkalis</w:t>
      </w:r>
      <w:proofErr w:type="spellEnd"/>
      <w:r w:rsidRPr="005C0FED">
        <w:rPr>
          <w:rFonts w:ascii="Arial" w:hAnsi="Arial" w:cs="Arial"/>
          <w:sz w:val="20"/>
          <w:szCs w:val="20"/>
        </w:rPr>
        <w:t xml:space="preserve"> and PIC mangrove, respectively </w:t>
      </w:r>
      <w:sdt>
        <w:sdtPr>
          <w:rPr>
            <w:rFonts w:ascii="Arial" w:hAnsi="Arial" w:cs="Arial"/>
            <w:color w:val="000000"/>
            <w:sz w:val="20"/>
            <w:szCs w:val="20"/>
          </w:rPr>
          <w:tag w:val="MENDELEY_CITATION_v3_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"/>
          <w:id w:val="1169677941"/>
          <w:placeholder>
            <w:docPart w:val="6E37E40A6D294844B727A038A983FBBF"/>
          </w:placeholder>
        </w:sdtPr>
        <w:sdtContent>
          <w:r w:rsidRPr="005C0FED">
            <w:rPr>
              <w:rFonts w:ascii="Arial" w:hAnsi="Arial" w:cs="Arial"/>
              <w:color w:val="000000"/>
              <w:sz w:val="20"/>
              <w:szCs w:val="20"/>
            </w:rPr>
            <w:t xml:space="preserve">(Amin et al., 2020; </w:t>
          </w:r>
          <w:proofErr w:type="spellStart"/>
          <w:r w:rsidRPr="005C0FED">
            <w:rPr>
              <w:rFonts w:ascii="Arial" w:hAnsi="Arial" w:cs="Arial"/>
              <w:color w:val="000000"/>
              <w:sz w:val="20"/>
              <w:szCs w:val="20"/>
            </w:rPr>
            <w:t>Hastuti</w:t>
          </w:r>
          <w:proofErr w:type="spellEnd"/>
          <w:r w:rsidRPr="005C0FED">
            <w:rPr>
              <w:rFonts w:ascii="Arial" w:hAnsi="Arial" w:cs="Arial"/>
              <w:color w:val="000000"/>
              <w:sz w:val="20"/>
              <w:szCs w:val="20"/>
            </w:rPr>
            <w:t xml:space="preserve"> et al., 2019)</w:t>
          </w:r>
        </w:sdtContent>
      </w:sdt>
      <w:r w:rsidRPr="005C0FED">
        <w:rPr>
          <w:rFonts w:ascii="Arial" w:hAnsi="Arial" w:cs="Arial"/>
          <w:sz w:val="20"/>
          <w:szCs w:val="20"/>
        </w:rPr>
        <w:t xml:space="preserve">. Since the majority of MP is a secondary product from </w:t>
      </w:r>
      <w:proofErr w:type="spellStart"/>
      <w:r w:rsidRPr="005C0FED">
        <w:rPr>
          <w:rFonts w:ascii="Arial" w:hAnsi="Arial" w:cs="Arial"/>
          <w:sz w:val="20"/>
          <w:szCs w:val="20"/>
        </w:rPr>
        <w:t>macroplastic</w:t>
      </w:r>
      <w:proofErr w:type="spellEnd"/>
      <w:r w:rsidRPr="005C0FED">
        <w:rPr>
          <w:rFonts w:ascii="Arial" w:hAnsi="Arial" w:cs="Arial"/>
          <w:sz w:val="20"/>
          <w:szCs w:val="20"/>
        </w:rPr>
        <w:t xml:space="preserve">, MP color could reflect the origin of </w:t>
      </w:r>
      <w:proofErr w:type="spellStart"/>
      <w:r w:rsidRPr="005C0FED">
        <w:rPr>
          <w:rFonts w:ascii="Arial" w:hAnsi="Arial" w:cs="Arial"/>
          <w:sz w:val="20"/>
          <w:szCs w:val="20"/>
        </w:rPr>
        <w:t>macroplastic</w:t>
      </w:r>
      <w:proofErr w:type="spellEnd"/>
      <w:r w:rsidRPr="005C0FED">
        <w:rPr>
          <w:rFonts w:ascii="Arial" w:hAnsi="Arial" w:cs="Arial"/>
          <w:sz w:val="20"/>
          <w:szCs w:val="20"/>
        </w:rPr>
        <w:t xml:space="preserve"> pollution in the study area. An earlier study on </w:t>
      </w:r>
      <w:proofErr w:type="spellStart"/>
      <w:r w:rsidRPr="005C0FED">
        <w:rPr>
          <w:rFonts w:ascii="Arial" w:hAnsi="Arial" w:cs="Arial"/>
          <w:sz w:val="20"/>
          <w:szCs w:val="20"/>
        </w:rPr>
        <w:t>meso</w:t>
      </w:r>
      <w:proofErr w:type="spellEnd"/>
      <w:r w:rsidRPr="005C0FED">
        <w:rPr>
          <w:rFonts w:ascii="Arial" w:hAnsi="Arial" w:cs="Arial"/>
          <w:sz w:val="20"/>
          <w:szCs w:val="20"/>
        </w:rPr>
        <w:t xml:space="preserve"> and </w:t>
      </w:r>
      <w:proofErr w:type="spellStart"/>
      <w:r w:rsidRPr="005C0FED">
        <w:rPr>
          <w:rFonts w:ascii="Arial" w:hAnsi="Arial" w:cs="Arial"/>
          <w:sz w:val="20"/>
          <w:szCs w:val="20"/>
        </w:rPr>
        <w:t>macroplastic</w:t>
      </w:r>
      <w:proofErr w:type="spellEnd"/>
      <w:r w:rsidRPr="005C0FED">
        <w:rPr>
          <w:rFonts w:ascii="Arial" w:hAnsi="Arial" w:cs="Arial"/>
          <w:sz w:val="20"/>
          <w:szCs w:val="20"/>
        </w:rPr>
        <w:t xml:space="preserve"> in Jakarta Bay revealed that the most dominant plastic litter comes from consumer products, packaging, and fishing gear </w:t>
      </w:r>
      <w:sdt>
        <w:sdtPr>
          <w:rPr>
            <w:rFonts w:ascii="Arial" w:hAnsi="Arial" w:cs="Arial"/>
            <w:color w:val="000000"/>
            <w:sz w:val="20"/>
            <w:szCs w:val="20"/>
          </w:rPr>
          <w:tag w:val="MENDELEY_CITATION_v3_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"/>
          <w:id w:val="-1393194160"/>
          <w:placeholder>
            <w:docPart w:val="6E37E40A6D294844B727A038A983FBBF"/>
          </w:placeholder>
        </w:sdtPr>
        <w:sdtContent>
          <w:r w:rsidRPr="005C0FED">
            <w:rPr>
              <w:rFonts w:ascii="Arial" w:hAnsi="Arial" w:cs="Arial"/>
              <w:color w:val="000000"/>
              <w:sz w:val="20"/>
              <w:szCs w:val="20"/>
            </w:rPr>
            <w:t>(</w:t>
          </w:r>
          <w:proofErr w:type="spellStart"/>
          <w:r w:rsidRPr="005C0FED">
            <w:rPr>
              <w:rFonts w:ascii="Arial" w:hAnsi="Arial" w:cs="Arial"/>
              <w:color w:val="000000"/>
              <w:sz w:val="20"/>
              <w:szCs w:val="20"/>
            </w:rPr>
            <w:t>Dwiyitno</w:t>
          </w:r>
          <w:proofErr w:type="spellEnd"/>
          <w:r w:rsidRPr="005C0FED">
            <w:rPr>
              <w:rFonts w:ascii="Arial" w:hAnsi="Arial" w:cs="Arial"/>
              <w:color w:val="000000"/>
              <w:sz w:val="20"/>
              <w:szCs w:val="20"/>
            </w:rPr>
            <w:t xml:space="preserve"> et al., 2020)</w:t>
          </w:r>
        </w:sdtContent>
      </w:sdt>
      <w:r w:rsidRPr="005C0FED">
        <w:rPr>
          <w:rFonts w:ascii="Arial" w:hAnsi="Arial" w:cs="Arial"/>
          <w:sz w:val="20"/>
          <w:szCs w:val="20"/>
        </w:rPr>
        <w:t>.</w:t>
      </w:r>
    </w:p>
    <w:p w14:paraId="563E1A26" w14:textId="77777777" w:rsidR="00A14455" w:rsidRDefault="00A14455" w:rsidP="005C0FED">
      <w:pPr>
        <w:spacing w:line="480" w:lineRule="auto"/>
        <w:jc w:val="both"/>
        <w:rPr>
          <w:rFonts w:ascii="Arial" w:hAnsi="Arial" w:cs="Arial"/>
          <w:b/>
          <w:bCs/>
          <w:sz w:val="20"/>
          <w:szCs w:val="20"/>
        </w:rPr>
      </w:pPr>
    </w:p>
    <w:p w14:paraId="5F1FB9E0" w14:textId="623CEC32" w:rsidR="00A14455" w:rsidRPr="00A14455" w:rsidRDefault="00A14455" w:rsidP="005C0FED">
      <w:pPr>
        <w:spacing w:line="480" w:lineRule="auto"/>
        <w:jc w:val="both"/>
        <w:rPr>
          <w:rFonts w:ascii="Arial" w:hAnsi="Arial" w:cs="Arial"/>
          <w:b/>
          <w:bCs/>
          <w:sz w:val="20"/>
          <w:szCs w:val="20"/>
        </w:rPr>
      </w:pPr>
      <w:r w:rsidRPr="00A14455">
        <w:rPr>
          <w:rFonts w:ascii="Arial" w:hAnsi="Arial" w:cs="Arial"/>
          <w:b/>
          <w:bCs/>
          <w:sz w:val="20"/>
          <w:szCs w:val="20"/>
        </w:rPr>
        <w:t>Comparison to other studies</w:t>
      </w:r>
    </w:p>
    <w:p w14:paraId="210B961B" w14:textId="417C784B" w:rsidR="00110AAD" w:rsidRPr="005C0FED" w:rsidRDefault="00110AAD" w:rsidP="005C0FED">
      <w:pPr>
        <w:spacing w:line="480" w:lineRule="auto"/>
        <w:jc w:val="both"/>
        <w:rPr>
          <w:rFonts w:ascii="Arial" w:hAnsi="Arial" w:cs="Arial"/>
          <w:sz w:val="20"/>
          <w:szCs w:val="20"/>
        </w:rPr>
      </w:pPr>
      <w:r w:rsidRPr="005C0FED">
        <w:rPr>
          <w:rFonts w:ascii="Arial" w:hAnsi="Arial" w:cs="Arial"/>
          <w:sz w:val="20"/>
          <w:szCs w:val="20"/>
        </w:rPr>
        <w:t xml:space="preserve">Compared to the earlier studies, the concentration of </w:t>
      </w:r>
      <w:r w:rsidR="00B65082" w:rsidRPr="005C0FED">
        <w:rPr>
          <w:rFonts w:ascii="Arial" w:hAnsi="Arial" w:cs="Arial"/>
          <w:sz w:val="20"/>
          <w:szCs w:val="20"/>
        </w:rPr>
        <w:t>MP</w:t>
      </w:r>
      <w:r w:rsidRPr="005C0FED">
        <w:rPr>
          <w:rFonts w:ascii="Arial" w:hAnsi="Arial" w:cs="Arial"/>
          <w:sz w:val="20"/>
          <w:szCs w:val="20"/>
        </w:rPr>
        <w:t xml:space="preserve"> in fish samples from Jakarta Bay and Cirebon Bay in the present study is relatively higher than that reported from Bali Strait </w:t>
      </w:r>
      <w:sdt>
        <w:sdtPr>
          <w:rPr>
            <w:rFonts w:ascii="Arial" w:hAnsi="Arial" w:cs="Arial"/>
            <w:color w:val="000000"/>
            <w:sz w:val="20"/>
            <w:szCs w:val="20"/>
          </w:rPr>
          <w:tag w:val="MENDELEY_CITATION_v3_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"/>
          <w:id w:val="-483470547"/>
          <w:placeholder>
            <w:docPart w:val="DefaultPlaceholder_-1854013440"/>
          </w:placeholder>
        </w:sdtPr>
        <w:sdtContent>
          <w:r w:rsidR="00AF3ADD" w:rsidRPr="005C0FED">
            <w:rPr>
              <w:rFonts w:ascii="Arial" w:hAnsi="Arial" w:cs="Arial"/>
              <w:color w:val="000000"/>
              <w:sz w:val="20"/>
              <w:szCs w:val="20"/>
            </w:rPr>
            <w:t>(</w:t>
          </w:r>
          <w:proofErr w:type="spellStart"/>
          <w:r w:rsidR="00AF3ADD" w:rsidRPr="005C0FED">
            <w:rPr>
              <w:rFonts w:ascii="Arial" w:hAnsi="Arial" w:cs="Arial"/>
              <w:color w:val="000000"/>
              <w:sz w:val="20"/>
              <w:szCs w:val="20"/>
            </w:rPr>
            <w:t>Sarasita</w:t>
          </w:r>
          <w:proofErr w:type="spellEnd"/>
          <w:r w:rsidR="00AF3ADD" w:rsidRPr="005C0FED">
            <w:rPr>
              <w:rFonts w:ascii="Arial" w:hAnsi="Arial" w:cs="Arial"/>
              <w:color w:val="000000"/>
              <w:sz w:val="20"/>
              <w:szCs w:val="20"/>
            </w:rPr>
            <w:t xml:space="preserve"> et al., 2020)</w:t>
          </w:r>
        </w:sdtContent>
      </w:sdt>
      <w:r w:rsidRPr="005C0FED">
        <w:rPr>
          <w:rFonts w:ascii="Arial" w:hAnsi="Arial" w:cs="Arial"/>
          <w:sz w:val="20"/>
          <w:szCs w:val="20"/>
        </w:rPr>
        <w:t xml:space="preserve"> but comparable to that reported from Makassar </w:t>
      </w:r>
      <w:sdt>
        <w:sdtPr>
          <w:rPr>
            <w:rFonts w:ascii="Arial" w:hAnsi="Arial" w:cs="Arial"/>
            <w:color w:val="000000"/>
            <w:sz w:val="20"/>
            <w:szCs w:val="20"/>
          </w:rPr>
          <w:tag w:val="MENDELEY_CITATION_v3_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"/>
          <w:id w:val="-1482771803"/>
          <w:placeholder>
            <w:docPart w:val="DefaultPlaceholder_-1854013440"/>
          </w:placeholder>
        </w:sdtPr>
        <w:sdtContent>
          <w:r w:rsidR="00AF3ADD" w:rsidRPr="005C0FED">
            <w:rPr>
              <w:rFonts w:ascii="Arial" w:hAnsi="Arial" w:cs="Arial"/>
              <w:color w:val="000000"/>
              <w:sz w:val="20"/>
              <w:szCs w:val="20"/>
            </w:rPr>
            <w:t>(Rochman et al., 2015)</w:t>
          </w:r>
        </w:sdtContent>
      </w:sdt>
      <w:r w:rsidR="00EB5271" w:rsidRPr="005C0FED">
        <w:rPr>
          <w:rFonts w:ascii="Arial" w:hAnsi="Arial" w:cs="Arial"/>
          <w:sz w:val="20"/>
          <w:szCs w:val="20"/>
        </w:rPr>
        <w:t xml:space="preserve">, </w:t>
      </w:r>
      <w:proofErr w:type="spellStart"/>
      <w:r w:rsidRPr="005C0FED">
        <w:rPr>
          <w:rFonts w:ascii="Arial" w:hAnsi="Arial" w:cs="Arial"/>
          <w:sz w:val="20"/>
          <w:szCs w:val="20"/>
        </w:rPr>
        <w:t>Pangandaran</w:t>
      </w:r>
      <w:proofErr w:type="spellEnd"/>
      <w:r w:rsidRPr="005C0FED">
        <w:rPr>
          <w:rFonts w:ascii="Arial" w:hAnsi="Arial" w:cs="Arial"/>
          <w:sz w:val="20"/>
          <w:szCs w:val="20"/>
        </w:rPr>
        <w:t xml:space="preserve"> Bay </w:t>
      </w:r>
      <w:sdt>
        <w:sdtPr>
          <w:rPr>
            <w:rFonts w:ascii="Arial" w:hAnsi="Arial" w:cs="Arial"/>
            <w:color w:val="000000"/>
            <w:sz w:val="20"/>
            <w:szCs w:val="20"/>
          </w:rPr>
          <w:tag w:val="MENDELEY_CITATION_v3_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"/>
          <w:id w:val="2025892301"/>
          <w:placeholder>
            <w:docPart w:val="DefaultPlaceholder_-1854013440"/>
          </w:placeholder>
        </w:sdtPr>
        <w:sdtContent>
          <w:r w:rsidR="00AF3ADD" w:rsidRPr="005C0FED">
            <w:rPr>
              <w:rFonts w:ascii="Arial" w:hAnsi="Arial" w:cs="Arial"/>
              <w:color w:val="000000"/>
              <w:sz w:val="20"/>
              <w:szCs w:val="20"/>
            </w:rPr>
            <w:t>(Ismail et al., 2019)</w:t>
          </w:r>
        </w:sdtContent>
      </w:sdt>
      <w:r w:rsidR="00E95609" w:rsidRPr="005C0FED">
        <w:rPr>
          <w:rFonts w:ascii="Arial" w:hAnsi="Arial" w:cs="Arial"/>
          <w:sz w:val="20"/>
          <w:szCs w:val="20"/>
        </w:rPr>
        <w:t xml:space="preserve">, </w:t>
      </w:r>
      <w:r w:rsidRPr="005C0FED">
        <w:rPr>
          <w:rFonts w:ascii="Arial" w:hAnsi="Arial" w:cs="Arial"/>
          <w:sz w:val="20"/>
          <w:szCs w:val="20"/>
        </w:rPr>
        <w:t xml:space="preserve">and PIK mangrove </w:t>
      </w:r>
      <w:sdt>
        <w:sdtPr>
          <w:rPr>
            <w:rFonts w:ascii="Arial" w:hAnsi="Arial" w:cs="Arial"/>
            <w:color w:val="000000"/>
            <w:sz w:val="20"/>
            <w:szCs w:val="20"/>
          </w:rPr>
          <w:tag w:val="MENDELEY_CITATION_v3_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"/>
          <w:id w:val="-1986918931"/>
          <w:placeholder>
            <w:docPart w:val="DefaultPlaceholder_-1854013440"/>
          </w:placeholder>
        </w:sdtPr>
        <w:sdtContent>
          <w:r w:rsidR="00AF3ADD" w:rsidRPr="005C0FED">
            <w:rPr>
              <w:rFonts w:ascii="Arial" w:hAnsi="Arial" w:cs="Arial"/>
              <w:color w:val="000000"/>
              <w:sz w:val="20"/>
              <w:szCs w:val="20"/>
            </w:rPr>
            <w:t>(</w:t>
          </w:r>
          <w:proofErr w:type="spellStart"/>
          <w:r w:rsidR="00AF3ADD" w:rsidRPr="005C0FED">
            <w:rPr>
              <w:rFonts w:ascii="Arial" w:hAnsi="Arial" w:cs="Arial"/>
              <w:color w:val="000000"/>
              <w:sz w:val="20"/>
              <w:szCs w:val="20"/>
            </w:rPr>
            <w:t>Hastuti</w:t>
          </w:r>
          <w:proofErr w:type="spellEnd"/>
          <w:r w:rsidR="00AF3ADD" w:rsidRPr="005C0FED">
            <w:rPr>
              <w:rFonts w:ascii="Arial" w:hAnsi="Arial" w:cs="Arial"/>
              <w:color w:val="000000"/>
              <w:sz w:val="20"/>
              <w:szCs w:val="20"/>
            </w:rPr>
            <w:t xml:space="preserve"> et al., 2019)</w:t>
          </w:r>
        </w:sdtContent>
      </w:sdt>
      <w:r w:rsidRPr="005C0FED">
        <w:rPr>
          <w:rFonts w:ascii="Arial" w:hAnsi="Arial" w:cs="Arial"/>
          <w:sz w:val="20"/>
          <w:szCs w:val="20"/>
        </w:rPr>
        <w:t xml:space="preserve">. A more concentrated </w:t>
      </w:r>
      <w:r w:rsidR="00B65082" w:rsidRPr="005C0FED">
        <w:rPr>
          <w:rFonts w:ascii="Arial" w:hAnsi="Arial" w:cs="Arial"/>
          <w:sz w:val="20"/>
          <w:szCs w:val="20"/>
        </w:rPr>
        <w:t>MP</w:t>
      </w:r>
      <w:r w:rsidRPr="005C0FED">
        <w:rPr>
          <w:rFonts w:ascii="Arial" w:hAnsi="Arial" w:cs="Arial"/>
          <w:sz w:val="20"/>
          <w:szCs w:val="20"/>
        </w:rPr>
        <w:t xml:space="preserve"> was reported from </w:t>
      </w:r>
      <w:proofErr w:type="spellStart"/>
      <w:r w:rsidRPr="005C0FED">
        <w:rPr>
          <w:rFonts w:ascii="Arial" w:hAnsi="Arial" w:cs="Arial"/>
          <w:sz w:val="20"/>
          <w:szCs w:val="20"/>
        </w:rPr>
        <w:t>Bengkalis</w:t>
      </w:r>
      <w:proofErr w:type="spellEnd"/>
      <w:r w:rsidRPr="005C0FED">
        <w:rPr>
          <w:rFonts w:ascii="Arial" w:hAnsi="Arial" w:cs="Arial"/>
          <w:sz w:val="20"/>
          <w:szCs w:val="20"/>
        </w:rPr>
        <w:t xml:space="preserve"> (63 particles/fish) and Baron Bay (46 particles/fish), as reported by </w:t>
      </w:r>
      <w:sdt>
        <w:sdtPr>
          <w:rPr>
            <w:rFonts w:ascii="Arial" w:hAnsi="Arial" w:cs="Arial"/>
            <w:color w:val="000000"/>
            <w:sz w:val="20"/>
            <w:szCs w:val="20"/>
          </w:rPr>
          <w:tag w:val="MENDELEY_CITATION_v3_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"/>
          <w:id w:val="518506990"/>
          <w:placeholder>
            <w:docPart w:val="DefaultPlaceholder_-1854013440"/>
          </w:placeholder>
        </w:sdtPr>
        <w:sdtContent>
          <w:r w:rsidR="00AF3ADD" w:rsidRPr="005C0FED">
            <w:rPr>
              <w:rFonts w:ascii="Arial" w:hAnsi="Arial" w:cs="Arial"/>
              <w:color w:val="000000"/>
              <w:sz w:val="20"/>
              <w:szCs w:val="20"/>
            </w:rPr>
            <w:t>Amin et al. (2020)</w:t>
          </w:r>
        </w:sdtContent>
      </w:sdt>
      <w:r w:rsidRPr="005C0FED">
        <w:rPr>
          <w:rFonts w:ascii="Arial" w:hAnsi="Arial" w:cs="Arial"/>
          <w:sz w:val="20"/>
          <w:szCs w:val="20"/>
        </w:rPr>
        <w:t xml:space="preserve"> and </w:t>
      </w:r>
      <w:sdt>
        <w:sdtPr>
          <w:rPr>
            <w:rFonts w:ascii="Arial" w:hAnsi="Arial" w:cs="Arial"/>
            <w:color w:val="000000"/>
            <w:sz w:val="20"/>
            <w:szCs w:val="20"/>
          </w:rPr>
          <w:tag w:val="MENDELEY_CITATION_v3_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"/>
          <w:id w:val="-1764986208"/>
          <w:placeholder>
            <w:docPart w:val="DefaultPlaceholder_-1854013440"/>
          </w:placeholder>
        </w:sdtPr>
        <w:sdtContent>
          <w:proofErr w:type="spellStart"/>
          <w:r w:rsidR="00AF3ADD" w:rsidRPr="005C0FED">
            <w:rPr>
              <w:rFonts w:ascii="Arial" w:hAnsi="Arial" w:cs="Arial"/>
              <w:color w:val="000000"/>
              <w:sz w:val="20"/>
              <w:szCs w:val="20"/>
            </w:rPr>
            <w:t>Suwartiningsih</w:t>
          </w:r>
          <w:proofErr w:type="spellEnd"/>
          <w:r w:rsidR="00AF3ADD" w:rsidRPr="005C0FED">
            <w:rPr>
              <w:rFonts w:ascii="Arial" w:hAnsi="Arial" w:cs="Arial"/>
              <w:color w:val="000000"/>
              <w:sz w:val="20"/>
              <w:szCs w:val="20"/>
            </w:rPr>
            <w:t xml:space="preserve"> et al. (2020)</w:t>
          </w:r>
        </w:sdtContent>
      </w:sdt>
      <w:r w:rsidRPr="005C0FED">
        <w:rPr>
          <w:rFonts w:ascii="Arial" w:hAnsi="Arial" w:cs="Arial"/>
          <w:sz w:val="20"/>
          <w:szCs w:val="20"/>
        </w:rPr>
        <w:t xml:space="preserve">. </w:t>
      </w:r>
    </w:p>
    <w:p w14:paraId="548A5509" w14:textId="4623399F" w:rsidR="00110AAD" w:rsidRPr="005C0FED" w:rsidRDefault="00110AAD" w:rsidP="00FB2DD8">
      <w:pPr>
        <w:spacing w:line="480" w:lineRule="auto"/>
        <w:jc w:val="both"/>
        <w:rPr>
          <w:rFonts w:ascii="Arial" w:hAnsi="Arial" w:cs="Arial"/>
          <w:sz w:val="20"/>
          <w:szCs w:val="20"/>
        </w:rPr>
      </w:pPr>
      <w:r w:rsidRPr="005C0FED">
        <w:rPr>
          <w:rFonts w:ascii="Arial" w:hAnsi="Arial" w:cs="Arial"/>
          <w:sz w:val="20"/>
          <w:szCs w:val="20"/>
        </w:rPr>
        <w:t xml:space="preserve">Table 1 summarizes the </w:t>
      </w:r>
      <w:r w:rsidR="00B65082" w:rsidRPr="005C0FED">
        <w:rPr>
          <w:rFonts w:ascii="Arial" w:hAnsi="Arial" w:cs="Arial"/>
          <w:sz w:val="20"/>
          <w:szCs w:val="20"/>
        </w:rPr>
        <w:t>MP</w:t>
      </w:r>
      <w:r w:rsidRPr="005C0FED">
        <w:rPr>
          <w:rFonts w:ascii="Arial" w:hAnsi="Arial" w:cs="Arial"/>
          <w:sz w:val="20"/>
          <w:szCs w:val="20"/>
        </w:rPr>
        <w:t xml:space="preserve"> contamination in fish samples from different Indonesian and some Asian waters as a comparison. However, the result is difficult to compare due to the different methods, sampling locations, and fish species. Compared to the other Asian waters (Malaysia, China, and Japan), the </w:t>
      </w:r>
      <w:r w:rsidR="00B65082" w:rsidRPr="005C0FED">
        <w:rPr>
          <w:rFonts w:ascii="Arial" w:hAnsi="Arial" w:cs="Arial"/>
          <w:sz w:val="20"/>
          <w:szCs w:val="20"/>
        </w:rPr>
        <w:t>MP</w:t>
      </w:r>
      <w:r w:rsidRPr="005C0FED">
        <w:rPr>
          <w:rFonts w:ascii="Arial" w:hAnsi="Arial" w:cs="Arial"/>
          <w:sz w:val="20"/>
          <w:szCs w:val="20"/>
        </w:rPr>
        <w:t xml:space="preserve"> </w:t>
      </w:r>
      <w:r w:rsidRPr="005C0FED">
        <w:rPr>
          <w:rFonts w:ascii="Arial" w:hAnsi="Arial" w:cs="Arial"/>
          <w:sz w:val="20"/>
          <w:szCs w:val="20"/>
        </w:rPr>
        <w:lastRenderedPageBreak/>
        <w:t xml:space="preserve">concentration in fish from Jakarta Bay and Cirebon Bay was relatively higher. However, the </w:t>
      </w:r>
      <w:r w:rsidR="00B65082" w:rsidRPr="005C0FED">
        <w:rPr>
          <w:rFonts w:ascii="Arial" w:hAnsi="Arial" w:cs="Arial"/>
          <w:sz w:val="20"/>
          <w:szCs w:val="20"/>
        </w:rPr>
        <w:t>MP</w:t>
      </w:r>
      <w:r w:rsidRPr="005C0FED">
        <w:rPr>
          <w:rFonts w:ascii="Arial" w:hAnsi="Arial" w:cs="Arial"/>
          <w:sz w:val="20"/>
          <w:szCs w:val="20"/>
        </w:rPr>
        <w:t xml:space="preserve"> profiles were relatively </w:t>
      </w:r>
      <w:proofErr w:type="gramStart"/>
      <w:r w:rsidRPr="005C0FED">
        <w:rPr>
          <w:rFonts w:ascii="Arial" w:hAnsi="Arial" w:cs="Arial"/>
          <w:sz w:val="20"/>
          <w:szCs w:val="20"/>
        </w:rPr>
        <w:t>similar to</w:t>
      </w:r>
      <w:proofErr w:type="gramEnd"/>
      <w:r w:rsidRPr="005C0FED">
        <w:rPr>
          <w:rFonts w:ascii="Arial" w:hAnsi="Arial" w:cs="Arial"/>
          <w:sz w:val="20"/>
          <w:szCs w:val="20"/>
        </w:rPr>
        <w:t xml:space="preserve"> those from Malaysia and Japan, especially </w:t>
      </w:r>
      <w:r w:rsidR="00850D75">
        <w:rPr>
          <w:rFonts w:ascii="Arial" w:hAnsi="Arial" w:cs="Arial"/>
          <w:sz w:val="20"/>
          <w:szCs w:val="20"/>
        </w:rPr>
        <w:t>i</w:t>
      </w:r>
      <w:r w:rsidRPr="005C0FED">
        <w:rPr>
          <w:rFonts w:ascii="Arial" w:hAnsi="Arial" w:cs="Arial"/>
          <w:sz w:val="20"/>
          <w:szCs w:val="20"/>
        </w:rPr>
        <w:t>n shape, size, and polymer type.</w:t>
      </w:r>
    </w:p>
    <w:p w14:paraId="21FA18ED" w14:textId="77777777" w:rsidR="003D4035" w:rsidRPr="005C0FED" w:rsidRDefault="003D4035" w:rsidP="005C0FED">
      <w:pPr>
        <w:spacing w:line="480" w:lineRule="auto"/>
        <w:rPr>
          <w:rFonts w:ascii="Arial" w:hAnsi="Arial" w:cs="Arial"/>
          <w:sz w:val="20"/>
          <w:szCs w:val="20"/>
        </w:rPr>
      </w:pPr>
      <w:r w:rsidRPr="005C0FED">
        <w:rPr>
          <w:rFonts w:ascii="Arial" w:hAnsi="Arial" w:cs="Arial"/>
          <w:sz w:val="20"/>
          <w:szCs w:val="20"/>
        </w:rPr>
        <w:t>Table 1. Profile of microplastic in fish from Indonesian coasts and some Asian waters</w:t>
      </w:r>
    </w:p>
    <w:tbl>
      <w:tblPr>
        <w:tblStyle w:val="TableGrid"/>
        <w:tblW w:w="9571" w:type="dxa"/>
        <w:tblBorders>
          <w:left w:val="none" w:sz="0" w:space="0" w:color="auto"/>
          <w:right w:val="none" w:sz="0" w:space="0" w:color="auto"/>
          <w:insideV w:val="none" w:sz="0" w:space="0" w:color="auto"/>
        </w:tblBorders>
        <w:tblLook w:val="04A0" w:firstRow="1" w:lastRow="0" w:firstColumn="1" w:lastColumn="0" w:noHBand="0" w:noVBand="1"/>
      </w:tblPr>
      <w:tblGrid>
        <w:gridCol w:w="1728"/>
        <w:gridCol w:w="842"/>
        <w:gridCol w:w="867"/>
        <w:gridCol w:w="1243"/>
        <w:gridCol w:w="974"/>
        <w:gridCol w:w="1112"/>
        <w:gridCol w:w="908"/>
        <w:gridCol w:w="1177"/>
        <w:gridCol w:w="720"/>
      </w:tblGrid>
      <w:tr w:rsidR="003D4035" w:rsidRPr="0078310A" w14:paraId="258FBAE7" w14:textId="77777777" w:rsidTr="0078310A">
        <w:tc>
          <w:tcPr>
            <w:tcW w:w="1728" w:type="dxa"/>
            <w:vMerge w:val="restart"/>
            <w:vAlign w:val="center"/>
          </w:tcPr>
          <w:p w14:paraId="129AF725" w14:textId="77777777" w:rsidR="003D4035" w:rsidRPr="0078310A" w:rsidRDefault="003D4035" w:rsidP="005C0FED">
            <w:pPr>
              <w:jc w:val="center"/>
              <w:rPr>
                <w:rFonts w:ascii="Arial" w:hAnsi="Arial" w:cs="Arial"/>
                <w:b/>
                <w:bCs/>
                <w:sz w:val="16"/>
                <w:szCs w:val="16"/>
              </w:rPr>
            </w:pPr>
            <w:r w:rsidRPr="0078310A">
              <w:rPr>
                <w:rFonts w:ascii="Arial" w:hAnsi="Arial" w:cs="Arial"/>
                <w:b/>
                <w:bCs/>
                <w:sz w:val="16"/>
                <w:szCs w:val="16"/>
              </w:rPr>
              <w:t>Location</w:t>
            </w:r>
          </w:p>
        </w:tc>
        <w:tc>
          <w:tcPr>
            <w:tcW w:w="842" w:type="dxa"/>
            <w:vMerge w:val="restart"/>
            <w:vAlign w:val="center"/>
          </w:tcPr>
          <w:p w14:paraId="5E07FF03" w14:textId="77777777" w:rsidR="003D4035" w:rsidRPr="0078310A" w:rsidRDefault="003D4035" w:rsidP="005C0FED">
            <w:pPr>
              <w:jc w:val="center"/>
              <w:rPr>
                <w:rFonts w:ascii="Arial" w:hAnsi="Arial" w:cs="Arial"/>
                <w:b/>
                <w:bCs/>
                <w:sz w:val="16"/>
                <w:szCs w:val="16"/>
              </w:rPr>
            </w:pPr>
            <w:r w:rsidRPr="0078310A">
              <w:rPr>
                <w:rFonts w:ascii="Arial" w:hAnsi="Arial" w:cs="Arial"/>
                <w:b/>
                <w:bCs/>
                <w:sz w:val="16"/>
                <w:szCs w:val="16"/>
              </w:rPr>
              <w:t>Target organ</w:t>
            </w:r>
          </w:p>
        </w:tc>
        <w:tc>
          <w:tcPr>
            <w:tcW w:w="867" w:type="dxa"/>
            <w:vMerge w:val="restart"/>
            <w:vAlign w:val="center"/>
          </w:tcPr>
          <w:p w14:paraId="73CEF53F" w14:textId="77777777" w:rsidR="003D4035" w:rsidRPr="0078310A" w:rsidRDefault="003D4035" w:rsidP="005C0FED">
            <w:pPr>
              <w:jc w:val="center"/>
              <w:rPr>
                <w:rFonts w:ascii="Arial" w:hAnsi="Arial" w:cs="Arial"/>
                <w:b/>
                <w:bCs/>
                <w:sz w:val="16"/>
                <w:szCs w:val="16"/>
              </w:rPr>
            </w:pPr>
            <w:r w:rsidRPr="0078310A">
              <w:rPr>
                <w:rFonts w:ascii="Arial" w:hAnsi="Arial" w:cs="Arial"/>
                <w:b/>
                <w:bCs/>
                <w:sz w:val="16"/>
                <w:szCs w:val="16"/>
              </w:rPr>
              <w:t>Nr. of species</w:t>
            </w:r>
          </w:p>
        </w:tc>
        <w:tc>
          <w:tcPr>
            <w:tcW w:w="1243" w:type="dxa"/>
            <w:vMerge w:val="restart"/>
            <w:vAlign w:val="center"/>
          </w:tcPr>
          <w:p w14:paraId="65A365F3" w14:textId="77777777" w:rsidR="003D4035" w:rsidRPr="0078310A" w:rsidRDefault="003D4035" w:rsidP="005C0FED">
            <w:pPr>
              <w:jc w:val="center"/>
              <w:rPr>
                <w:rFonts w:ascii="Arial" w:hAnsi="Arial" w:cs="Arial"/>
                <w:b/>
                <w:bCs/>
                <w:sz w:val="16"/>
                <w:szCs w:val="16"/>
              </w:rPr>
            </w:pPr>
            <w:r w:rsidRPr="0078310A">
              <w:rPr>
                <w:rFonts w:ascii="Arial" w:hAnsi="Arial" w:cs="Arial"/>
                <w:b/>
                <w:bCs/>
                <w:sz w:val="16"/>
                <w:szCs w:val="16"/>
              </w:rPr>
              <w:t>Microplastic</w:t>
            </w:r>
          </w:p>
          <w:p w14:paraId="488B030E" w14:textId="77777777" w:rsidR="003D4035" w:rsidRPr="0078310A" w:rsidRDefault="003D4035" w:rsidP="005C0FED">
            <w:pPr>
              <w:jc w:val="center"/>
              <w:rPr>
                <w:rFonts w:ascii="Arial" w:hAnsi="Arial" w:cs="Arial"/>
                <w:b/>
                <w:bCs/>
                <w:sz w:val="16"/>
                <w:szCs w:val="16"/>
              </w:rPr>
            </w:pPr>
            <w:r w:rsidRPr="0078310A">
              <w:rPr>
                <w:rFonts w:ascii="Arial" w:hAnsi="Arial" w:cs="Arial"/>
                <w:b/>
                <w:bCs/>
                <w:sz w:val="16"/>
                <w:szCs w:val="16"/>
              </w:rPr>
              <w:t>(particle/fish)</w:t>
            </w:r>
          </w:p>
        </w:tc>
        <w:tc>
          <w:tcPr>
            <w:tcW w:w="4171" w:type="dxa"/>
            <w:gridSpan w:val="4"/>
            <w:vAlign w:val="center"/>
          </w:tcPr>
          <w:p w14:paraId="1800F985" w14:textId="77777777" w:rsidR="003D4035" w:rsidRPr="0078310A" w:rsidRDefault="003D4035" w:rsidP="005C0FED">
            <w:pPr>
              <w:jc w:val="center"/>
              <w:rPr>
                <w:rFonts w:ascii="Arial" w:hAnsi="Arial" w:cs="Arial"/>
                <w:b/>
                <w:bCs/>
                <w:sz w:val="16"/>
                <w:szCs w:val="16"/>
              </w:rPr>
            </w:pPr>
            <w:r w:rsidRPr="0078310A">
              <w:rPr>
                <w:rFonts w:ascii="Arial" w:hAnsi="Arial" w:cs="Arial"/>
                <w:b/>
                <w:bCs/>
                <w:sz w:val="16"/>
                <w:szCs w:val="16"/>
              </w:rPr>
              <w:t>Dominant microplastic</w:t>
            </w:r>
          </w:p>
        </w:tc>
        <w:tc>
          <w:tcPr>
            <w:tcW w:w="720" w:type="dxa"/>
            <w:vMerge w:val="restart"/>
            <w:vAlign w:val="center"/>
          </w:tcPr>
          <w:p w14:paraId="78711717" w14:textId="77777777" w:rsidR="003D4035" w:rsidRPr="0078310A" w:rsidRDefault="003D4035" w:rsidP="005C0FED">
            <w:pPr>
              <w:jc w:val="center"/>
              <w:rPr>
                <w:rFonts w:ascii="Arial" w:hAnsi="Arial" w:cs="Arial"/>
                <w:b/>
                <w:bCs/>
                <w:sz w:val="16"/>
                <w:szCs w:val="16"/>
              </w:rPr>
            </w:pPr>
            <w:r w:rsidRPr="0078310A">
              <w:rPr>
                <w:rFonts w:ascii="Arial" w:hAnsi="Arial" w:cs="Arial"/>
                <w:b/>
                <w:bCs/>
                <w:sz w:val="16"/>
                <w:szCs w:val="16"/>
              </w:rPr>
              <w:t>Ref.</w:t>
            </w:r>
          </w:p>
        </w:tc>
      </w:tr>
      <w:tr w:rsidR="003D4035" w:rsidRPr="0078310A" w14:paraId="316B5DE9" w14:textId="77777777" w:rsidTr="0078310A">
        <w:tc>
          <w:tcPr>
            <w:tcW w:w="1728" w:type="dxa"/>
            <w:vMerge/>
          </w:tcPr>
          <w:p w14:paraId="1601F8FA" w14:textId="77777777" w:rsidR="003D4035" w:rsidRPr="0078310A" w:rsidRDefault="003D4035" w:rsidP="005C0FED">
            <w:pPr>
              <w:jc w:val="center"/>
              <w:rPr>
                <w:rFonts w:ascii="Arial" w:hAnsi="Arial" w:cs="Arial"/>
                <w:b/>
                <w:bCs/>
                <w:sz w:val="16"/>
                <w:szCs w:val="16"/>
              </w:rPr>
            </w:pPr>
          </w:p>
        </w:tc>
        <w:tc>
          <w:tcPr>
            <w:tcW w:w="842" w:type="dxa"/>
            <w:vMerge/>
          </w:tcPr>
          <w:p w14:paraId="64B9461E" w14:textId="77777777" w:rsidR="003D4035" w:rsidRPr="0078310A" w:rsidRDefault="003D4035" w:rsidP="005C0FED">
            <w:pPr>
              <w:jc w:val="center"/>
              <w:rPr>
                <w:rFonts w:ascii="Arial" w:hAnsi="Arial" w:cs="Arial"/>
                <w:b/>
                <w:bCs/>
                <w:sz w:val="16"/>
                <w:szCs w:val="16"/>
              </w:rPr>
            </w:pPr>
          </w:p>
        </w:tc>
        <w:tc>
          <w:tcPr>
            <w:tcW w:w="867" w:type="dxa"/>
            <w:vMerge/>
          </w:tcPr>
          <w:p w14:paraId="32C3C8B0" w14:textId="77777777" w:rsidR="003D4035" w:rsidRPr="0078310A" w:rsidRDefault="003D4035" w:rsidP="005C0FED">
            <w:pPr>
              <w:jc w:val="center"/>
              <w:rPr>
                <w:rFonts w:ascii="Arial" w:hAnsi="Arial" w:cs="Arial"/>
                <w:b/>
                <w:bCs/>
                <w:sz w:val="16"/>
                <w:szCs w:val="16"/>
              </w:rPr>
            </w:pPr>
          </w:p>
        </w:tc>
        <w:tc>
          <w:tcPr>
            <w:tcW w:w="1243" w:type="dxa"/>
            <w:vMerge/>
          </w:tcPr>
          <w:p w14:paraId="1BF6CEF9" w14:textId="77777777" w:rsidR="003D4035" w:rsidRPr="0078310A" w:rsidRDefault="003D4035" w:rsidP="005C0FED">
            <w:pPr>
              <w:jc w:val="center"/>
              <w:rPr>
                <w:rFonts w:ascii="Arial" w:hAnsi="Arial" w:cs="Arial"/>
                <w:b/>
                <w:bCs/>
                <w:sz w:val="16"/>
                <w:szCs w:val="16"/>
              </w:rPr>
            </w:pPr>
          </w:p>
        </w:tc>
        <w:tc>
          <w:tcPr>
            <w:tcW w:w="974" w:type="dxa"/>
            <w:vAlign w:val="center"/>
          </w:tcPr>
          <w:p w14:paraId="666EE16C" w14:textId="77777777" w:rsidR="003D4035" w:rsidRPr="0078310A" w:rsidRDefault="003D4035" w:rsidP="005C0FED">
            <w:pPr>
              <w:jc w:val="center"/>
              <w:rPr>
                <w:rFonts w:ascii="Arial" w:hAnsi="Arial" w:cs="Arial"/>
                <w:b/>
                <w:bCs/>
                <w:sz w:val="16"/>
                <w:szCs w:val="16"/>
              </w:rPr>
            </w:pPr>
            <w:r w:rsidRPr="0078310A">
              <w:rPr>
                <w:rFonts w:ascii="Arial" w:hAnsi="Arial" w:cs="Arial"/>
                <w:b/>
                <w:bCs/>
                <w:sz w:val="16"/>
                <w:szCs w:val="16"/>
              </w:rPr>
              <w:t>Shape</w:t>
            </w:r>
          </w:p>
        </w:tc>
        <w:tc>
          <w:tcPr>
            <w:tcW w:w="1112" w:type="dxa"/>
            <w:vAlign w:val="center"/>
          </w:tcPr>
          <w:p w14:paraId="46CAEA90" w14:textId="77777777" w:rsidR="003D4035" w:rsidRPr="0078310A" w:rsidRDefault="003D4035" w:rsidP="005C0FED">
            <w:pPr>
              <w:jc w:val="center"/>
              <w:rPr>
                <w:rFonts w:ascii="Arial" w:hAnsi="Arial" w:cs="Arial"/>
                <w:b/>
                <w:bCs/>
                <w:sz w:val="16"/>
                <w:szCs w:val="16"/>
              </w:rPr>
            </w:pPr>
            <w:r w:rsidRPr="0078310A">
              <w:rPr>
                <w:rFonts w:ascii="Arial" w:hAnsi="Arial" w:cs="Arial"/>
                <w:b/>
                <w:bCs/>
                <w:sz w:val="16"/>
                <w:szCs w:val="16"/>
              </w:rPr>
              <w:t>Color</w:t>
            </w:r>
          </w:p>
        </w:tc>
        <w:tc>
          <w:tcPr>
            <w:tcW w:w="908" w:type="dxa"/>
            <w:vAlign w:val="center"/>
          </w:tcPr>
          <w:p w14:paraId="71957997" w14:textId="77777777" w:rsidR="003D4035" w:rsidRPr="0078310A" w:rsidRDefault="003D4035" w:rsidP="005C0FED">
            <w:pPr>
              <w:jc w:val="center"/>
              <w:rPr>
                <w:rFonts w:ascii="Arial" w:hAnsi="Arial" w:cs="Arial"/>
                <w:b/>
                <w:bCs/>
                <w:sz w:val="16"/>
                <w:szCs w:val="16"/>
              </w:rPr>
            </w:pPr>
            <w:r w:rsidRPr="0078310A">
              <w:rPr>
                <w:rFonts w:ascii="Arial" w:hAnsi="Arial" w:cs="Arial"/>
                <w:b/>
                <w:bCs/>
                <w:sz w:val="16"/>
                <w:szCs w:val="16"/>
              </w:rPr>
              <w:t>Size (mm)</w:t>
            </w:r>
          </w:p>
        </w:tc>
        <w:tc>
          <w:tcPr>
            <w:tcW w:w="1177" w:type="dxa"/>
            <w:vAlign w:val="center"/>
          </w:tcPr>
          <w:p w14:paraId="0E66898C" w14:textId="77777777" w:rsidR="003D4035" w:rsidRPr="0078310A" w:rsidRDefault="003D4035" w:rsidP="005C0FED">
            <w:pPr>
              <w:jc w:val="center"/>
              <w:rPr>
                <w:rFonts w:ascii="Arial" w:hAnsi="Arial" w:cs="Arial"/>
                <w:b/>
                <w:bCs/>
                <w:sz w:val="16"/>
                <w:szCs w:val="16"/>
              </w:rPr>
            </w:pPr>
            <w:r w:rsidRPr="0078310A">
              <w:rPr>
                <w:rFonts w:ascii="Arial" w:hAnsi="Arial" w:cs="Arial"/>
                <w:b/>
                <w:bCs/>
                <w:sz w:val="16"/>
                <w:szCs w:val="16"/>
              </w:rPr>
              <w:t>Polymer**</w:t>
            </w:r>
          </w:p>
        </w:tc>
        <w:tc>
          <w:tcPr>
            <w:tcW w:w="720" w:type="dxa"/>
            <w:vMerge/>
          </w:tcPr>
          <w:p w14:paraId="0EB784B9" w14:textId="77777777" w:rsidR="003D4035" w:rsidRPr="0078310A" w:rsidRDefault="003D4035" w:rsidP="005C0FED">
            <w:pPr>
              <w:jc w:val="center"/>
              <w:rPr>
                <w:rFonts w:ascii="Arial" w:hAnsi="Arial" w:cs="Arial"/>
                <w:b/>
                <w:bCs/>
                <w:sz w:val="16"/>
                <w:szCs w:val="16"/>
              </w:rPr>
            </w:pPr>
          </w:p>
        </w:tc>
      </w:tr>
      <w:tr w:rsidR="005C0FED" w:rsidRPr="0078310A" w14:paraId="64F03262" w14:textId="77777777" w:rsidTr="0078310A">
        <w:tc>
          <w:tcPr>
            <w:tcW w:w="1728" w:type="dxa"/>
            <w:shd w:val="clear" w:color="auto" w:fill="D9D9D9" w:themeFill="background1" w:themeFillShade="D9"/>
            <w:tcMar>
              <w:left w:w="12" w:type="dxa"/>
              <w:right w:w="12" w:type="dxa"/>
            </w:tcMar>
          </w:tcPr>
          <w:p w14:paraId="7EFE9007" w14:textId="77777777" w:rsidR="003D4035" w:rsidRPr="0078310A" w:rsidRDefault="003D4035" w:rsidP="005C0FED">
            <w:pPr>
              <w:jc w:val="both"/>
              <w:rPr>
                <w:rFonts w:ascii="Arial" w:hAnsi="Arial" w:cs="Arial"/>
                <w:sz w:val="16"/>
                <w:szCs w:val="16"/>
              </w:rPr>
            </w:pPr>
            <w:r w:rsidRPr="0078310A">
              <w:rPr>
                <w:rFonts w:ascii="Arial" w:hAnsi="Arial" w:cs="Arial"/>
                <w:sz w:val="16"/>
                <w:szCs w:val="16"/>
              </w:rPr>
              <w:t>Jakarta Bay, INA</w:t>
            </w:r>
          </w:p>
        </w:tc>
        <w:tc>
          <w:tcPr>
            <w:tcW w:w="842" w:type="dxa"/>
            <w:shd w:val="clear" w:color="auto" w:fill="D9D9D9" w:themeFill="background1" w:themeFillShade="D9"/>
            <w:tcMar>
              <w:left w:w="12" w:type="dxa"/>
              <w:right w:w="12" w:type="dxa"/>
            </w:tcMar>
          </w:tcPr>
          <w:p w14:paraId="06E85B53" w14:textId="77777777" w:rsidR="003D4035" w:rsidRPr="0078310A" w:rsidRDefault="003D4035" w:rsidP="005C0FED">
            <w:pPr>
              <w:jc w:val="center"/>
              <w:rPr>
                <w:rFonts w:ascii="Arial" w:hAnsi="Arial" w:cs="Arial"/>
                <w:sz w:val="16"/>
                <w:szCs w:val="16"/>
              </w:rPr>
            </w:pPr>
            <w:r w:rsidRPr="0078310A">
              <w:rPr>
                <w:rFonts w:ascii="Arial" w:hAnsi="Arial" w:cs="Arial"/>
                <w:sz w:val="16"/>
                <w:szCs w:val="16"/>
              </w:rPr>
              <w:t>Gut, Gill</w:t>
            </w:r>
          </w:p>
        </w:tc>
        <w:tc>
          <w:tcPr>
            <w:tcW w:w="867" w:type="dxa"/>
            <w:shd w:val="clear" w:color="auto" w:fill="D9D9D9" w:themeFill="background1" w:themeFillShade="D9"/>
            <w:tcMar>
              <w:left w:w="12" w:type="dxa"/>
              <w:right w:w="12" w:type="dxa"/>
            </w:tcMar>
          </w:tcPr>
          <w:p w14:paraId="1B043F85" w14:textId="77777777" w:rsidR="003D4035" w:rsidRPr="0078310A" w:rsidRDefault="003D4035" w:rsidP="005C0FED">
            <w:pPr>
              <w:jc w:val="center"/>
              <w:rPr>
                <w:rFonts w:ascii="Arial" w:hAnsi="Arial" w:cs="Arial"/>
                <w:sz w:val="16"/>
                <w:szCs w:val="16"/>
              </w:rPr>
            </w:pPr>
            <w:r w:rsidRPr="0078310A">
              <w:rPr>
                <w:rFonts w:ascii="Arial" w:hAnsi="Arial" w:cs="Arial"/>
                <w:sz w:val="16"/>
                <w:szCs w:val="16"/>
              </w:rPr>
              <w:t>5</w:t>
            </w:r>
          </w:p>
        </w:tc>
        <w:tc>
          <w:tcPr>
            <w:tcW w:w="1243" w:type="dxa"/>
            <w:shd w:val="clear" w:color="auto" w:fill="D9D9D9" w:themeFill="background1" w:themeFillShade="D9"/>
            <w:tcMar>
              <w:left w:w="12" w:type="dxa"/>
              <w:right w:w="12" w:type="dxa"/>
            </w:tcMar>
          </w:tcPr>
          <w:p w14:paraId="0D0585EB" w14:textId="77777777" w:rsidR="003D4035" w:rsidRPr="0078310A" w:rsidRDefault="003D4035" w:rsidP="005C0FED">
            <w:pPr>
              <w:jc w:val="center"/>
              <w:rPr>
                <w:rFonts w:ascii="Arial" w:hAnsi="Arial" w:cs="Arial"/>
                <w:sz w:val="16"/>
                <w:szCs w:val="16"/>
              </w:rPr>
            </w:pPr>
            <w:r w:rsidRPr="0078310A">
              <w:rPr>
                <w:rFonts w:ascii="Arial" w:hAnsi="Arial" w:cs="Arial"/>
                <w:sz w:val="16"/>
                <w:szCs w:val="16"/>
              </w:rPr>
              <w:t>0-19</w:t>
            </w:r>
          </w:p>
        </w:tc>
        <w:tc>
          <w:tcPr>
            <w:tcW w:w="974" w:type="dxa"/>
            <w:shd w:val="clear" w:color="auto" w:fill="D9D9D9" w:themeFill="background1" w:themeFillShade="D9"/>
            <w:tcMar>
              <w:left w:w="12" w:type="dxa"/>
              <w:right w:w="12" w:type="dxa"/>
            </w:tcMar>
          </w:tcPr>
          <w:p w14:paraId="27EF4F7B" w14:textId="77777777" w:rsidR="003D4035" w:rsidRPr="0078310A" w:rsidRDefault="003D4035" w:rsidP="005C0FED">
            <w:pPr>
              <w:jc w:val="center"/>
              <w:rPr>
                <w:rFonts w:ascii="Arial" w:hAnsi="Arial" w:cs="Arial"/>
                <w:sz w:val="16"/>
                <w:szCs w:val="16"/>
              </w:rPr>
            </w:pPr>
            <w:r w:rsidRPr="0078310A">
              <w:rPr>
                <w:rFonts w:ascii="Arial" w:hAnsi="Arial" w:cs="Arial"/>
                <w:sz w:val="16"/>
                <w:szCs w:val="16"/>
              </w:rPr>
              <w:t>Fiber</w:t>
            </w:r>
          </w:p>
        </w:tc>
        <w:tc>
          <w:tcPr>
            <w:tcW w:w="1112" w:type="dxa"/>
            <w:shd w:val="clear" w:color="auto" w:fill="D9D9D9" w:themeFill="background1" w:themeFillShade="D9"/>
            <w:tcMar>
              <w:left w:w="12" w:type="dxa"/>
              <w:right w:w="12" w:type="dxa"/>
            </w:tcMar>
          </w:tcPr>
          <w:p w14:paraId="22C8E39F" w14:textId="77777777" w:rsidR="003D4035" w:rsidRPr="0078310A" w:rsidRDefault="003D4035" w:rsidP="005C0FED">
            <w:pPr>
              <w:jc w:val="center"/>
              <w:rPr>
                <w:rFonts w:ascii="Arial" w:hAnsi="Arial" w:cs="Arial"/>
                <w:sz w:val="16"/>
                <w:szCs w:val="16"/>
              </w:rPr>
            </w:pPr>
            <w:r w:rsidRPr="0078310A">
              <w:rPr>
                <w:rFonts w:ascii="Arial" w:hAnsi="Arial" w:cs="Arial"/>
                <w:sz w:val="16"/>
                <w:szCs w:val="16"/>
              </w:rPr>
              <w:t>Blue, Black</w:t>
            </w:r>
          </w:p>
        </w:tc>
        <w:tc>
          <w:tcPr>
            <w:tcW w:w="908" w:type="dxa"/>
            <w:shd w:val="clear" w:color="auto" w:fill="D9D9D9" w:themeFill="background1" w:themeFillShade="D9"/>
            <w:tcMar>
              <w:left w:w="12" w:type="dxa"/>
              <w:right w:w="12" w:type="dxa"/>
            </w:tcMar>
          </w:tcPr>
          <w:p w14:paraId="0FD11E9C" w14:textId="77777777" w:rsidR="003D4035" w:rsidRPr="0078310A" w:rsidRDefault="003D4035" w:rsidP="005C0FED">
            <w:pPr>
              <w:jc w:val="center"/>
              <w:rPr>
                <w:rFonts w:ascii="Arial" w:hAnsi="Arial" w:cs="Arial"/>
                <w:sz w:val="16"/>
                <w:szCs w:val="16"/>
              </w:rPr>
            </w:pPr>
            <w:r w:rsidRPr="0078310A">
              <w:rPr>
                <w:rFonts w:ascii="Arial" w:hAnsi="Arial" w:cs="Arial"/>
                <w:sz w:val="16"/>
                <w:szCs w:val="16"/>
              </w:rPr>
              <w:t>0.1-1.0</w:t>
            </w:r>
          </w:p>
        </w:tc>
        <w:tc>
          <w:tcPr>
            <w:tcW w:w="1177" w:type="dxa"/>
            <w:shd w:val="clear" w:color="auto" w:fill="D9D9D9" w:themeFill="background1" w:themeFillShade="D9"/>
            <w:tcMar>
              <w:left w:w="12" w:type="dxa"/>
              <w:right w:w="12" w:type="dxa"/>
            </w:tcMar>
          </w:tcPr>
          <w:p w14:paraId="649003F6" w14:textId="77777777" w:rsidR="003D4035" w:rsidRPr="0078310A" w:rsidRDefault="003D4035" w:rsidP="005C0FED">
            <w:pPr>
              <w:jc w:val="center"/>
              <w:rPr>
                <w:rFonts w:ascii="Arial" w:hAnsi="Arial" w:cs="Arial"/>
                <w:sz w:val="16"/>
                <w:szCs w:val="16"/>
              </w:rPr>
            </w:pPr>
            <w:r w:rsidRPr="0078310A">
              <w:rPr>
                <w:rFonts w:ascii="Arial" w:hAnsi="Arial" w:cs="Arial"/>
                <w:sz w:val="16"/>
                <w:szCs w:val="16"/>
              </w:rPr>
              <w:t>PE, PVC</w:t>
            </w:r>
          </w:p>
        </w:tc>
        <w:tc>
          <w:tcPr>
            <w:tcW w:w="720" w:type="dxa"/>
            <w:vMerge w:val="restart"/>
            <w:shd w:val="clear" w:color="auto" w:fill="D9D9D9" w:themeFill="background1" w:themeFillShade="D9"/>
            <w:tcMar>
              <w:left w:w="12" w:type="dxa"/>
              <w:right w:w="12" w:type="dxa"/>
            </w:tcMar>
            <w:vAlign w:val="center"/>
          </w:tcPr>
          <w:p w14:paraId="03F4E48A" w14:textId="77777777" w:rsidR="003D4035" w:rsidRPr="0078310A" w:rsidRDefault="003D4035" w:rsidP="005C0FED">
            <w:pPr>
              <w:jc w:val="center"/>
              <w:rPr>
                <w:rFonts w:ascii="Arial" w:hAnsi="Arial" w:cs="Arial"/>
                <w:sz w:val="16"/>
                <w:szCs w:val="16"/>
              </w:rPr>
            </w:pPr>
            <w:r w:rsidRPr="0078310A">
              <w:rPr>
                <w:rFonts w:ascii="Arial" w:hAnsi="Arial" w:cs="Arial"/>
                <w:sz w:val="16"/>
                <w:szCs w:val="16"/>
              </w:rPr>
              <w:t>This study</w:t>
            </w:r>
          </w:p>
        </w:tc>
      </w:tr>
      <w:tr w:rsidR="003D4035" w:rsidRPr="0078310A" w14:paraId="1D8CDE44" w14:textId="77777777" w:rsidTr="0078310A">
        <w:tc>
          <w:tcPr>
            <w:tcW w:w="1728" w:type="dxa"/>
            <w:tcMar>
              <w:left w:w="12" w:type="dxa"/>
              <w:right w:w="12" w:type="dxa"/>
            </w:tcMar>
          </w:tcPr>
          <w:p w14:paraId="6DC9D8E7" w14:textId="77777777" w:rsidR="003D4035" w:rsidRPr="0078310A" w:rsidRDefault="003D4035" w:rsidP="005C0FED">
            <w:pPr>
              <w:jc w:val="both"/>
              <w:rPr>
                <w:rFonts w:ascii="Arial" w:hAnsi="Arial" w:cs="Arial"/>
                <w:sz w:val="16"/>
                <w:szCs w:val="16"/>
              </w:rPr>
            </w:pPr>
            <w:r w:rsidRPr="0078310A">
              <w:rPr>
                <w:rFonts w:ascii="Arial" w:hAnsi="Arial" w:cs="Arial"/>
                <w:sz w:val="16"/>
                <w:szCs w:val="16"/>
              </w:rPr>
              <w:t>Cirebon Bay, INA</w:t>
            </w:r>
          </w:p>
        </w:tc>
        <w:tc>
          <w:tcPr>
            <w:tcW w:w="842" w:type="dxa"/>
            <w:tcMar>
              <w:left w:w="12" w:type="dxa"/>
              <w:right w:w="12" w:type="dxa"/>
            </w:tcMar>
          </w:tcPr>
          <w:p w14:paraId="7393070F" w14:textId="77777777" w:rsidR="003D4035" w:rsidRPr="0078310A" w:rsidRDefault="003D4035" w:rsidP="005C0FED">
            <w:pPr>
              <w:jc w:val="center"/>
              <w:rPr>
                <w:rFonts w:ascii="Arial" w:hAnsi="Arial" w:cs="Arial"/>
                <w:sz w:val="16"/>
                <w:szCs w:val="16"/>
              </w:rPr>
            </w:pPr>
            <w:r w:rsidRPr="0078310A">
              <w:rPr>
                <w:rFonts w:ascii="Arial" w:hAnsi="Arial" w:cs="Arial"/>
                <w:sz w:val="16"/>
                <w:szCs w:val="16"/>
              </w:rPr>
              <w:t>Gut, Gill</w:t>
            </w:r>
          </w:p>
        </w:tc>
        <w:tc>
          <w:tcPr>
            <w:tcW w:w="867" w:type="dxa"/>
            <w:tcMar>
              <w:left w:w="12" w:type="dxa"/>
              <w:right w:w="12" w:type="dxa"/>
            </w:tcMar>
          </w:tcPr>
          <w:p w14:paraId="6A82AF13" w14:textId="77777777" w:rsidR="003D4035" w:rsidRPr="0078310A" w:rsidRDefault="003D4035" w:rsidP="005C0FED">
            <w:pPr>
              <w:jc w:val="center"/>
              <w:rPr>
                <w:rFonts w:ascii="Arial" w:hAnsi="Arial" w:cs="Arial"/>
                <w:sz w:val="16"/>
                <w:szCs w:val="16"/>
              </w:rPr>
            </w:pPr>
            <w:r w:rsidRPr="0078310A">
              <w:rPr>
                <w:rFonts w:ascii="Arial" w:hAnsi="Arial" w:cs="Arial"/>
                <w:sz w:val="16"/>
                <w:szCs w:val="16"/>
              </w:rPr>
              <w:t>3</w:t>
            </w:r>
          </w:p>
        </w:tc>
        <w:tc>
          <w:tcPr>
            <w:tcW w:w="1243" w:type="dxa"/>
            <w:shd w:val="clear" w:color="auto" w:fill="auto"/>
            <w:tcMar>
              <w:left w:w="12" w:type="dxa"/>
              <w:right w:w="12" w:type="dxa"/>
            </w:tcMar>
          </w:tcPr>
          <w:p w14:paraId="32836A02" w14:textId="77777777" w:rsidR="003D4035" w:rsidRPr="0078310A" w:rsidRDefault="003D4035" w:rsidP="005C0FED">
            <w:pPr>
              <w:jc w:val="center"/>
              <w:rPr>
                <w:rFonts w:ascii="Arial" w:hAnsi="Arial" w:cs="Arial"/>
                <w:sz w:val="16"/>
                <w:szCs w:val="16"/>
              </w:rPr>
            </w:pPr>
            <w:r w:rsidRPr="0078310A">
              <w:rPr>
                <w:rFonts w:ascii="Arial" w:hAnsi="Arial" w:cs="Arial"/>
                <w:sz w:val="16"/>
                <w:szCs w:val="16"/>
              </w:rPr>
              <w:t>0-34</w:t>
            </w:r>
          </w:p>
        </w:tc>
        <w:tc>
          <w:tcPr>
            <w:tcW w:w="974" w:type="dxa"/>
            <w:tcMar>
              <w:left w:w="12" w:type="dxa"/>
              <w:right w:w="12" w:type="dxa"/>
            </w:tcMar>
          </w:tcPr>
          <w:p w14:paraId="76869D19" w14:textId="77777777" w:rsidR="003D4035" w:rsidRPr="0078310A" w:rsidRDefault="003D4035" w:rsidP="005C0FED">
            <w:pPr>
              <w:jc w:val="center"/>
              <w:rPr>
                <w:rFonts w:ascii="Arial" w:hAnsi="Arial" w:cs="Arial"/>
                <w:sz w:val="16"/>
                <w:szCs w:val="16"/>
              </w:rPr>
            </w:pPr>
            <w:r w:rsidRPr="0078310A">
              <w:rPr>
                <w:rFonts w:ascii="Arial" w:hAnsi="Arial" w:cs="Arial"/>
                <w:sz w:val="16"/>
                <w:szCs w:val="16"/>
              </w:rPr>
              <w:t>Fragment</w:t>
            </w:r>
          </w:p>
        </w:tc>
        <w:tc>
          <w:tcPr>
            <w:tcW w:w="1112" w:type="dxa"/>
            <w:tcMar>
              <w:left w:w="12" w:type="dxa"/>
              <w:right w:w="12" w:type="dxa"/>
            </w:tcMar>
          </w:tcPr>
          <w:p w14:paraId="2545C823" w14:textId="77777777" w:rsidR="003D4035" w:rsidRPr="0078310A" w:rsidRDefault="003D4035" w:rsidP="005C0FED">
            <w:pPr>
              <w:jc w:val="center"/>
              <w:rPr>
                <w:rFonts w:ascii="Arial" w:hAnsi="Arial" w:cs="Arial"/>
                <w:sz w:val="16"/>
                <w:szCs w:val="16"/>
              </w:rPr>
            </w:pPr>
            <w:r w:rsidRPr="0078310A">
              <w:rPr>
                <w:rFonts w:ascii="Arial" w:hAnsi="Arial" w:cs="Arial"/>
                <w:sz w:val="16"/>
                <w:szCs w:val="16"/>
              </w:rPr>
              <w:t>Blue, Black</w:t>
            </w:r>
          </w:p>
        </w:tc>
        <w:tc>
          <w:tcPr>
            <w:tcW w:w="908" w:type="dxa"/>
            <w:tcMar>
              <w:left w:w="12" w:type="dxa"/>
              <w:right w:w="12" w:type="dxa"/>
            </w:tcMar>
          </w:tcPr>
          <w:p w14:paraId="011BAA87" w14:textId="77777777" w:rsidR="003D4035" w:rsidRPr="0078310A" w:rsidRDefault="003D4035" w:rsidP="005C0FED">
            <w:pPr>
              <w:jc w:val="center"/>
              <w:rPr>
                <w:rFonts w:ascii="Arial" w:hAnsi="Arial" w:cs="Arial"/>
                <w:sz w:val="16"/>
                <w:szCs w:val="16"/>
              </w:rPr>
            </w:pPr>
            <w:r w:rsidRPr="0078310A">
              <w:rPr>
                <w:rFonts w:ascii="Arial" w:hAnsi="Arial" w:cs="Arial"/>
                <w:sz w:val="16"/>
                <w:szCs w:val="16"/>
              </w:rPr>
              <w:t>0.1-1.0</w:t>
            </w:r>
          </w:p>
        </w:tc>
        <w:tc>
          <w:tcPr>
            <w:tcW w:w="1177" w:type="dxa"/>
            <w:tcMar>
              <w:left w:w="12" w:type="dxa"/>
              <w:right w:w="12" w:type="dxa"/>
            </w:tcMar>
          </w:tcPr>
          <w:p w14:paraId="1D69BF48" w14:textId="77777777" w:rsidR="003D4035" w:rsidRPr="0078310A" w:rsidRDefault="003D4035" w:rsidP="005C0FED">
            <w:pPr>
              <w:jc w:val="center"/>
              <w:rPr>
                <w:rFonts w:ascii="Arial" w:hAnsi="Arial" w:cs="Arial"/>
                <w:sz w:val="16"/>
                <w:szCs w:val="16"/>
              </w:rPr>
            </w:pPr>
            <w:r w:rsidRPr="0078310A">
              <w:rPr>
                <w:rFonts w:ascii="Arial" w:hAnsi="Arial" w:cs="Arial"/>
                <w:sz w:val="16"/>
                <w:szCs w:val="16"/>
              </w:rPr>
              <w:t>PE, PP</w:t>
            </w:r>
          </w:p>
        </w:tc>
        <w:tc>
          <w:tcPr>
            <w:tcW w:w="720" w:type="dxa"/>
            <w:vMerge/>
            <w:tcMar>
              <w:left w:w="12" w:type="dxa"/>
              <w:right w:w="12" w:type="dxa"/>
            </w:tcMar>
          </w:tcPr>
          <w:p w14:paraId="7CDBF682" w14:textId="77777777" w:rsidR="003D4035" w:rsidRPr="0078310A" w:rsidRDefault="003D4035" w:rsidP="005C0FED">
            <w:pPr>
              <w:jc w:val="center"/>
              <w:rPr>
                <w:rFonts w:ascii="Arial" w:hAnsi="Arial" w:cs="Arial"/>
                <w:sz w:val="16"/>
                <w:szCs w:val="16"/>
              </w:rPr>
            </w:pPr>
          </w:p>
        </w:tc>
      </w:tr>
      <w:tr w:rsidR="005C0FED" w:rsidRPr="0078310A" w14:paraId="1B7F75D5" w14:textId="77777777" w:rsidTr="0078310A">
        <w:tc>
          <w:tcPr>
            <w:tcW w:w="1728" w:type="dxa"/>
            <w:shd w:val="clear" w:color="auto" w:fill="D9D9D9" w:themeFill="background1" w:themeFillShade="D9"/>
            <w:tcMar>
              <w:left w:w="12" w:type="dxa"/>
              <w:right w:w="12" w:type="dxa"/>
            </w:tcMar>
          </w:tcPr>
          <w:p w14:paraId="40378A54" w14:textId="77777777" w:rsidR="003D4035" w:rsidRPr="0078310A" w:rsidRDefault="003D4035" w:rsidP="005C0FED">
            <w:pPr>
              <w:jc w:val="both"/>
              <w:rPr>
                <w:rFonts w:ascii="Arial" w:hAnsi="Arial" w:cs="Arial"/>
                <w:sz w:val="16"/>
                <w:szCs w:val="16"/>
              </w:rPr>
            </w:pPr>
            <w:r w:rsidRPr="0078310A">
              <w:rPr>
                <w:rFonts w:ascii="Arial" w:hAnsi="Arial" w:cs="Arial"/>
                <w:sz w:val="16"/>
                <w:szCs w:val="16"/>
              </w:rPr>
              <w:t>Baron Bay, INA</w:t>
            </w:r>
          </w:p>
        </w:tc>
        <w:tc>
          <w:tcPr>
            <w:tcW w:w="842" w:type="dxa"/>
            <w:shd w:val="clear" w:color="auto" w:fill="D9D9D9" w:themeFill="background1" w:themeFillShade="D9"/>
            <w:tcMar>
              <w:left w:w="12" w:type="dxa"/>
              <w:right w:w="12" w:type="dxa"/>
            </w:tcMar>
          </w:tcPr>
          <w:p w14:paraId="2DC29820" w14:textId="77777777" w:rsidR="003D4035" w:rsidRPr="0078310A" w:rsidRDefault="003D4035" w:rsidP="005C0FED">
            <w:pPr>
              <w:jc w:val="center"/>
              <w:rPr>
                <w:rFonts w:ascii="Arial" w:hAnsi="Arial" w:cs="Arial"/>
                <w:sz w:val="16"/>
                <w:szCs w:val="16"/>
              </w:rPr>
            </w:pPr>
            <w:r w:rsidRPr="0078310A">
              <w:rPr>
                <w:rFonts w:ascii="Arial" w:hAnsi="Arial" w:cs="Arial"/>
                <w:sz w:val="16"/>
                <w:szCs w:val="16"/>
              </w:rPr>
              <w:t>Gut</w:t>
            </w:r>
          </w:p>
        </w:tc>
        <w:tc>
          <w:tcPr>
            <w:tcW w:w="867" w:type="dxa"/>
            <w:shd w:val="clear" w:color="auto" w:fill="D9D9D9" w:themeFill="background1" w:themeFillShade="D9"/>
            <w:tcMar>
              <w:left w:w="12" w:type="dxa"/>
              <w:right w:w="12" w:type="dxa"/>
            </w:tcMar>
          </w:tcPr>
          <w:p w14:paraId="1D52D4C6" w14:textId="77777777" w:rsidR="003D4035" w:rsidRPr="0078310A" w:rsidRDefault="003D4035" w:rsidP="005C0FED">
            <w:pPr>
              <w:jc w:val="center"/>
              <w:rPr>
                <w:rFonts w:ascii="Arial" w:hAnsi="Arial" w:cs="Arial"/>
                <w:sz w:val="16"/>
                <w:szCs w:val="16"/>
              </w:rPr>
            </w:pPr>
            <w:r w:rsidRPr="0078310A">
              <w:rPr>
                <w:rFonts w:ascii="Arial" w:hAnsi="Arial" w:cs="Arial"/>
                <w:sz w:val="16"/>
                <w:szCs w:val="16"/>
              </w:rPr>
              <w:t>4</w:t>
            </w:r>
          </w:p>
        </w:tc>
        <w:tc>
          <w:tcPr>
            <w:tcW w:w="1243" w:type="dxa"/>
            <w:shd w:val="clear" w:color="auto" w:fill="D9D9D9" w:themeFill="background1" w:themeFillShade="D9"/>
            <w:tcMar>
              <w:left w:w="12" w:type="dxa"/>
              <w:right w:w="12" w:type="dxa"/>
            </w:tcMar>
          </w:tcPr>
          <w:p w14:paraId="0DB97EE8" w14:textId="77777777" w:rsidR="003D4035" w:rsidRPr="0078310A" w:rsidRDefault="003D4035" w:rsidP="005C0FED">
            <w:pPr>
              <w:jc w:val="center"/>
              <w:rPr>
                <w:rFonts w:ascii="Arial" w:hAnsi="Arial" w:cs="Arial"/>
                <w:sz w:val="16"/>
                <w:szCs w:val="16"/>
              </w:rPr>
            </w:pPr>
            <w:r w:rsidRPr="0078310A">
              <w:rPr>
                <w:rFonts w:ascii="Arial" w:hAnsi="Arial" w:cs="Arial"/>
                <w:sz w:val="16"/>
                <w:szCs w:val="16"/>
              </w:rPr>
              <w:t>7-97</w:t>
            </w:r>
          </w:p>
        </w:tc>
        <w:tc>
          <w:tcPr>
            <w:tcW w:w="974" w:type="dxa"/>
            <w:shd w:val="clear" w:color="auto" w:fill="D9D9D9" w:themeFill="background1" w:themeFillShade="D9"/>
            <w:tcMar>
              <w:left w:w="12" w:type="dxa"/>
              <w:right w:w="12" w:type="dxa"/>
            </w:tcMar>
          </w:tcPr>
          <w:p w14:paraId="20464EFE" w14:textId="77777777" w:rsidR="003D4035" w:rsidRPr="0078310A" w:rsidRDefault="003D4035" w:rsidP="005C0FED">
            <w:pPr>
              <w:jc w:val="center"/>
              <w:rPr>
                <w:rFonts w:ascii="Arial" w:hAnsi="Arial" w:cs="Arial"/>
                <w:sz w:val="16"/>
                <w:szCs w:val="16"/>
              </w:rPr>
            </w:pPr>
            <w:r w:rsidRPr="0078310A">
              <w:rPr>
                <w:rFonts w:ascii="Arial" w:hAnsi="Arial" w:cs="Arial"/>
                <w:sz w:val="16"/>
                <w:szCs w:val="16"/>
              </w:rPr>
              <w:t>Fiber</w:t>
            </w:r>
          </w:p>
        </w:tc>
        <w:tc>
          <w:tcPr>
            <w:tcW w:w="1112" w:type="dxa"/>
            <w:shd w:val="clear" w:color="auto" w:fill="D9D9D9" w:themeFill="background1" w:themeFillShade="D9"/>
            <w:tcMar>
              <w:left w:w="12" w:type="dxa"/>
              <w:right w:w="12" w:type="dxa"/>
            </w:tcMar>
          </w:tcPr>
          <w:p w14:paraId="44512F67" w14:textId="77777777" w:rsidR="003D4035" w:rsidRPr="0078310A" w:rsidRDefault="003D4035" w:rsidP="005C0FED">
            <w:pPr>
              <w:jc w:val="center"/>
              <w:rPr>
                <w:rFonts w:ascii="Arial" w:hAnsi="Arial" w:cs="Arial"/>
                <w:sz w:val="16"/>
                <w:szCs w:val="16"/>
              </w:rPr>
            </w:pPr>
            <w:r w:rsidRPr="0078310A">
              <w:rPr>
                <w:rFonts w:ascii="Arial" w:hAnsi="Arial" w:cs="Arial"/>
                <w:sz w:val="16"/>
                <w:szCs w:val="16"/>
              </w:rPr>
              <w:t>Black</w:t>
            </w:r>
          </w:p>
        </w:tc>
        <w:tc>
          <w:tcPr>
            <w:tcW w:w="908" w:type="dxa"/>
            <w:shd w:val="clear" w:color="auto" w:fill="D9D9D9" w:themeFill="background1" w:themeFillShade="D9"/>
            <w:tcMar>
              <w:left w:w="12" w:type="dxa"/>
              <w:right w:w="12" w:type="dxa"/>
            </w:tcMar>
          </w:tcPr>
          <w:p w14:paraId="7994670B" w14:textId="77777777" w:rsidR="003D4035" w:rsidRPr="0078310A" w:rsidRDefault="003D4035" w:rsidP="005C0FED">
            <w:pPr>
              <w:jc w:val="center"/>
              <w:rPr>
                <w:rFonts w:ascii="Arial" w:hAnsi="Arial" w:cs="Arial"/>
                <w:sz w:val="16"/>
                <w:szCs w:val="16"/>
              </w:rPr>
            </w:pPr>
            <w:r w:rsidRPr="0078310A">
              <w:rPr>
                <w:rFonts w:ascii="Arial" w:hAnsi="Arial" w:cs="Arial"/>
                <w:sz w:val="16"/>
                <w:szCs w:val="16"/>
              </w:rPr>
              <w:t>0.05-0.1</w:t>
            </w:r>
          </w:p>
        </w:tc>
        <w:tc>
          <w:tcPr>
            <w:tcW w:w="1177" w:type="dxa"/>
            <w:shd w:val="clear" w:color="auto" w:fill="D9D9D9" w:themeFill="background1" w:themeFillShade="D9"/>
            <w:tcMar>
              <w:left w:w="12" w:type="dxa"/>
              <w:right w:w="12" w:type="dxa"/>
            </w:tcMar>
          </w:tcPr>
          <w:p w14:paraId="4D420F06" w14:textId="77777777" w:rsidR="003D4035" w:rsidRPr="0078310A" w:rsidRDefault="003D4035" w:rsidP="005C0FED">
            <w:pPr>
              <w:jc w:val="center"/>
              <w:rPr>
                <w:rFonts w:ascii="Arial" w:hAnsi="Arial" w:cs="Arial"/>
                <w:sz w:val="16"/>
                <w:szCs w:val="16"/>
              </w:rPr>
            </w:pPr>
            <w:r w:rsidRPr="0078310A">
              <w:rPr>
                <w:rFonts w:ascii="Arial" w:hAnsi="Arial" w:cs="Arial"/>
                <w:sz w:val="16"/>
                <w:szCs w:val="16"/>
              </w:rPr>
              <w:t>PA</w:t>
            </w:r>
          </w:p>
        </w:tc>
        <w:tc>
          <w:tcPr>
            <w:tcW w:w="720" w:type="dxa"/>
            <w:shd w:val="clear" w:color="auto" w:fill="D9D9D9" w:themeFill="background1" w:themeFillShade="D9"/>
            <w:tcMar>
              <w:left w:w="12" w:type="dxa"/>
              <w:right w:w="12" w:type="dxa"/>
            </w:tcMar>
          </w:tcPr>
          <w:p w14:paraId="7A474719" w14:textId="77777777" w:rsidR="003D4035" w:rsidRPr="0078310A" w:rsidRDefault="003D4035" w:rsidP="005C0FED">
            <w:pPr>
              <w:jc w:val="center"/>
              <w:rPr>
                <w:rFonts w:ascii="Arial" w:hAnsi="Arial" w:cs="Arial"/>
                <w:sz w:val="16"/>
                <w:szCs w:val="16"/>
              </w:rPr>
            </w:pPr>
            <w:r w:rsidRPr="0078310A">
              <w:rPr>
                <w:rFonts w:ascii="Arial" w:hAnsi="Arial" w:cs="Arial"/>
                <w:sz w:val="16"/>
                <w:szCs w:val="16"/>
              </w:rPr>
              <w:t>[1]</w:t>
            </w:r>
          </w:p>
        </w:tc>
      </w:tr>
      <w:tr w:rsidR="003D4035" w:rsidRPr="0078310A" w14:paraId="7883FC0D" w14:textId="77777777" w:rsidTr="0078310A">
        <w:tc>
          <w:tcPr>
            <w:tcW w:w="1728" w:type="dxa"/>
            <w:tcMar>
              <w:left w:w="12" w:type="dxa"/>
              <w:right w:w="12" w:type="dxa"/>
            </w:tcMar>
          </w:tcPr>
          <w:p w14:paraId="03D827A7" w14:textId="77777777" w:rsidR="003D4035" w:rsidRPr="0078310A" w:rsidRDefault="003D4035" w:rsidP="005C0FED">
            <w:pPr>
              <w:jc w:val="both"/>
              <w:rPr>
                <w:rFonts w:ascii="Arial" w:hAnsi="Arial" w:cs="Arial"/>
                <w:sz w:val="16"/>
                <w:szCs w:val="16"/>
              </w:rPr>
            </w:pPr>
            <w:proofErr w:type="spellStart"/>
            <w:r w:rsidRPr="0078310A">
              <w:rPr>
                <w:rFonts w:ascii="Arial" w:hAnsi="Arial" w:cs="Arial"/>
                <w:sz w:val="16"/>
                <w:szCs w:val="16"/>
              </w:rPr>
              <w:t>Bengkalis</w:t>
            </w:r>
            <w:proofErr w:type="spellEnd"/>
            <w:r w:rsidRPr="0078310A">
              <w:rPr>
                <w:rFonts w:ascii="Arial" w:hAnsi="Arial" w:cs="Arial"/>
                <w:sz w:val="16"/>
                <w:szCs w:val="16"/>
              </w:rPr>
              <w:t>, INA</w:t>
            </w:r>
          </w:p>
        </w:tc>
        <w:tc>
          <w:tcPr>
            <w:tcW w:w="842" w:type="dxa"/>
            <w:tcMar>
              <w:left w:w="12" w:type="dxa"/>
              <w:right w:w="12" w:type="dxa"/>
            </w:tcMar>
          </w:tcPr>
          <w:p w14:paraId="1675D8C9" w14:textId="77777777" w:rsidR="003D4035" w:rsidRPr="0078310A" w:rsidRDefault="003D4035" w:rsidP="005C0FED">
            <w:pPr>
              <w:jc w:val="center"/>
              <w:rPr>
                <w:rFonts w:ascii="Arial" w:hAnsi="Arial" w:cs="Arial"/>
                <w:sz w:val="16"/>
                <w:szCs w:val="16"/>
              </w:rPr>
            </w:pPr>
            <w:r w:rsidRPr="0078310A">
              <w:rPr>
                <w:rFonts w:ascii="Arial" w:hAnsi="Arial" w:cs="Arial"/>
                <w:sz w:val="16"/>
                <w:szCs w:val="16"/>
              </w:rPr>
              <w:t>Gut</w:t>
            </w:r>
          </w:p>
        </w:tc>
        <w:tc>
          <w:tcPr>
            <w:tcW w:w="867" w:type="dxa"/>
            <w:tcMar>
              <w:left w:w="12" w:type="dxa"/>
              <w:right w:w="12" w:type="dxa"/>
            </w:tcMar>
          </w:tcPr>
          <w:p w14:paraId="420A4374" w14:textId="77777777" w:rsidR="003D4035" w:rsidRPr="0078310A" w:rsidRDefault="003D4035" w:rsidP="005C0FED">
            <w:pPr>
              <w:jc w:val="center"/>
              <w:rPr>
                <w:rFonts w:ascii="Arial" w:hAnsi="Arial" w:cs="Arial"/>
                <w:sz w:val="16"/>
                <w:szCs w:val="16"/>
              </w:rPr>
            </w:pPr>
            <w:r w:rsidRPr="0078310A">
              <w:rPr>
                <w:rFonts w:ascii="Arial" w:hAnsi="Arial" w:cs="Arial"/>
                <w:sz w:val="16"/>
                <w:szCs w:val="16"/>
              </w:rPr>
              <w:t>3</w:t>
            </w:r>
          </w:p>
        </w:tc>
        <w:tc>
          <w:tcPr>
            <w:tcW w:w="1243" w:type="dxa"/>
            <w:tcMar>
              <w:left w:w="12" w:type="dxa"/>
              <w:right w:w="12" w:type="dxa"/>
            </w:tcMar>
          </w:tcPr>
          <w:p w14:paraId="1ECA87F8" w14:textId="77777777" w:rsidR="003D4035" w:rsidRPr="0078310A" w:rsidRDefault="003D4035" w:rsidP="005C0FED">
            <w:pPr>
              <w:jc w:val="center"/>
              <w:rPr>
                <w:rFonts w:ascii="Arial" w:hAnsi="Arial" w:cs="Arial"/>
                <w:sz w:val="16"/>
                <w:szCs w:val="16"/>
              </w:rPr>
            </w:pPr>
            <w:r w:rsidRPr="0078310A">
              <w:rPr>
                <w:rFonts w:ascii="Arial" w:hAnsi="Arial" w:cs="Arial"/>
                <w:sz w:val="16"/>
                <w:szCs w:val="16"/>
              </w:rPr>
              <w:t>56-72</w:t>
            </w:r>
          </w:p>
        </w:tc>
        <w:tc>
          <w:tcPr>
            <w:tcW w:w="974" w:type="dxa"/>
            <w:tcMar>
              <w:left w:w="12" w:type="dxa"/>
              <w:right w:w="12" w:type="dxa"/>
            </w:tcMar>
          </w:tcPr>
          <w:p w14:paraId="5ACEEBDD" w14:textId="77777777" w:rsidR="003D4035" w:rsidRPr="0078310A" w:rsidRDefault="003D4035" w:rsidP="005C0FED">
            <w:pPr>
              <w:jc w:val="center"/>
              <w:rPr>
                <w:rFonts w:ascii="Arial" w:hAnsi="Arial" w:cs="Arial"/>
                <w:sz w:val="16"/>
                <w:szCs w:val="16"/>
              </w:rPr>
            </w:pPr>
            <w:r w:rsidRPr="0078310A">
              <w:rPr>
                <w:rFonts w:ascii="Arial" w:hAnsi="Arial" w:cs="Arial"/>
                <w:sz w:val="16"/>
                <w:szCs w:val="16"/>
              </w:rPr>
              <w:t>Film</w:t>
            </w:r>
          </w:p>
        </w:tc>
        <w:tc>
          <w:tcPr>
            <w:tcW w:w="1112" w:type="dxa"/>
            <w:tcMar>
              <w:left w:w="12" w:type="dxa"/>
              <w:right w:w="12" w:type="dxa"/>
            </w:tcMar>
          </w:tcPr>
          <w:p w14:paraId="4F3B7505" w14:textId="77777777" w:rsidR="003D4035" w:rsidRPr="0078310A" w:rsidRDefault="003D4035" w:rsidP="005C0FED">
            <w:pPr>
              <w:jc w:val="center"/>
              <w:rPr>
                <w:rFonts w:ascii="Arial" w:hAnsi="Arial" w:cs="Arial"/>
                <w:sz w:val="16"/>
                <w:szCs w:val="16"/>
              </w:rPr>
            </w:pPr>
            <w:r w:rsidRPr="0078310A">
              <w:rPr>
                <w:rFonts w:ascii="Arial" w:hAnsi="Arial" w:cs="Arial"/>
                <w:sz w:val="16"/>
                <w:szCs w:val="16"/>
              </w:rPr>
              <w:t>White</w:t>
            </w:r>
          </w:p>
        </w:tc>
        <w:tc>
          <w:tcPr>
            <w:tcW w:w="908" w:type="dxa"/>
            <w:tcMar>
              <w:left w:w="12" w:type="dxa"/>
              <w:right w:w="12" w:type="dxa"/>
            </w:tcMar>
          </w:tcPr>
          <w:p w14:paraId="370524B2" w14:textId="77777777" w:rsidR="003D4035" w:rsidRPr="0078310A" w:rsidRDefault="003D4035" w:rsidP="005C0FED">
            <w:pPr>
              <w:jc w:val="center"/>
              <w:rPr>
                <w:rFonts w:ascii="Arial" w:hAnsi="Arial" w:cs="Arial"/>
                <w:sz w:val="16"/>
                <w:szCs w:val="16"/>
              </w:rPr>
            </w:pPr>
            <w:r w:rsidRPr="0078310A">
              <w:rPr>
                <w:rFonts w:ascii="Arial" w:hAnsi="Arial" w:cs="Arial"/>
                <w:sz w:val="16"/>
                <w:szCs w:val="16"/>
              </w:rPr>
              <w:t>0.1-0.5</w:t>
            </w:r>
          </w:p>
        </w:tc>
        <w:tc>
          <w:tcPr>
            <w:tcW w:w="1177" w:type="dxa"/>
            <w:tcMar>
              <w:left w:w="12" w:type="dxa"/>
              <w:right w:w="12" w:type="dxa"/>
            </w:tcMar>
          </w:tcPr>
          <w:p w14:paraId="5B5D9F5F" w14:textId="77777777" w:rsidR="003D4035" w:rsidRPr="0078310A" w:rsidRDefault="003D4035" w:rsidP="005C0FED">
            <w:pPr>
              <w:jc w:val="center"/>
              <w:rPr>
                <w:rFonts w:ascii="Arial" w:hAnsi="Arial" w:cs="Arial"/>
                <w:sz w:val="16"/>
                <w:szCs w:val="16"/>
              </w:rPr>
            </w:pPr>
            <w:r w:rsidRPr="0078310A">
              <w:rPr>
                <w:rFonts w:ascii="Arial" w:hAnsi="Arial" w:cs="Arial"/>
                <w:sz w:val="16"/>
                <w:szCs w:val="16"/>
              </w:rPr>
              <w:t>NA</w:t>
            </w:r>
          </w:p>
        </w:tc>
        <w:tc>
          <w:tcPr>
            <w:tcW w:w="720" w:type="dxa"/>
            <w:tcMar>
              <w:left w:w="12" w:type="dxa"/>
              <w:right w:w="12" w:type="dxa"/>
            </w:tcMar>
          </w:tcPr>
          <w:p w14:paraId="31B7F021" w14:textId="77777777" w:rsidR="003D4035" w:rsidRPr="0078310A" w:rsidRDefault="003D4035" w:rsidP="005C0FED">
            <w:pPr>
              <w:jc w:val="center"/>
              <w:rPr>
                <w:rFonts w:ascii="Arial" w:hAnsi="Arial" w:cs="Arial"/>
                <w:sz w:val="16"/>
                <w:szCs w:val="16"/>
              </w:rPr>
            </w:pPr>
            <w:r w:rsidRPr="0078310A">
              <w:rPr>
                <w:rFonts w:ascii="Arial" w:hAnsi="Arial" w:cs="Arial"/>
                <w:sz w:val="16"/>
                <w:szCs w:val="16"/>
              </w:rPr>
              <w:t>[2]</w:t>
            </w:r>
          </w:p>
        </w:tc>
      </w:tr>
      <w:tr w:rsidR="005C0FED" w:rsidRPr="0078310A" w14:paraId="6BFCD86B" w14:textId="77777777" w:rsidTr="0078310A">
        <w:tc>
          <w:tcPr>
            <w:tcW w:w="1728" w:type="dxa"/>
            <w:shd w:val="clear" w:color="auto" w:fill="D9D9D9" w:themeFill="background1" w:themeFillShade="D9"/>
            <w:tcMar>
              <w:left w:w="12" w:type="dxa"/>
              <w:right w:w="12" w:type="dxa"/>
            </w:tcMar>
          </w:tcPr>
          <w:p w14:paraId="7A69654C" w14:textId="77777777" w:rsidR="003D4035" w:rsidRPr="0078310A" w:rsidRDefault="003D4035" w:rsidP="005C0FED">
            <w:pPr>
              <w:jc w:val="both"/>
              <w:rPr>
                <w:rFonts w:ascii="Arial" w:hAnsi="Arial" w:cs="Arial"/>
                <w:sz w:val="16"/>
                <w:szCs w:val="16"/>
              </w:rPr>
            </w:pPr>
            <w:r w:rsidRPr="0078310A">
              <w:rPr>
                <w:rFonts w:ascii="Arial" w:hAnsi="Arial" w:cs="Arial"/>
                <w:sz w:val="16"/>
                <w:szCs w:val="16"/>
              </w:rPr>
              <w:t>Makassar, INA</w:t>
            </w:r>
          </w:p>
        </w:tc>
        <w:tc>
          <w:tcPr>
            <w:tcW w:w="842" w:type="dxa"/>
            <w:shd w:val="clear" w:color="auto" w:fill="D9D9D9" w:themeFill="background1" w:themeFillShade="D9"/>
            <w:tcMar>
              <w:left w:w="12" w:type="dxa"/>
              <w:right w:w="12" w:type="dxa"/>
            </w:tcMar>
          </w:tcPr>
          <w:p w14:paraId="38600813" w14:textId="77777777" w:rsidR="003D4035" w:rsidRPr="0078310A" w:rsidRDefault="003D4035" w:rsidP="005C0FED">
            <w:pPr>
              <w:jc w:val="center"/>
              <w:rPr>
                <w:rFonts w:ascii="Arial" w:hAnsi="Arial" w:cs="Arial"/>
                <w:sz w:val="16"/>
                <w:szCs w:val="16"/>
              </w:rPr>
            </w:pPr>
            <w:r w:rsidRPr="0078310A">
              <w:rPr>
                <w:rFonts w:ascii="Arial" w:hAnsi="Arial" w:cs="Arial"/>
                <w:sz w:val="16"/>
                <w:szCs w:val="16"/>
              </w:rPr>
              <w:t>Gut</w:t>
            </w:r>
          </w:p>
        </w:tc>
        <w:tc>
          <w:tcPr>
            <w:tcW w:w="867" w:type="dxa"/>
            <w:shd w:val="clear" w:color="auto" w:fill="D9D9D9" w:themeFill="background1" w:themeFillShade="D9"/>
            <w:tcMar>
              <w:left w:w="12" w:type="dxa"/>
              <w:right w:w="12" w:type="dxa"/>
            </w:tcMar>
          </w:tcPr>
          <w:p w14:paraId="5722974B" w14:textId="77777777" w:rsidR="003D4035" w:rsidRPr="0078310A" w:rsidRDefault="003D4035" w:rsidP="005C0FED">
            <w:pPr>
              <w:jc w:val="center"/>
              <w:rPr>
                <w:rFonts w:ascii="Arial" w:hAnsi="Arial" w:cs="Arial"/>
                <w:sz w:val="16"/>
                <w:szCs w:val="16"/>
              </w:rPr>
            </w:pPr>
            <w:r w:rsidRPr="0078310A">
              <w:rPr>
                <w:rFonts w:ascii="Arial" w:hAnsi="Arial" w:cs="Arial"/>
                <w:sz w:val="16"/>
                <w:szCs w:val="16"/>
              </w:rPr>
              <w:t>10</w:t>
            </w:r>
          </w:p>
        </w:tc>
        <w:tc>
          <w:tcPr>
            <w:tcW w:w="1243" w:type="dxa"/>
            <w:shd w:val="clear" w:color="auto" w:fill="D9D9D9" w:themeFill="background1" w:themeFillShade="D9"/>
            <w:tcMar>
              <w:left w:w="12" w:type="dxa"/>
              <w:right w:w="12" w:type="dxa"/>
            </w:tcMar>
          </w:tcPr>
          <w:p w14:paraId="651302A4" w14:textId="77777777" w:rsidR="003D4035" w:rsidRPr="0078310A" w:rsidRDefault="003D4035" w:rsidP="005C0FED">
            <w:pPr>
              <w:jc w:val="center"/>
              <w:rPr>
                <w:rFonts w:ascii="Arial" w:hAnsi="Arial" w:cs="Arial"/>
                <w:sz w:val="16"/>
                <w:szCs w:val="16"/>
              </w:rPr>
            </w:pPr>
            <w:r w:rsidRPr="0078310A">
              <w:rPr>
                <w:rFonts w:ascii="Arial" w:hAnsi="Arial" w:cs="Arial"/>
                <w:sz w:val="16"/>
                <w:szCs w:val="16"/>
              </w:rPr>
              <w:t>0-21</w:t>
            </w:r>
          </w:p>
        </w:tc>
        <w:tc>
          <w:tcPr>
            <w:tcW w:w="974" w:type="dxa"/>
            <w:shd w:val="clear" w:color="auto" w:fill="D9D9D9" w:themeFill="background1" w:themeFillShade="D9"/>
            <w:tcMar>
              <w:left w:w="12" w:type="dxa"/>
              <w:right w:w="12" w:type="dxa"/>
            </w:tcMar>
          </w:tcPr>
          <w:p w14:paraId="25594B16" w14:textId="77777777" w:rsidR="003D4035" w:rsidRPr="0078310A" w:rsidRDefault="003D4035" w:rsidP="005C0FED">
            <w:pPr>
              <w:jc w:val="center"/>
              <w:rPr>
                <w:rFonts w:ascii="Arial" w:hAnsi="Arial" w:cs="Arial"/>
                <w:sz w:val="16"/>
                <w:szCs w:val="16"/>
              </w:rPr>
            </w:pPr>
            <w:r w:rsidRPr="0078310A">
              <w:rPr>
                <w:rFonts w:ascii="Arial" w:hAnsi="Arial" w:cs="Arial"/>
                <w:sz w:val="16"/>
                <w:szCs w:val="16"/>
              </w:rPr>
              <w:t>Fragment</w:t>
            </w:r>
          </w:p>
        </w:tc>
        <w:tc>
          <w:tcPr>
            <w:tcW w:w="1112" w:type="dxa"/>
            <w:shd w:val="clear" w:color="auto" w:fill="D9D9D9" w:themeFill="background1" w:themeFillShade="D9"/>
            <w:tcMar>
              <w:left w:w="12" w:type="dxa"/>
              <w:right w:w="12" w:type="dxa"/>
            </w:tcMar>
          </w:tcPr>
          <w:p w14:paraId="6DA247FB" w14:textId="77777777" w:rsidR="003D4035" w:rsidRPr="0078310A" w:rsidRDefault="003D4035" w:rsidP="005C0FED">
            <w:pPr>
              <w:jc w:val="center"/>
              <w:rPr>
                <w:rFonts w:ascii="Arial" w:hAnsi="Arial" w:cs="Arial"/>
                <w:sz w:val="16"/>
                <w:szCs w:val="16"/>
              </w:rPr>
            </w:pPr>
            <w:r w:rsidRPr="0078310A">
              <w:rPr>
                <w:rFonts w:ascii="Arial" w:hAnsi="Arial" w:cs="Arial"/>
                <w:sz w:val="16"/>
                <w:szCs w:val="16"/>
              </w:rPr>
              <w:t>NA</w:t>
            </w:r>
          </w:p>
        </w:tc>
        <w:tc>
          <w:tcPr>
            <w:tcW w:w="908" w:type="dxa"/>
            <w:shd w:val="clear" w:color="auto" w:fill="D9D9D9" w:themeFill="background1" w:themeFillShade="D9"/>
            <w:tcMar>
              <w:left w:w="12" w:type="dxa"/>
              <w:right w:w="12" w:type="dxa"/>
            </w:tcMar>
          </w:tcPr>
          <w:p w14:paraId="05B062D8" w14:textId="77777777" w:rsidR="003D4035" w:rsidRPr="0078310A" w:rsidRDefault="003D4035" w:rsidP="005C0FED">
            <w:pPr>
              <w:tabs>
                <w:tab w:val="left" w:pos="300"/>
                <w:tab w:val="center" w:pos="476"/>
              </w:tabs>
              <w:rPr>
                <w:rFonts w:ascii="Arial" w:hAnsi="Arial" w:cs="Arial"/>
                <w:sz w:val="16"/>
                <w:szCs w:val="16"/>
              </w:rPr>
            </w:pPr>
            <w:r w:rsidRPr="0078310A">
              <w:rPr>
                <w:rFonts w:ascii="Arial" w:hAnsi="Arial" w:cs="Arial"/>
                <w:sz w:val="16"/>
                <w:szCs w:val="16"/>
              </w:rPr>
              <w:tab/>
            </w:r>
            <w:r w:rsidRPr="0078310A">
              <w:rPr>
                <w:rFonts w:ascii="Arial" w:hAnsi="Arial" w:cs="Arial"/>
                <w:sz w:val="16"/>
                <w:szCs w:val="16"/>
              </w:rPr>
              <w:tab/>
            </w:r>
            <w:r w:rsidRPr="0078310A">
              <w:rPr>
                <w:rFonts w:ascii="Arial" w:hAnsi="Arial" w:cs="Arial"/>
                <w:sz w:val="16"/>
                <w:szCs w:val="16"/>
                <w:u w:val="single"/>
              </w:rPr>
              <w:t>+</w:t>
            </w:r>
            <w:r w:rsidRPr="0078310A">
              <w:rPr>
                <w:rFonts w:ascii="Arial" w:hAnsi="Arial" w:cs="Arial"/>
                <w:sz w:val="16"/>
                <w:szCs w:val="16"/>
              </w:rPr>
              <w:t>3.5</w:t>
            </w:r>
          </w:p>
        </w:tc>
        <w:tc>
          <w:tcPr>
            <w:tcW w:w="1177" w:type="dxa"/>
            <w:shd w:val="clear" w:color="auto" w:fill="D9D9D9" w:themeFill="background1" w:themeFillShade="D9"/>
            <w:tcMar>
              <w:left w:w="12" w:type="dxa"/>
              <w:right w:w="12" w:type="dxa"/>
            </w:tcMar>
          </w:tcPr>
          <w:p w14:paraId="5ACCB948" w14:textId="77777777" w:rsidR="003D4035" w:rsidRPr="0078310A" w:rsidRDefault="003D4035" w:rsidP="005C0FED">
            <w:pPr>
              <w:jc w:val="center"/>
              <w:rPr>
                <w:rFonts w:ascii="Arial" w:hAnsi="Arial" w:cs="Arial"/>
                <w:sz w:val="16"/>
                <w:szCs w:val="16"/>
              </w:rPr>
            </w:pPr>
            <w:r w:rsidRPr="0078310A">
              <w:rPr>
                <w:rFonts w:ascii="Arial" w:hAnsi="Arial" w:cs="Arial"/>
                <w:sz w:val="16"/>
                <w:szCs w:val="16"/>
              </w:rPr>
              <w:t>NA</w:t>
            </w:r>
          </w:p>
        </w:tc>
        <w:tc>
          <w:tcPr>
            <w:tcW w:w="720" w:type="dxa"/>
            <w:shd w:val="clear" w:color="auto" w:fill="D9D9D9" w:themeFill="background1" w:themeFillShade="D9"/>
            <w:tcMar>
              <w:left w:w="12" w:type="dxa"/>
              <w:right w:w="12" w:type="dxa"/>
            </w:tcMar>
          </w:tcPr>
          <w:p w14:paraId="7AECDD90" w14:textId="77777777" w:rsidR="003D4035" w:rsidRPr="0078310A" w:rsidRDefault="003D4035" w:rsidP="005C0FED">
            <w:pPr>
              <w:jc w:val="center"/>
              <w:rPr>
                <w:rFonts w:ascii="Arial" w:hAnsi="Arial" w:cs="Arial"/>
                <w:sz w:val="16"/>
                <w:szCs w:val="16"/>
              </w:rPr>
            </w:pPr>
            <w:r w:rsidRPr="0078310A">
              <w:rPr>
                <w:rFonts w:ascii="Arial" w:hAnsi="Arial" w:cs="Arial"/>
                <w:sz w:val="16"/>
                <w:szCs w:val="16"/>
              </w:rPr>
              <w:t>[3]</w:t>
            </w:r>
          </w:p>
        </w:tc>
      </w:tr>
      <w:tr w:rsidR="003D4035" w:rsidRPr="0078310A" w14:paraId="65E58FDA" w14:textId="77777777" w:rsidTr="0078310A">
        <w:tc>
          <w:tcPr>
            <w:tcW w:w="1728" w:type="dxa"/>
            <w:tcMar>
              <w:left w:w="12" w:type="dxa"/>
              <w:right w:w="12" w:type="dxa"/>
            </w:tcMar>
          </w:tcPr>
          <w:p w14:paraId="5E076B7E" w14:textId="77777777" w:rsidR="003D4035" w:rsidRPr="0078310A" w:rsidRDefault="003D4035" w:rsidP="005C0FED">
            <w:pPr>
              <w:jc w:val="both"/>
              <w:rPr>
                <w:rFonts w:ascii="Arial" w:hAnsi="Arial" w:cs="Arial"/>
                <w:sz w:val="16"/>
                <w:szCs w:val="16"/>
              </w:rPr>
            </w:pPr>
            <w:r w:rsidRPr="0078310A">
              <w:rPr>
                <w:rFonts w:ascii="Arial" w:hAnsi="Arial" w:cs="Arial"/>
                <w:sz w:val="16"/>
                <w:szCs w:val="16"/>
              </w:rPr>
              <w:t>Bali Strait, INA</w:t>
            </w:r>
          </w:p>
        </w:tc>
        <w:tc>
          <w:tcPr>
            <w:tcW w:w="842" w:type="dxa"/>
            <w:tcMar>
              <w:left w:w="12" w:type="dxa"/>
              <w:right w:w="12" w:type="dxa"/>
            </w:tcMar>
          </w:tcPr>
          <w:p w14:paraId="5DB3ACE5" w14:textId="77777777" w:rsidR="003D4035" w:rsidRPr="0078310A" w:rsidRDefault="003D4035" w:rsidP="005C0FED">
            <w:pPr>
              <w:jc w:val="center"/>
              <w:rPr>
                <w:rFonts w:ascii="Arial" w:hAnsi="Arial" w:cs="Arial"/>
                <w:sz w:val="16"/>
                <w:szCs w:val="16"/>
              </w:rPr>
            </w:pPr>
            <w:r w:rsidRPr="0078310A">
              <w:rPr>
                <w:rFonts w:ascii="Arial" w:hAnsi="Arial" w:cs="Arial"/>
                <w:sz w:val="16"/>
                <w:szCs w:val="16"/>
              </w:rPr>
              <w:t>Gut</w:t>
            </w:r>
          </w:p>
        </w:tc>
        <w:tc>
          <w:tcPr>
            <w:tcW w:w="867" w:type="dxa"/>
            <w:tcMar>
              <w:left w:w="12" w:type="dxa"/>
              <w:right w:w="12" w:type="dxa"/>
            </w:tcMar>
          </w:tcPr>
          <w:p w14:paraId="50FCAB27" w14:textId="77777777" w:rsidR="003D4035" w:rsidRPr="0078310A" w:rsidRDefault="003D4035" w:rsidP="005C0FED">
            <w:pPr>
              <w:jc w:val="center"/>
              <w:rPr>
                <w:rFonts w:ascii="Arial" w:hAnsi="Arial" w:cs="Arial"/>
                <w:sz w:val="16"/>
                <w:szCs w:val="16"/>
              </w:rPr>
            </w:pPr>
            <w:r w:rsidRPr="0078310A">
              <w:rPr>
                <w:rFonts w:ascii="Arial" w:hAnsi="Arial" w:cs="Arial"/>
                <w:sz w:val="16"/>
                <w:szCs w:val="16"/>
              </w:rPr>
              <w:t>4</w:t>
            </w:r>
          </w:p>
        </w:tc>
        <w:tc>
          <w:tcPr>
            <w:tcW w:w="1243" w:type="dxa"/>
            <w:tcMar>
              <w:left w:w="12" w:type="dxa"/>
              <w:right w:w="12" w:type="dxa"/>
            </w:tcMar>
          </w:tcPr>
          <w:p w14:paraId="083EC878" w14:textId="77777777" w:rsidR="003D4035" w:rsidRPr="0078310A" w:rsidRDefault="003D4035" w:rsidP="005C0FED">
            <w:pPr>
              <w:jc w:val="center"/>
              <w:rPr>
                <w:rFonts w:ascii="Arial" w:hAnsi="Arial" w:cs="Arial"/>
                <w:sz w:val="16"/>
                <w:szCs w:val="16"/>
              </w:rPr>
            </w:pPr>
            <w:r w:rsidRPr="0078310A">
              <w:rPr>
                <w:rFonts w:ascii="Arial" w:hAnsi="Arial" w:cs="Arial"/>
                <w:sz w:val="16"/>
                <w:szCs w:val="16"/>
              </w:rPr>
              <w:t>4-7</w:t>
            </w:r>
          </w:p>
        </w:tc>
        <w:tc>
          <w:tcPr>
            <w:tcW w:w="974" w:type="dxa"/>
            <w:tcMar>
              <w:left w:w="12" w:type="dxa"/>
              <w:right w:w="12" w:type="dxa"/>
            </w:tcMar>
          </w:tcPr>
          <w:p w14:paraId="6B9D5A24" w14:textId="77777777" w:rsidR="003D4035" w:rsidRPr="0078310A" w:rsidRDefault="003D4035" w:rsidP="005C0FED">
            <w:pPr>
              <w:jc w:val="center"/>
              <w:rPr>
                <w:rFonts w:ascii="Arial" w:hAnsi="Arial" w:cs="Arial"/>
                <w:sz w:val="16"/>
                <w:szCs w:val="16"/>
              </w:rPr>
            </w:pPr>
            <w:r w:rsidRPr="0078310A">
              <w:rPr>
                <w:rFonts w:ascii="Arial" w:hAnsi="Arial" w:cs="Arial"/>
                <w:sz w:val="16"/>
                <w:szCs w:val="16"/>
              </w:rPr>
              <w:t>Fiber, Film</w:t>
            </w:r>
          </w:p>
        </w:tc>
        <w:tc>
          <w:tcPr>
            <w:tcW w:w="1112" w:type="dxa"/>
            <w:tcMar>
              <w:left w:w="12" w:type="dxa"/>
              <w:right w:w="12" w:type="dxa"/>
            </w:tcMar>
          </w:tcPr>
          <w:p w14:paraId="0E97F9E9" w14:textId="77777777" w:rsidR="003D4035" w:rsidRPr="0078310A" w:rsidRDefault="003D4035" w:rsidP="005C0FED">
            <w:pPr>
              <w:jc w:val="center"/>
              <w:rPr>
                <w:rFonts w:ascii="Arial" w:hAnsi="Arial" w:cs="Arial"/>
                <w:sz w:val="16"/>
                <w:szCs w:val="16"/>
              </w:rPr>
            </w:pPr>
            <w:r w:rsidRPr="0078310A">
              <w:rPr>
                <w:rFonts w:ascii="Arial" w:hAnsi="Arial" w:cs="Arial"/>
                <w:sz w:val="16"/>
                <w:szCs w:val="16"/>
              </w:rPr>
              <w:t>NA</w:t>
            </w:r>
          </w:p>
        </w:tc>
        <w:tc>
          <w:tcPr>
            <w:tcW w:w="908" w:type="dxa"/>
            <w:tcMar>
              <w:left w:w="12" w:type="dxa"/>
              <w:right w:w="12" w:type="dxa"/>
            </w:tcMar>
          </w:tcPr>
          <w:p w14:paraId="775B2999" w14:textId="77777777" w:rsidR="003D4035" w:rsidRPr="0078310A" w:rsidRDefault="003D4035" w:rsidP="005C0FED">
            <w:pPr>
              <w:jc w:val="center"/>
              <w:rPr>
                <w:rFonts w:ascii="Arial" w:hAnsi="Arial" w:cs="Arial"/>
                <w:sz w:val="16"/>
                <w:szCs w:val="16"/>
              </w:rPr>
            </w:pPr>
            <w:r w:rsidRPr="0078310A">
              <w:rPr>
                <w:rFonts w:ascii="Arial" w:hAnsi="Arial" w:cs="Arial"/>
                <w:sz w:val="16"/>
                <w:szCs w:val="16"/>
              </w:rPr>
              <w:t>NA</w:t>
            </w:r>
          </w:p>
        </w:tc>
        <w:tc>
          <w:tcPr>
            <w:tcW w:w="1177" w:type="dxa"/>
            <w:tcMar>
              <w:left w:w="12" w:type="dxa"/>
              <w:right w:w="12" w:type="dxa"/>
            </w:tcMar>
          </w:tcPr>
          <w:p w14:paraId="7F57B722" w14:textId="77777777" w:rsidR="003D4035" w:rsidRPr="0078310A" w:rsidRDefault="003D4035" w:rsidP="005C0FED">
            <w:pPr>
              <w:jc w:val="center"/>
              <w:rPr>
                <w:rFonts w:ascii="Arial" w:hAnsi="Arial" w:cs="Arial"/>
                <w:sz w:val="16"/>
                <w:szCs w:val="16"/>
              </w:rPr>
            </w:pPr>
            <w:r w:rsidRPr="0078310A">
              <w:rPr>
                <w:rFonts w:ascii="Arial" w:hAnsi="Arial" w:cs="Arial"/>
                <w:sz w:val="16"/>
                <w:szCs w:val="16"/>
              </w:rPr>
              <w:t>Varied</w:t>
            </w:r>
          </w:p>
        </w:tc>
        <w:tc>
          <w:tcPr>
            <w:tcW w:w="720" w:type="dxa"/>
            <w:tcMar>
              <w:left w:w="12" w:type="dxa"/>
              <w:right w:w="12" w:type="dxa"/>
            </w:tcMar>
          </w:tcPr>
          <w:p w14:paraId="63198A90" w14:textId="77777777" w:rsidR="003D4035" w:rsidRPr="0078310A" w:rsidRDefault="003D4035" w:rsidP="005C0FED">
            <w:pPr>
              <w:jc w:val="center"/>
              <w:rPr>
                <w:rFonts w:ascii="Arial" w:hAnsi="Arial" w:cs="Arial"/>
                <w:sz w:val="16"/>
                <w:szCs w:val="16"/>
              </w:rPr>
            </w:pPr>
            <w:r w:rsidRPr="0078310A">
              <w:rPr>
                <w:rFonts w:ascii="Arial" w:hAnsi="Arial" w:cs="Arial"/>
                <w:sz w:val="16"/>
                <w:szCs w:val="16"/>
              </w:rPr>
              <w:t>[4]</w:t>
            </w:r>
          </w:p>
        </w:tc>
      </w:tr>
      <w:tr w:rsidR="005C0FED" w:rsidRPr="0078310A" w14:paraId="6AFB0BCE" w14:textId="77777777" w:rsidTr="0078310A">
        <w:tc>
          <w:tcPr>
            <w:tcW w:w="1728" w:type="dxa"/>
            <w:shd w:val="clear" w:color="auto" w:fill="D9D9D9" w:themeFill="background1" w:themeFillShade="D9"/>
            <w:tcMar>
              <w:left w:w="12" w:type="dxa"/>
              <w:right w:w="12" w:type="dxa"/>
            </w:tcMar>
          </w:tcPr>
          <w:p w14:paraId="32CC7A5C" w14:textId="77777777" w:rsidR="003D4035" w:rsidRPr="0078310A" w:rsidRDefault="003D4035" w:rsidP="005C0FED">
            <w:pPr>
              <w:rPr>
                <w:rFonts w:ascii="Arial" w:hAnsi="Arial" w:cs="Arial"/>
                <w:sz w:val="16"/>
                <w:szCs w:val="16"/>
              </w:rPr>
            </w:pPr>
            <w:r w:rsidRPr="0078310A">
              <w:rPr>
                <w:rFonts w:ascii="Arial" w:hAnsi="Arial" w:cs="Arial"/>
                <w:sz w:val="16"/>
                <w:szCs w:val="16"/>
              </w:rPr>
              <w:t>PIK Mangrove, INA</w:t>
            </w:r>
          </w:p>
        </w:tc>
        <w:tc>
          <w:tcPr>
            <w:tcW w:w="842" w:type="dxa"/>
            <w:shd w:val="clear" w:color="auto" w:fill="D9D9D9" w:themeFill="background1" w:themeFillShade="D9"/>
            <w:tcMar>
              <w:left w:w="12" w:type="dxa"/>
              <w:right w:w="12" w:type="dxa"/>
            </w:tcMar>
          </w:tcPr>
          <w:p w14:paraId="697EDEEE" w14:textId="77777777" w:rsidR="003D4035" w:rsidRPr="0078310A" w:rsidRDefault="003D4035" w:rsidP="005C0FED">
            <w:pPr>
              <w:jc w:val="center"/>
              <w:rPr>
                <w:rFonts w:ascii="Arial" w:hAnsi="Arial" w:cs="Arial"/>
                <w:sz w:val="16"/>
                <w:szCs w:val="16"/>
              </w:rPr>
            </w:pPr>
            <w:r w:rsidRPr="0078310A">
              <w:rPr>
                <w:rFonts w:ascii="Arial" w:hAnsi="Arial" w:cs="Arial"/>
                <w:sz w:val="16"/>
                <w:szCs w:val="16"/>
              </w:rPr>
              <w:t>Gut</w:t>
            </w:r>
          </w:p>
        </w:tc>
        <w:tc>
          <w:tcPr>
            <w:tcW w:w="867" w:type="dxa"/>
            <w:shd w:val="clear" w:color="auto" w:fill="D9D9D9" w:themeFill="background1" w:themeFillShade="D9"/>
            <w:tcMar>
              <w:left w:w="12" w:type="dxa"/>
              <w:right w:w="12" w:type="dxa"/>
            </w:tcMar>
          </w:tcPr>
          <w:p w14:paraId="433B438D" w14:textId="77777777" w:rsidR="003D4035" w:rsidRPr="0078310A" w:rsidRDefault="003D4035" w:rsidP="005C0FED">
            <w:pPr>
              <w:jc w:val="center"/>
              <w:rPr>
                <w:rFonts w:ascii="Arial" w:hAnsi="Arial" w:cs="Arial"/>
                <w:sz w:val="16"/>
                <w:szCs w:val="16"/>
              </w:rPr>
            </w:pPr>
            <w:r w:rsidRPr="0078310A">
              <w:rPr>
                <w:rFonts w:ascii="Arial" w:hAnsi="Arial" w:cs="Arial"/>
                <w:sz w:val="16"/>
                <w:szCs w:val="16"/>
              </w:rPr>
              <w:t>9</w:t>
            </w:r>
          </w:p>
        </w:tc>
        <w:tc>
          <w:tcPr>
            <w:tcW w:w="1243" w:type="dxa"/>
            <w:shd w:val="clear" w:color="auto" w:fill="D9D9D9" w:themeFill="background1" w:themeFillShade="D9"/>
            <w:tcMar>
              <w:left w:w="12" w:type="dxa"/>
              <w:right w:w="12" w:type="dxa"/>
            </w:tcMar>
          </w:tcPr>
          <w:p w14:paraId="539B5210" w14:textId="77777777" w:rsidR="003D4035" w:rsidRPr="0078310A" w:rsidRDefault="003D4035" w:rsidP="005C0FED">
            <w:pPr>
              <w:jc w:val="center"/>
              <w:rPr>
                <w:rFonts w:ascii="Arial" w:hAnsi="Arial" w:cs="Arial"/>
                <w:sz w:val="16"/>
                <w:szCs w:val="16"/>
              </w:rPr>
            </w:pPr>
            <w:r w:rsidRPr="0078310A">
              <w:rPr>
                <w:rFonts w:ascii="Arial" w:hAnsi="Arial" w:cs="Arial"/>
                <w:sz w:val="16"/>
                <w:szCs w:val="16"/>
              </w:rPr>
              <w:t>0-52</w:t>
            </w:r>
          </w:p>
        </w:tc>
        <w:tc>
          <w:tcPr>
            <w:tcW w:w="974" w:type="dxa"/>
            <w:shd w:val="clear" w:color="auto" w:fill="D9D9D9" w:themeFill="background1" w:themeFillShade="D9"/>
            <w:tcMar>
              <w:left w:w="12" w:type="dxa"/>
              <w:right w:w="12" w:type="dxa"/>
            </w:tcMar>
          </w:tcPr>
          <w:p w14:paraId="08A8017D" w14:textId="77777777" w:rsidR="003D4035" w:rsidRPr="0078310A" w:rsidRDefault="003D4035" w:rsidP="005C0FED">
            <w:pPr>
              <w:jc w:val="center"/>
              <w:rPr>
                <w:rFonts w:ascii="Arial" w:hAnsi="Arial" w:cs="Arial"/>
                <w:sz w:val="16"/>
                <w:szCs w:val="16"/>
              </w:rPr>
            </w:pPr>
            <w:r w:rsidRPr="0078310A">
              <w:rPr>
                <w:rFonts w:ascii="Arial" w:hAnsi="Arial" w:cs="Arial"/>
                <w:sz w:val="16"/>
                <w:szCs w:val="16"/>
              </w:rPr>
              <w:t>Fiber</w:t>
            </w:r>
          </w:p>
        </w:tc>
        <w:tc>
          <w:tcPr>
            <w:tcW w:w="1112" w:type="dxa"/>
            <w:shd w:val="clear" w:color="auto" w:fill="D9D9D9" w:themeFill="background1" w:themeFillShade="D9"/>
            <w:tcMar>
              <w:left w:w="12" w:type="dxa"/>
              <w:right w:w="12" w:type="dxa"/>
            </w:tcMar>
          </w:tcPr>
          <w:p w14:paraId="304DCB70" w14:textId="77777777" w:rsidR="003D4035" w:rsidRPr="0078310A" w:rsidRDefault="003D4035" w:rsidP="005C0FED">
            <w:pPr>
              <w:jc w:val="center"/>
              <w:rPr>
                <w:rFonts w:ascii="Arial" w:hAnsi="Arial" w:cs="Arial"/>
                <w:sz w:val="16"/>
                <w:szCs w:val="16"/>
              </w:rPr>
            </w:pPr>
            <w:r w:rsidRPr="0078310A">
              <w:rPr>
                <w:rFonts w:ascii="Arial" w:hAnsi="Arial" w:cs="Arial"/>
                <w:sz w:val="16"/>
                <w:szCs w:val="16"/>
              </w:rPr>
              <w:t>Transparent</w:t>
            </w:r>
          </w:p>
        </w:tc>
        <w:tc>
          <w:tcPr>
            <w:tcW w:w="908" w:type="dxa"/>
            <w:shd w:val="clear" w:color="auto" w:fill="D9D9D9" w:themeFill="background1" w:themeFillShade="D9"/>
            <w:tcMar>
              <w:left w:w="12" w:type="dxa"/>
              <w:right w:w="12" w:type="dxa"/>
            </w:tcMar>
          </w:tcPr>
          <w:p w14:paraId="338255EA" w14:textId="77777777" w:rsidR="003D4035" w:rsidRPr="0078310A" w:rsidRDefault="003D4035" w:rsidP="005C0FED">
            <w:pPr>
              <w:jc w:val="center"/>
              <w:rPr>
                <w:rFonts w:ascii="Arial" w:hAnsi="Arial" w:cs="Arial"/>
                <w:sz w:val="16"/>
                <w:szCs w:val="16"/>
              </w:rPr>
            </w:pPr>
            <w:r w:rsidRPr="0078310A">
              <w:rPr>
                <w:rFonts w:ascii="Arial" w:hAnsi="Arial" w:cs="Arial"/>
                <w:sz w:val="16"/>
                <w:szCs w:val="16"/>
              </w:rPr>
              <w:t>0.06-0.08</w:t>
            </w:r>
          </w:p>
        </w:tc>
        <w:tc>
          <w:tcPr>
            <w:tcW w:w="1177" w:type="dxa"/>
            <w:shd w:val="clear" w:color="auto" w:fill="D9D9D9" w:themeFill="background1" w:themeFillShade="D9"/>
            <w:tcMar>
              <w:left w:w="12" w:type="dxa"/>
              <w:right w:w="12" w:type="dxa"/>
            </w:tcMar>
          </w:tcPr>
          <w:p w14:paraId="2A26BDC3" w14:textId="77777777" w:rsidR="003D4035" w:rsidRPr="0078310A" w:rsidRDefault="003D4035" w:rsidP="005C0FED">
            <w:pPr>
              <w:jc w:val="center"/>
              <w:rPr>
                <w:rFonts w:ascii="Arial" w:hAnsi="Arial" w:cs="Arial"/>
                <w:sz w:val="16"/>
                <w:szCs w:val="16"/>
              </w:rPr>
            </w:pPr>
            <w:r w:rsidRPr="0078310A">
              <w:rPr>
                <w:rFonts w:ascii="Arial" w:hAnsi="Arial" w:cs="Arial"/>
                <w:sz w:val="16"/>
                <w:szCs w:val="16"/>
              </w:rPr>
              <w:t>NA</w:t>
            </w:r>
          </w:p>
        </w:tc>
        <w:tc>
          <w:tcPr>
            <w:tcW w:w="720" w:type="dxa"/>
            <w:shd w:val="clear" w:color="auto" w:fill="D9D9D9" w:themeFill="background1" w:themeFillShade="D9"/>
            <w:tcMar>
              <w:left w:w="12" w:type="dxa"/>
              <w:right w:w="12" w:type="dxa"/>
            </w:tcMar>
          </w:tcPr>
          <w:p w14:paraId="2B4AADD2" w14:textId="77777777" w:rsidR="003D4035" w:rsidRPr="0078310A" w:rsidRDefault="003D4035" w:rsidP="005C0FED">
            <w:pPr>
              <w:jc w:val="center"/>
              <w:rPr>
                <w:rFonts w:ascii="Arial" w:hAnsi="Arial" w:cs="Arial"/>
                <w:sz w:val="16"/>
                <w:szCs w:val="16"/>
              </w:rPr>
            </w:pPr>
            <w:r w:rsidRPr="0078310A">
              <w:rPr>
                <w:rFonts w:ascii="Arial" w:hAnsi="Arial" w:cs="Arial"/>
                <w:sz w:val="16"/>
                <w:szCs w:val="16"/>
              </w:rPr>
              <w:t>[5]</w:t>
            </w:r>
          </w:p>
        </w:tc>
      </w:tr>
      <w:tr w:rsidR="003D4035" w:rsidRPr="0078310A" w14:paraId="34E8AD75" w14:textId="77777777" w:rsidTr="0078310A">
        <w:tc>
          <w:tcPr>
            <w:tcW w:w="1728" w:type="dxa"/>
            <w:tcMar>
              <w:left w:w="12" w:type="dxa"/>
              <w:right w:w="12" w:type="dxa"/>
            </w:tcMar>
          </w:tcPr>
          <w:p w14:paraId="3C00D8B8" w14:textId="77777777" w:rsidR="003D4035" w:rsidRPr="0078310A" w:rsidRDefault="003D4035" w:rsidP="005C0FED">
            <w:pPr>
              <w:jc w:val="both"/>
              <w:rPr>
                <w:rFonts w:ascii="Arial" w:hAnsi="Arial" w:cs="Arial"/>
                <w:sz w:val="16"/>
                <w:szCs w:val="16"/>
              </w:rPr>
            </w:pPr>
            <w:proofErr w:type="spellStart"/>
            <w:r w:rsidRPr="0078310A">
              <w:rPr>
                <w:rFonts w:ascii="Arial" w:hAnsi="Arial" w:cs="Arial"/>
                <w:sz w:val="16"/>
                <w:szCs w:val="16"/>
              </w:rPr>
              <w:t>Pangandaran</w:t>
            </w:r>
            <w:proofErr w:type="spellEnd"/>
            <w:r w:rsidRPr="0078310A">
              <w:rPr>
                <w:rFonts w:ascii="Arial" w:hAnsi="Arial" w:cs="Arial"/>
                <w:sz w:val="16"/>
                <w:szCs w:val="16"/>
              </w:rPr>
              <w:t>, INA</w:t>
            </w:r>
          </w:p>
        </w:tc>
        <w:tc>
          <w:tcPr>
            <w:tcW w:w="842" w:type="dxa"/>
            <w:tcMar>
              <w:left w:w="12" w:type="dxa"/>
              <w:right w:w="12" w:type="dxa"/>
            </w:tcMar>
          </w:tcPr>
          <w:p w14:paraId="0786E07E" w14:textId="77777777" w:rsidR="003D4035" w:rsidRPr="0078310A" w:rsidRDefault="003D4035" w:rsidP="005C0FED">
            <w:pPr>
              <w:jc w:val="center"/>
              <w:rPr>
                <w:rFonts w:ascii="Arial" w:hAnsi="Arial" w:cs="Arial"/>
                <w:sz w:val="16"/>
                <w:szCs w:val="16"/>
              </w:rPr>
            </w:pPr>
            <w:r w:rsidRPr="0078310A">
              <w:rPr>
                <w:rFonts w:ascii="Arial" w:hAnsi="Arial" w:cs="Arial"/>
                <w:sz w:val="16"/>
                <w:szCs w:val="16"/>
              </w:rPr>
              <w:t>Gut</w:t>
            </w:r>
          </w:p>
        </w:tc>
        <w:tc>
          <w:tcPr>
            <w:tcW w:w="867" w:type="dxa"/>
            <w:tcMar>
              <w:left w:w="12" w:type="dxa"/>
              <w:right w:w="12" w:type="dxa"/>
            </w:tcMar>
          </w:tcPr>
          <w:p w14:paraId="5C5EE67D" w14:textId="77777777" w:rsidR="003D4035" w:rsidRPr="0078310A" w:rsidRDefault="003D4035" w:rsidP="005C0FED">
            <w:pPr>
              <w:jc w:val="center"/>
              <w:rPr>
                <w:rFonts w:ascii="Arial" w:hAnsi="Arial" w:cs="Arial"/>
                <w:sz w:val="16"/>
                <w:szCs w:val="16"/>
              </w:rPr>
            </w:pPr>
            <w:r w:rsidRPr="0078310A">
              <w:rPr>
                <w:rFonts w:ascii="Arial" w:hAnsi="Arial" w:cs="Arial"/>
                <w:sz w:val="16"/>
                <w:szCs w:val="16"/>
              </w:rPr>
              <w:t>2</w:t>
            </w:r>
          </w:p>
        </w:tc>
        <w:tc>
          <w:tcPr>
            <w:tcW w:w="1243" w:type="dxa"/>
            <w:tcMar>
              <w:left w:w="12" w:type="dxa"/>
              <w:right w:w="12" w:type="dxa"/>
            </w:tcMar>
          </w:tcPr>
          <w:p w14:paraId="3FBD2366" w14:textId="77777777" w:rsidR="003D4035" w:rsidRPr="0078310A" w:rsidRDefault="003D4035" w:rsidP="005C0FED">
            <w:pPr>
              <w:jc w:val="center"/>
              <w:rPr>
                <w:rFonts w:ascii="Arial" w:hAnsi="Arial" w:cs="Arial"/>
                <w:sz w:val="16"/>
                <w:szCs w:val="16"/>
              </w:rPr>
            </w:pPr>
            <w:r w:rsidRPr="0078310A">
              <w:rPr>
                <w:rFonts w:ascii="Arial" w:hAnsi="Arial" w:cs="Arial"/>
                <w:sz w:val="16"/>
                <w:szCs w:val="16"/>
              </w:rPr>
              <w:t>2-28</w:t>
            </w:r>
          </w:p>
        </w:tc>
        <w:tc>
          <w:tcPr>
            <w:tcW w:w="974" w:type="dxa"/>
            <w:tcMar>
              <w:left w:w="12" w:type="dxa"/>
              <w:right w:w="12" w:type="dxa"/>
            </w:tcMar>
          </w:tcPr>
          <w:p w14:paraId="5603DFAA" w14:textId="77777777" w:rsidR="003D4035" w:rsidRPr="0078310A" w:rsidRDefault="003D4035" w:rsidP="005C0FED">
            <w:pPr>
              <w:jc w:val="center"/>
              <w:rPr>
                <w:rFonts w:ascii="Arial" w:hAnsi="Arial" w:cs="Arial"/>
                <w:sz w:val="16"/>
                <w:szCs w:val="16"/>
              </w:rPr>
            </w:pPr>
            <w:r w:rsidRPr="0078310A">
              <w:rPr>
                <w:rFonts w:ascii="Arial" w:hAnsi="Arial" w:cs="Arial"/>
                <w:sz w:val="16"/>
                <w:szCs w:val="16"/>
              </w:rPr>
              <w:t>Fragment</w:t>
            </w:r>
          </w:p>
        </w:tc>
        <w:tc>
          <w:tcPr>
            <w:tcW w:w="1112" w:type="dxa"/>
            <w:tcMar>
              <w:left w:w="12" w:type="dxa"/>
              <w:right w:w="12" w:type="dxa"/>
            </w:tcMar>
          </w:tcPr>
          <w:p w14:paraId="6DA84DE7" w14:textId="77777777" w:rsidR="003D4035" w:rsidRPr="0078310A" w:rsidRDefault="003D4035" w:rsidP="005C0FED">
            <w:pPr>
              <w:jc w:val="center"/>
              <w:rPr>
                <w:rFonts w:ascii="Arial" w:hAnsi="Arial" w:cs="Arial"/>
                <w:sz w:val="16"/>
                <w:szCs w:val="16"/>
              </w:rPr>
            </w:pPr>
            <w:r w:rsidRPr="0078310A">
              <w:rPr>
                <w:rFonts w:ascii="Arial" w:hAnsi="Arial" w:cs="Arial"/>
                <w:sz w:val="16"/>
                <w:szCs w:val="16"/>
              </w:rPr>
              <w:t>Varied</w:t>
            </w:r>
          </w:p>
        </w:tc>
        <w:tc>
          <w:tcPr>
            <w:tcW w:w="908" w:type="dxa"/>
            <w:tcMar>
              <w:left w:w="12" w:type="dxa"/>
              <w:right w:w="12" w:type="dxa"/>
            </w:tcMar>
          </w:tcPr>
          <w:p w14:paraId="6CC18C41" w14:textId="77777777" w:rsidR="003D4035" w:rsidRPr="0078310A" w:rsidRDefault="003D4035" w:rsidP="005C0FED">
            <w:pPr>
              <w:jc w:val="center"/>
              <w:rPr>
                <w:rFonts w:ascii="Arial" w:hAnsi="Arial" w:cs="Arial"/>
                <w:sz w:val="16"/>
                <w:szCs w:val="16"/>
              </w:rPr>
            </w:pPr>
            <w:r w:rsidRPr="0078310A">
              <w:rPr>
                <w:rFonts w:ascii="Arial" w:hAnsi="Arial" w:cs="Arial"/>
                <w:sz w:val="16"/>
                <w:szCs w:val="16"/>
              </w:rPr>
              <w:t>Varied</w:t>
            </w:r>
          </w:p>
        </w:tc>
        <w:tc>
          <w:tcPr>
            <w:tcW w:w="1177" w:type="dxa"/>
            <w:tcMar>
              <w:left w:w="12" w:type="dxa"/>
              <w:right w:w="12" w:type="dxa"/>
            </w:tcMar>
          </w:tcPr>
          <w:p w14:paraId="582E84D6" w14:textId="77777777" w:rsidR="003D4035" w:rsidRPr="0078310A" w:rsidRDefault="003D4035" w:rsidP="005C0FED">
            <w:pPr>
              <w:jc w:val="center"/>
              <w:rPr>
                <w:rFonts w:ascii="Arial" w:hAnsi="Arial" w:cs="Arial"/>
                <w:sz w:val="16"/>
                <w:szCs w:val="16"/>
              </w:rPr>
            </w:pPr>
            <w:r w:rsidRPr="0078310A">
              <w:rPr>
                <w:rFonts w:ascii="Arial" w:hAnsi="Arial" w:cs="Arial"/>
                <w:sz w:val="16"/>
                <w:szCs w:val="16"/>
              </w:rPr>
              <w:t>NA</w:t>
            </w:r>
          </w:p>
        </w:tc>
        <w:tc>
          <w:tcPr>
            <w:tcW w:w="720" w:type="dxa"/>
            <w:tcMar>
              <w:left w:w="12" w:type="dxa"/>
              <w:right w:w="12" w:type="dxa"/>
            </w:tcMar>
          </w:tcPr>
          <w:p w14:paraId="0BAADCE3" w14:textId="77777777" w:rsidR="003D4035" w:rsidRPr="0078310A" w:rsidRDefault="003D4035" w:rsidP="005C0FED">
            <w:pPr>
              <w:jc w:val="center"/>
              <w:rPr>
                <w:rFonts w:ascii="Arial" w:hAnsi="Arial" w:cs="Arial"/>
                <w:sz w:val="16"/>
                <w:szCs w:val="16"/>
              </w:rPr>
            </w:pPr>
            <w:r w:rsidRPr="0078310A">
              <w:rPr>
                <w:rFonts w:ascii="Arial" w:hAnsi="Arial" w:cs="Arial"/>
                <w:sz w:val="16"/>
                <w:szCs w:val="16"/>
              </w:rPr>
              <w:t>[6]</w:t>
            </w:r>
          </w:p>
        </w:tc>
      </w:tr>
      <w:tr w:rsidR="005C0FED" w:rsidRPr="0078310A" w14:paraId="743D7376" w14:textId="77777777" w:rsidTr="0078310A">
        <w:tc>
          <w:tcPr>
            <w:tcW w:w="1728" w:type="dxa"/>
            <w:shd w:val="clear" w:color="auto" w:fill="D9D9D9" w:themeFill="background1" w:themeFillShade="D9"/>
            <w:tcMar>
              <w:left w:w="12" w:type="dxa"/>
              <w:right w:w="12" w:type="dxa"/>
            </w:tcMar>
          </w:tcPr>
          <w:p w14:paraId="5D5335CC" w14:textId="77777777" w:rsidR="003D4035" w:rsidRPr="0078310A" w:rsidRDefault="003D4035" w:rsidP="005C0FED">
            <w:pPr>
              <w:jc w:val="both"/>
              <w:rPr>
                <w:rFonts w:ascii="Arial" w:hAnsi="Arial" w:cs="Arial"/>
                <w:sz w:val="16"/>
                <w:szCs w:val="16"/>
              </w:rPr>
            </w:pPr>
            <w:r w:rsidRPr="0078310A">
              <w:rPr>
                <w:rFonts w:ascii="Arial" w:hAnsi="Arial" w:cs="Arial"/>
                <w:sz w:val="16"/>
                <w:szCs w:val="16"/>
              </w:rPr>
              <w:t>Papua, INA</w:t>
            </w:r>
          </w:p>
        </w:tc>
        <w:tc>
          <w:tcPr>
            <w:tcW w:w="842" w:type="dxa"/>
            <w:shd w:val="clear" w:color="auto" w:fill="D9D9D9" w:themeFill="background1" w:themeFillShade="D9"/>
            <w:tcMar>
              <w:left w:w="12" w:type="dxa"/>
              <w:right w:w="12" w:type="dxa"/>
            </w:tcMar>
          </w:tcPr>
          <w:p w14:paraId="5C43BA36" w14:textId="77777777" w:rsidR="003D4035" w:rsidRPr="0078310A" w:rsidRDefault="003D4035" w:rsidP="005C0FED">
            <w:pPr>
              <w:jc w:val="center"/>
              <w:rPr>
                <w:rFonts w:ascii="Arial" w:hAnsi="Arial" w:cs="Arial"/>
                <w:sz w:val="16"/>
                <w:szCs w:val="16"/>
              </w:rPr>
            </w:pPr>
            <w:r w:rsidRPr="0078310A">
              <w:rPr>
                <w:rFonts w:ascii="Arial" w:hAnsi="Arial" w:cs="Arial"/>
                <w:sz w:val="16"/>
                <w:szCs w:val="16"/>
              </w:rPr>
              <w:t>Gut, Gill</w:t>
            </w:r>
          </w:p>
        </w:tc>
        <w:tc>
          <w:tcPr>
            <w:tcW w:w="867" w:type="dxa"/>
            <w:shd w:val="clear" w:color="auto" w:fill="D9D9D9" w:themeFill="background1" w:themeFillShade="D9"/>
            <w:tcMar>
              <w:left w:w="12" w:type="dxa"/>
              <w:right w:w="12" w:type="dxa"/>
            </w:tcMar>
          </w:tcPr>
          <w:p w14:paraId="2D4B810F" w14:textId="77777777" w:rsidR="003D4035" w:rsidRPr="0078310A" w:rsidRDefault="003D4035" w:rsidP="005C0FED">
            <w:pPr>
              <w:jc w:val="center"/>
              <w:rPr>
                <w:rFonts w:ascii="Arial" w:hAnsi="Arial" w:cs="Arial"/>
                <w:sz w:val="16"/>
                <w:szCs w:val="16"/>
              </w:rPr>
            </w:pPr>
            <w:r w:rsidRPr="0078310A">
              <w:rPr>
                <w:rFonts w:ascii="Arial" w:hAnsi="Arial" w:cs="Arial"/>
                <w:sz w:val="16"/>
                <w:szCs w:val="16"/>
              </w:rPr>
              <w:t>8</w:t>
            </w:r>
          </w:p>
        </w:tc>
        <w:tc>
          <w:tcPr>
            <w:tcW w:w="1243" w:type="dxa"/>
            <w:shd w:val="clear" w:color="auto" w:fill="D9D9D9" w:themeFill="background1" w:themeFillShade="D9"/>
            <w:tcMar>
              <w:left w:w="12" w:type="dxa"/>
              <w:right w:w="12" w:type="dxa"/>
            </w:tcMar>
          </w:tcPr>
          <w:p w14:paraId="44A2F550" w14:textId="77777777" w:rsidR="003D4035" w:rsidRPr="0078310A" w:rsidRDefault="003D4035" w:rsidP="005C0FED">
            <w:pPr>
              <w:jc w:val="center"/>
              <w:rPr>
                <w:rFonts w:ascii="Arial" w:hAnsi="Arial" w:cs="Arial"/>
                <w:sz w:val="16"/>
                <w:szCs w:val="16"/>
              </w:rPr>
            </w:pPr>
            <w:r w:rsidRPr="0078310A">
              <w:rPr>
                <w:rFonts w:ascii="Arial" w:hAnsi="Arial" w:cs="Arial"/>
                <w:sz w:val="16"/>
                <w:szCs w:val="16"/>
              </w:rPr>
              <w:t>1.6-16.5*</w:t>
            </w:r>
          </w:p>
        </w:tc>
        <w:tc>
          <w:tcPr>
            <w:tcW w:w="974" w:type="dxa"/>
            <w:shd w:val="clear" w:color="auto" w:fill="D9D9D9" w:themeFill="background1" w:themeFillShade="D9"/>
            <w:tcMar>
              <w:left w:w="12" w:type="dxa"/>
              <w:right w:w="12" w:type="dxa"/>
            </w:tcMar>
          </w:tcPr>
          <w:p w14:paraId="3AA9E83D" w14:textId="77777777" w:rsidR="003D4035" w:rsidRPr="0078310A" w:rsidRDefault="003D4035" w:rsidP="005C0FED">
            <w:pPr>
              <w:jc w:val="center"/>
              <w:rPr>
                <w:rFonts w:ascii="Arial" w:hAnsi="Arial" w:cs="Arial"/>
                <w:sz w:val="16"/>
                <w:szCs w:val="16"/>
              </w:rPr>
            </w:pPr>
            <w:r w:rsidRPr="0078310A">
              <w:rPr>
                <w:rFonts w:ascii="Arial" w:hAnsi="Arial" w:cs="Arial"/>
                <w:sz w:val="16"/>
                <w:szCs w:val="16"/>
              </w:rPr>
              <w:t>Fiber</w:t>
            </w:r>
          </w:p>
        </w:tc>
        <w:tc>
          <w:tcPr>
            <w:tcW w:w="1112" w:type="dxa"/>
            <w:shd w:val="clear" w:color="auto" w:fill="D9D9D9" w:themeFill="background1" w:themeFillShade="D9"/>
            <w:tcMar>
              <w:left w:w="12" w:type="dxa"/>
              <w:right w:w="12" w:type="dxa"/>
            </w:tcMar>
          </w:tcPr>
          <w:p w14:paraId="233F2E66" w14:textId="77777777" w:rsidR="003D4035" w:rsidRPr="0078310A" w:rsidRDefault="003D4035" w:rsidP="005C0FED">
            <w:pPr>
              <w:jc w:val="center"/>
              <w:rPr>
                <w:rFonts w:ascii="Arial" w:hAnsi="Arial" w:cs="Arial"/>
                <w:sz w:val="16"/>
                <w:szCs w:val="16"/>
              </w:rPr>
            </w:pPr>
            <w:r w:rsidRPr="0078310A">
              <w:rPr>
                <w:rFonts w:ascii="Arial" w:hAnsi="Arial" w:cs="Arial"/>
                <w:sz w:val="16"/>
                <w:szCs w:val="16"/>
              </w:rPr>
              <w:t>NA</w:t>
            </w:r>
          </w:p>
        </w:tc>
        <w:tc>
          <w:tcPr>
            <w:tcW w:w="908" w:type="dxa"/>
            <w:shd w:val="clear" w:color="auto" w:fill="D9D9D9" w:themeFill="background1" w:themeFillShade="D9"/>
            <w:tcMar>
              <w:left w:w="12" w:type="dxa"/>
              <w:right w:w="12" w:type="dxa"/>
            </w:tcMar>
          </w:tcPr>
          <w:p w14:paraId="49E3C869" w14:textId="77777777" w:rsidR="003D4035" w:rsidRPr="0078310A" w:rsidRDefault="003D4035" w:rsidP="005C0FED">
            <w:pPr>
              <w:jc w:val="center"/>
              <w:rPr>
                <w:rFonts w:ascii="Arial" w:hAnsi="Arial" w:cs="Arial"/>
                <w:sz w:val="16"/>
                <w:szCs w:val="16"/>
              </w:rPr>
            </w:pPr>
            <w:r w:rsidRPr="0078310A">
              <w:rPr>
                <w:rFonts w:ascii="Arial" w:hAnsi="Arial" w:cs="Arial"/>
                <w:sz w:val="16"/>
                <w:szCs w:val="16"/>
              </w:rPr>
              <w:t>&gt;1.0</w:t>
            </w:r>
          </w:p>
        </w:tc>
        <w:tc>
          <w:tcPr>
            <w:tcW w:w="1177" w:type="dxa"/>
            <w:shd w:val="clear" w:color="auto" w:fill="D9D9D9" w:themeFill="background1" w:themeFillShade="D9"/>
            <w:tcMar>
              <w:left w:w="12" w:type="dxa"/>
              <w:right w:w="12" w:type="dxa"/>
            </w:tcMar>
          </w:tcPr>
          <w:p w14:paraId="428C3751" w14:textId="77777777" w:rsidR="003D4035" w:rsidRPr="0078310A" w:rsidRDefault="003D4035" w:rsidP="005C0FED">
            <w:pPr>
              <w:jc w:val="center"/>
              <w:rPr>
                <w:rFonts w:ascii="Arial" w:hAnsi="Arial" w:cs="Arial"/>
                <w:sz w:val="16"/>
                <w:szCs w:val="16"/>
              </w:rPr>
            </w:pPr>
            <w:r w:rsidRPr="0078310A">
              <w:rPr>
                <w:rFonts w:ascii="Arial" w:hAnsi="Arial" w:cs="Arial"/>
                <w:sz w:val="16"/>
                <w:szCs w:val="16"/>
              </w:rPr>
              <w:t>NA</w:t>
            </w:r>
          </w:p>
        </w:tc>
        <w:tc>
          <w:tcPr>
            <w:tcW w:w="720" w:type="dxa"/>
            <w:shd w:val="clear" w:color="auto" w:fill="D9D9D9" w:themeFill="background1" w:themeFillShade="D9"/>
            <w:tcMar>
              <w:left w:w="12" w:type="dxa"/>
              <w:right w:w="12" w:type="dxa"/>
            </w:tcMar>
          </w:tcPr>
          <w:p w14:paraId="1832E9BB" w14:textId="77777777" w:rsidR="003D4035" w:rsidRPr="0078310A" w:rsidRDefault="003D4035" w:rsidP="005C0FED">
            <w:pPr>
              <w:jc w:val="center"/>
              <w:rPr>
                <w:rFonts w:ascii="Arial" w:hAnsi="Arial" w:cs="Arial"/>
                <w:sz w:val="16"/>
                <w:szCs w:val="16"/>
              </w:rPr>
            </w:pPr>
            <w:r w:rsidRPr="0078310A">
              <w:rPr>
                <w:rFonts w:ascii="Arial" w:hAnsi="Arial" w:cs="Arial"/>
                <w:sz w:val="16"/>
                <w:szCs w:val="16"/>
              </w:rPr>
              <w:t>[7]</w:t>
            </w:r>
          </w:p>
        </w:tc>
      </w:tr>
      <w:tr w:rsidR="003D4035" w:rsidRPr="0078310A" w14:paraId="4DA2B481" w14:textId="77777777" w:rsidTr="0078310A">
        <w:tc>
          <w:tcPr>
            <w:tcW w:w="1728" w:type="dxa"/>
            <w:tcMar>
              <w:left w:w="12" w:type="dxa"/>
              <w:right w:w="12" w:type="dxa"/>
            </w:tcMar>
          </w:tcPr>
          <w:p w14:paraId="74836F79" w14:textId="77777777" w:rsidR="003D4035" w:rsidRPr="0078310A" w:rsidRDefault="003D4035" w:rsidP="005C0FED">
            <w:pPr>
              <w:jc w:val="both"/>
              <w:rPr>
                <w:rFonts w:ascii="Arial" w:hAnsi="Arial" w:cs="Arial"/>
                <w:sz w:val="16"/>
                <w:szCs w:val="16"/>
              </w:rPr>
            </w:pPr>
            <w:r w:rsidRPr="0078310A">
              <w:rPr>
                <w:rFonts w:ascii="Arial" w:hAnsi="Arial" w:cs="Arial"/>
                <w:sz w:val="16"/>
                <w:szCs w:val="16"/>
              </w:rPr>
              <w:t>Malaysia</w:t>
            </w:r>
          </w:p>
        </w:tc>
        <w:tc>
          <w:tcPr>
            <w:tcW w:w="842" w:type="dxa"/>
            <w:tcMar>
              <w:left w:w="12" w:type="dxa"/>
              <w:right w:w="12" w:type="dxa"/>
            </w:tcMar>
          </w:tcPr>
          <w:p w14:paraId="71586DAA" w14:textId="77777777" w:rsidR="003D4035" w:rsidRPr="0078310A" w:rsidRDefault="003D4035" w:rsidP="005C0FED">
            <w:pPr>
              <w:jc w:val="center"/>
              <w:rPr>
                <w:rFonts w:ascii="Arial" w:hAnsi="Arial" w:cs="Arial"/>
                <w:sz w:val="16"/>
                <w:szCs w:val="16"/>
              </w:rPr>
            </w:pPr>
            <w:r w:rsidRPr="0078310A">
              <w:rPr>
                <w:rFonts w:ascii="Arial" w:hAnsi="Arial" w:cs="Arial"/>
                <w:sz w:val="16"/>
                <w:szCs w:val="16"/>
              </w:rPr>
              <w:t>Gut, Gill</w:t>
            </w:r>
          </w:p>
        </w:tc>
        <w:tc>
          <w:tcPr>
            <w:tcW w:w="867" w:type="dxa"/>
            <w:tcMar>
              <w:left w:w="12" w:type="dxa"/>
              <w:right w:w="12" w:type="dxa"/>
            </w:tcMar>
          </w:tcPr>
          <w:p w14:paraId="68740492" w14:textId="77777777" w:rsidR="003D4035" w:rsidRPr="0078310A" w:rsidRDefault="003D4035" w:rsidP="005C0FED">
            <w:pPr>
              <w:jc w:val="center"/>
              <w:rPr>
                <w:rFonts w:ascii="Arial" w:hAnsi="Arial" w:cs="Arial"/>
                <w:sz w:val="16"/>
                <w:szCs w:val="16"/>
              </w:rPr>
            </w:pPr>
            <w:r w:rsidRPr="0078310A">
              <w:rPr>
                <w:rFonts w:ascii="Arial" w:hAnsi="Arial" w:cs="Arial"/>
                <w:sz w:val="16"/>
                <w:szCs w:val="16"/>
              </w:rPr>
              <w:t>11</w:t>
            </w:r>
          </w:p>
        </w:tc>
        <w:tc>
          <w:tcPr>
            <w:tcW w:w="1243" w:type="dxa"/>
            <w:tcMar>
              <w:left w:w="12" w:type="dxa"/>
              <w:right w:w="12" w:type="dxa"/>
            </w:tcMar>
          </w:tcPr>
          <w:p w14:paraId="45E051F2" w14:textId="77777777" w:rsidR="003D4035" w:rsidRPr="0078310A" w:rsidRDefault="003D4035" w:rsidP="005C0FED">
            <w:pPr>
              <w:jc w:val="center"/>
              <w:rPr>
                <w:rFonts w:ascii="Arial" w:hAnsi="Arial" w:cs="Arial"/>
                <w:sz w:val="16"/>
                <w:szCs w:val="16"/>
              </w:rPr>
            </w:pPr>
            <w:r w:rsidRPr="0078310A">
              <w:rPr>
                <w:rFonts w:ascii="Arial" w:hAnsi="Arial" w:cs="Arial"/>
                <w:sz w:val="16"/>
                <w:szCs w:val="16"/>
              </w:rPr>
              <w:t>0-10</w:t>
            </w:r>
          </w:p>
        </w:tc>
        <w:tc>
          <w:tcPr>
            <w:tcW w:w="974" w:type="dxa"/>
            <w:tcMar>
              <w:left w:w="12" w:type="dxa"/>
              <w:right w:w="12" w:type="dxa"/>
            </w:tcMar>
          </w:tcPr>
          <w:p w14:paraId="49B482E3" w14:textId="77777777" w:rsidR="003D4035" w:rsidRPr="0078310A" w:rsidRDefault="003D4035" w:rsidP="005C0FED">
            <w:pPr>
              <w:jc w:val="center"/>
              <w:rPr>
                <w:rFonts w:ascii="Arial" w:hAnsi="Arial" w:cs="Arial"/>
                <w:sz w:val="16"/>
                <w:szCs w:val="16"/>
              </w:rPr>
            </w:pPr>
            <w:r w:rsidRPr="0078310A">
              <w:rPr>
                <w:rFonts w:ascii="Arial" w:hAnsi="Arial" w:cs="Arial"/>
                <w:sz w:val="16"/>
                <w:szCs w:val="16"/>
              </w:rPr>
              <w:t>Fragment</w:t>
            </w:r>
          </w:p>
        </w:tc>
        <w:tc>
          <w:tcPr>
            <w:tcW w:w="1112" w:type="dxa"/>
            <w:tcMar>
              <w:left w:w="12" w:type="dxa"/>
              <w:right w:w="12" w:type="dxa"/>
            </w:tcMar>
          </w:tcPr>
          <w:p w14:paraId="2D0E0D5E" w14:textId="77777777" w:rsidR="003D4035" w:rsidRPr="0078310A" w:rsidRDefault="003D4035" w:rsidP="005C0FED">
            <w:pPr>
              <w:jc w:val="center"/>
              <w:rPr>
                <w:rFonts w:ascii="Arial" w:hAnsi="Arial" w:cs="Arial"/>
                <w:sz w:val="16"/>
                <w:szCs w:val="16"/>
              </w:rPr>
            </w:pPr>
            <w:r w:rsidRPr="0078310A">
              <w:rPr>
                <w:rFonts w:ascii="Arial" w:hAnsi="Arial" w:cs="Arial"/>
                <w:sz w:val="16"/>
                <w:szCs w:val="16"/>
              </w:rPr>
              <w:t>NA</w:t>
            </w:r>
          </w:p>
        </w:tc>
        <w:tc>
          <w:tcPr>
            <w:tcW w:w="908" w:type="dxa"/>
            <w:tcMar>
              <w:left w:w="12" w:type="dxa"/>
              <w:right w:w="12" w:type="dxa"/>
            </w:tcMar>
          </w:tcPr>
          <w:p w14:paraId="0F238CE5" w14:textId="77777777" w:rsidR="003D4035" w:rsidRPr="0078310A" w:rsidRDefault="003D4035" w:rsidP="005C0FED">
            <w:pPr>
              <w:jc w:val="center"/>
              <w:rPr>
                <w:rFonts w:ascii="Arial" w:hAnsi="Arial" w:cs="Arial"/>
                <w:sz w:val="16"/>
                <w:szCs w:val="16"/>
              </w:rPr>
            </w:pPr>
            <w:r w:rsidRPr="0078310A">
              <w:rPr>
                <w:rFonts w:ascii="Arial" w:hAnsi="Arial" w:cs="Arial"/>
                <w:sz w:val="16"/>
                <w:szCs w:val="16"/>
              </w:rPr>
              <w:t>0.1-0.5</w:t>
            </w:r>
          </w:p>
        </w:tc>
        <w:tc>
          <w:tcPr>
            <w:tcW w:w="1177" w:type="dxa"/>
            <w:tcMar>
              <w:left w:w="12" w:type="dxa"/>
              <w:right w:w="12" w:type="dxa"/>
            </w:tcMar>
          </w:tcPr>
          <w:p w14:paraId="61E0D414" w14:textId="77777777" w:rsidR="003D4035" w:rsidRPr="0078310A" w:rsidRDefault="003D4035" w:rsidP="005C0FED">
            <w:pPr>
              <w:jc w:val="center"/>
              <w:rPr>
                <w:rFonts w:ascii="Arial" w:hAnsi="Arial" w:cs="Arial"/>
                <w:sz w:val="16"/>
                <w:szCs w:val="16"/>
              </w:rPr>
            </w:pPr>
            <w:r w:rsidRPr="0078310A">
              <w:rPr>
                <w:rFonts w:ascii="Arial" w:hAnsi="Arial" w:cs="Arial"/>
                <w:sz w:val="16"/>
                <w:szCs w:val="16"/>
              </w:rPr>
              <w:t>PP</w:t>
            </w:r>
          </w:p>
        </w:tc>
        <w:tc>
          <w:tcPr>
            <w:tcW w:w="720" w:type="dxa"/>
            <w:tcMar>
              <w:left w:w="12" w:type="dxa"/>
              <w:right w:w="12" w:type="dxa"/>
            </w:tcMar>
          </w:tcPr>
          <w:p w14:paraId="0934E786" w14:textId="77777777" w:rsidR="003D4035" w:rsidRPr="0078310A" w:rsidRDefault="003D4035" w:rsidP="005C0FED">
            <w:pPr>
              <w:jc w:val="center"/>
              <w:rPr>
                <w:rFonts w:ascii="Arial" w:hAnsi="Arial" w:cs="Arial"/>
                <w:sz w:val="16"/>
                <w:szCs w:val="16"/>
              </w:rPr>
            </w:pPr>
            <w:r w:rsidRPr="0078310A">
              <w:rPr>
                <w:rFonts w:ascii="Arial" w:hAnsi="Arial" w:cs="Arial"/>
                <w:sz w:val="16"/>
                <w:szCs w:val="16"/>
              </w:rPr>
              <w:t>[8]</w:t>
            </w:r>
          </w:p>
        </w:tc>
      </w:tr>
      <w:tr w:rsidR="005C0FED" w:rsidRPr="0078310A" w14:paraId="28D9AD47" w14:textId="77777777" w:rsidTr="0078310A">
        <w:tc>
          <w:tcPr>
            <w:tcW w:w="1728" w:type="dxa"/>
            <w:shd w:val="clear" w:color="auto" w:fill="D9D9D9" w:themeFill="background1" w:themeFillShade="D9"/>
            <w:tcMar>
              <w:left w:w="12" w:type="dxa"/>
              <w:right w:w="12" w:type="dxa"/>
            </w:tcMar>
          </w:tcPr>
          <w:p w14:paraId="75F394DF" w14:textId="77777777" w:rsidR="003D4035" w:rsidRPr="0078310A" w:rsidRDefault="003D4035" w:rsidP="005C0FED">
            <w:pPr>
              <w:jc w:val="both"/>
              <w:rPr>
                <w:rFonts w:ascii="Arial" w:hAnsi="Arial" w:cs="Arial"/>
                <w:sz w:val="16"/>
                <w:szCs w:val="16"/>
              </w:rPr>
            </w:pPr>
            <w:r w:rsidRPr="0078310A">
              <w:rPr>
                <w:rFonts w:ascii="Arial" w:hAnsi="Arial" w:cs="Arial"/>
                <w:sz w:val="16"/>
                <w:szCs w:val="16"/>
              </w:rPr>
              <w:t>Yangtze, China</w:t>
            </w:r>
          </w:p>
        </w:tc>
        <w:tc>
          <w:tcPr>
            <w:tcW w:w="842" w:type="dxa"/>
            <w:shd w:val="clear" w:color="auto" w:fill="D9D9D9" w:themeFill="background1" w:themeFillShade="D9"/>
            <w:tcMar>
              <w:left w:w="12" w:type="dxa"/>
              <w:right w:w="12" w:type="dxa"/>
            </w:tcMar>
          </w:tcPr>
          <w:p w14:paraId="1CA33151" w14:textId="77777777" w:rsidR="003D4035" w:rsidRPr="0078310A" w:rsidRDefault="003D4035" w:rsidP="005C0FED">
            <w:pPr>
              <w:jc w:val="center"/>
              <w:rPr>
                <w:rFonts w:ascii="Arial" w:hAnsi="Arial" w:cs="Arial"/>
                <w:sz w:val="16"/>
                <w:szCs w:val="16"/>
              </w:rPr>
            </w:pPr>
            <w:r w:rsidRPr="0078310A">
              <w:rPr>
                <w:rFonts w:ascii="Arial" w:hAnsi="Arial" w:cs="Arial"/>
                <w:sz w:val="16"/>
                <w:szCs w:val="16"/>
              </w:rPr>
              <w:t>Gut</w:t>
            </w:r>
          </w:p>
        </w:tc>
        <w:tc>
          <w:tcPr>
            <w:tcW w:w="867" w:type="dxa"/>
            <w:shd w:val="clear" w:color="auto" w:fill="D9D9D9" w:themeFill="background1" w:themeFillShade="D9"/>
            <w:tcMar>
              <w:left w:w="12" w:type="dxa"/>
              <w:right w:w="12" w:type="dxa"/>
            </w:tcMar>
          </w:tcPr>
          <w:p w14:paraId="3BA79F1B" w14:textId="77777777" w:rsidR="003D4035" w:rsidRPr="0078310A" w:rsidRDefault="003D4035" w:rsidP="005C0FED">
            <w:pPr>
              <w:jc w:val="center"/>
              <w:rPr>
                <w:rFonts w:ascii="Arial" w:hAnsi="Arial" w:cs="Arial"/>
                <w:sz w:val="16"/>
                <w:szCs w:val="16"/>
              </w:rPr>
            </w:pPr>
            <w:r w:rsidRPr="0078310A">
              <w:rPr>
                <w:rFonts w:ascii="Arial" w:hAnsi="Arial" w:cs="Arial"/>
                <w:sz w:val="16"/>
                <w:szCs w:val="16"/>
              </w:rPr>
              <w:t>13</w:t>
            </w:r>
          </w:p>
        </w:tc>
        <w:tc>
          <w:tcPr>
            <w:tcW w:w="1243" w:type="dxa"/>
            <w:shd w:val="clear" w:color="auto" w:fill="D9D9D9" w:themeFill="background1" w:themeFillShade="D9"/>
            <w:tcMar>
              <w:left w:w="12" w:type="dxa"/>
              <w:right w:w="12" w:type="dxa"/>
            </w:tcMar>
          </w:tcPr>
          <w:p w14:paraId="288FAEDE" w14:textId="77777777" w:rsidR="003D4035" w:rsidRPr="0078310A" w:rsidRDefault="003D4035" w:rsidP="005C0FED">
            <w:pPr>
              <w:jc w:val="center"/>
              <w:rPr>
                <w:rFonts w:ascii="Arial" w:hAnsi="Arial" w:cs="Arial"/>
                <w:sz w:val="16"/>
                <w:szCs w:val="16"/>
              </w:rPr>
            </w:pPr>
            <w:r w:rsidRPr="0078310A">
              <w:rPr>
                <w:rFonts w:ascii="Arial" w:hAnsi="Arial" w:cs="Arial"/>
                <w:sz w:val="16"/>
                <w:szCs w:val="16"/>
              </w:rPr>
              <w:t>1-7</w:t>
            </w:r>
          </w:p>
        </w:tc>
        <w:tc>
          <w:tcPr>
            <w:tcW w:w="974" w:type="dxa"/>
            <w:shd w:val="clear" w:color="auto" w:fill="D9D9D9" w:themeFill="background1" w:themeFillShade="D9"/>
            <w:tcMar>
              <w:left w:w="12" w:type="dxa"/>
              <w:right w:w="12" w:type="dxa"/>
            </w:tcMar>
          </w:tcPr>
          <w:p w14:paraId="2B344F3E" w14:textId="77777777" w:rsidR="003D4035" w:rsidRPr="0078310A" w:rsidRDefault="003D4035" w:rsidP="005C0FED">
            <w:pPr>
              <w:jc w:val="center"/>
              <w:rPr>
                <w:rFonts w:ascii="Arial" w:hAnsi="Arial" w:cs="Arial"/>
                <w:sz w:val="16"/>
                <w:szCs w:val="16"/>
              </w:rPr>
            </w:pPr>
            <w:r w:rsidRPr="0078310A">
              <w:rPr>
                <w:rFonts w:ascii="Arial" w:hAnsi="Arial" w:cs="Arial"/>
                <w:sz w:val="16"/>
                <w:szCs w:val="16"/>
              </w:rPr>
              <w:t>Fiber</w:t>
            </w:r>
          </w:p>
        </w:tc>
        <w:tc>
          <w:tcPr>
            <w:tcW w:w="1112" w:type="dxa"/>
            <w:shd w:val="clear" w:color="auto" w:fill="D9D9D9" w:themeFill="background1" w:themeFillShade="D9"/>
            <w:tcMar>
              <w:left w:w="12" w:type="dxa"/>
              <w:right w:w="12" w:type="dxa"/>
            </w:tcMar>
          </w:tcPr>
          <w:p w14:paraId="10D0DA23" w14:textId="77777777" w:rsidR="003D4035" w:rsidRPr="0078310A" w:rsidRDefault="003D4035" w:rsidP="005C0FED">
            <w:pPr>
              <w:jc w:val="center"/>
              <w:rPr>
                <w:rFonts w:ascii="Arial" w:hAnsi="Arial" w:cs="Arial"/>
                <w:sz w:val="16"/>
                <w:szCs w:val="16"/>
              </w:rPr>
            </w:pPr>
            <w:r w:rsidRPr="0078310A">
              <w:rPr>
                <w:rFonts w:ascii="Arial" w:hAnsi="Arial" w:cs="Arial"/>
                <w:sz w:val="16"/>
                <w:szCs w:val="16"/>
              </w:rPr>
              <w:t>Transparent</w:t>
            </w:r>
          </w:p>
        </w:tc>
        <w:tc>
          <w:tcPr>
            <w:tcW w:w="908" w:type="dxa"/>
            <w:shd w:val="clear" w:color="auto" w:fill="D9D9D9" w:themeFill="background1" w:themeFillShade="D9"/>
            <w:tcMar>
              <w:left w:w="12" w:type="dxa"/>
              <w:right w:w="12" w:type="dxa"/>
            </w:tcMar>
          </w:tcPr>
          <w:p w14:paraId="374D37AC" w14:textId="77777777" w:rsidR="003D4035" w:rsidRPr="0078310A" w:rsidRDefault="003D4035" w:rsidP="005C0FED">
            <w:pPr>
              <w:jc w:val="center"/>
              <w:rPr>
                <w:rFonts w:ascii="Arial" w:hAnsi="Arial" w:cs="Arial"/>
                <w:sz w:val="16"/>
                <w:szCs w:val="16"/>
              </w:rPr>
            </w:pPr>
            <w:r w:rsidRPr="0078310A">
              <w:rPr>
                <w:rFonts w:ascii="Arial" w:hAnsi="Arial" w:cs="Arial"/>
                <w:sz w:val="16"/>
                <w:szCs w:val="16"/>
              </w:rPr>
              <w:t>2.0-5.0</w:t>
            </w:r>
          </w:p>
        </w:tc>
        <w:tc>
          <w:tcPr>
            <w:tcW w:w="1177" w:type="dxa"/>
            <w:shd w:val="clear" w:color="auto" w:fill="D9D9D9" w:themeFill="background1" w:themeFillShade="D9"/>
            <w:tcMar>
              <w:left w:w="12" w:type="dxa"/>
              <w:right w:w="12" w:type="dxa"/>
            </w:tcMar>
          </w:tcPr>
          <w:p w14:paraId="285D9BDA" w14:textId="77777777" w:rsidR="003D4035" w:rsidRPr="0078310A" w:rsidRDefault="003D4035" w:rsidP="005C0FED">
            <w:pPr>
              <w:jc w:val="center"/>
              <w:rPr>
                <w:rFonts w:ascii="Arial" w:hAnsi="Arial" w:cs="Arial"/>
                <w:sz w:val="16"/>
                <w:szCs w:val="16"/>
              </w:rPr>
            </w:pPr>
            <w:r w:rsidRPr="0078310A">
              <w:rPr>
                <w:rFonts w:ascii="Arial" w:hAnsi="Arial" w:cs="Arial"/>
                <w:sz w:val="16"/>
                <w:szCs w:val="16"/>
              </w:rPr>
              <w:t>CE</w:t>
            </w:r>
          </w:p>
        </w:tc>
        <w:tc>
          <w:tcPr>
            <w:tcW w:w="720" w:type="dxa"/>
            <w:shd w:val="clear" w:color="auto" w:fill="D9D9D9" w:themeFill="background1" w:themeFillShade="D9"/>
            <w:tcMar>
              <w:left w:w="12" w:type="dxa"/>
              <w:right w:w="12" w:type="dxa"/>
            </w:tcMar>
          </w:tcPr>
          <w:p w14:paraId="2A30AFEC" w14:textId="77777777" w:rsidR="003D4035" w:rsidRPr="0078310A" w:rsidRDefault="003D4035" w:rsidP="005C0FED">
            <w:pPr>
              <w:jc w:val="center"/>
              <w:rPr>
                <w:rFonts w:ascii="Arial" w:hAnsi="Arial" w:cs="Arial"/>
                <w:sz w:val="16"/>
                <w:szCs w:val="16"/>
              </w:rPr>
            </w:pPr>
            <w:r w:rsidRPr="0078310A">
              <w:rPr>
                <w:rFonts w:ascii="Arial" w:hAnsi="Arial" w:cs="Arial"/>
                <w:sz w:val="16"/>
                <w:szCs w:val="16"/>
              </w:rPr>
              <w:t>[9]</w:t>
            </w:r>
          </w:p>
        </w:tc>
      </w:tr>
      <w:tr w:rsidR="003D4035" w:rsidRPr="0078310A" w14:paraId="561BF8BA" w14:textId="77777777" w:rsidTr="0078310A">
        <w:tc>
          <w:tcPr>
            <w:tcW w:w="1728" w:type="dxa"/>
            <w:tcMar>
              <w:left w:w="12" w:type="dxa"/>
              <w:right w:w="12" w:type="dxa"/>
            </w:tcMar>
          </w:tcPr>
          <w:p w14:paraId="41D94DA4" w14:textId="77777777" w:rsidR="003D4035" w:rsidRPr="0078310A" w:rsidRDefault="003D4035" w:rsidP="005C0FED">
            <w:pPr>
              <w:jc w:val="both"/>
              <w:rPr>
                <w:rFonts w:ascii="Arial" w:hAnsi="Arial" w:cs="Arial"/>
                <w:sz w:val="16"/>
                <w:szCs w:val="16"/>
              </w:rPr>
            </w:pPr>
            <w:r w:rsidRPr="0078310A">
              <w:rPr>
                <w:rFonts w:ascii="Arial" w:hAnsi="Arial" w:cs="Arial"/>
                <w:sz w:val="16"/>
                <w:szCs w:val="16"/>
              </w:rPr>
              <w:t>Tokyo, Japan</w:t>
            </w:r>
          </w:p>
        </w:tc>
        <w:tc>
          <w:tcPr>
            <w:tcW w:w="842" w:type="dxa"/>
            <w:tcMar>
              <w:left w:w="12" w:type="dxa"/>
              <w:right w:w="12" w:type="dxa"/>
            </w:tcMar>
          </w:tcPr>
          <w:p w14:paraId="4884660B" w14:textId="77777777" w:rsidR="003D4035" w:rsidRPr="0078310A" w:rsidRDefault="003D4035" w:rsidP="005C0FED">
            <w:pPr>
              <w:jc w:val="center"/>
              <w:rPr>
                <w:rFonts w:ascii="Arial" w:hAnsi="Arial" w:cs="Arial"/>
                <w:sz w:val="16"/>
                <w:szCs w:val="16"/>
              </w:rPr>
            </w:pPr>
            <w:r w:rsidRPr="0078310A">
              <w:rPr>
                <w:rFonts w:ascii="Arial" w:hAnsi="Arial" w:cs="Arial"/>
                <w:sz w:val="16"/>
                <w:szCs w:val="16"/>
              </w:rPr>
              <w:t>Gut</w:t>
            </w:r>
          </w:p>
        </w:tc>
        <w:tc>
          <w:tcPr>
            <w:tcW w:w="867" w:type="dxa"/>
            <w:tcMar>
              <w:left w:w="12" w:type="dxa"/>
              <w:right w:w="12" w:type="dxa"/>
            </w:tcMar>
          </w:tcPr>
          <w:p w14:paraId="1A4B8931" w14:textId="77777777" w:rsidR="003D4035" w:rsidRPr="0078310A" w:rsidRDefault="003D4035" w:rsidP="005C0FED">
            <w:pPr>
              <w:jc w:val="center"/>
              <w:rPr>
                <w:rFonts w:ascii="Arial" w:hAnsi="Arial" w:cs="Arial"/>
                <w:sz w:val="16"/>
                <w:szCs w:val="16"/>
              </w:rPr>
            </w:pPr>
            <w:r w:rsidRPr="0078310A">
              <w:rPr>
                <w:rFonts w:ascii="Arial" w:hAnsi="Arial" w:cs="Arial"/>
                <w:sz w:val="16"/>
                <w:szCs w:val="16"/>
              </w:rPr>
              <w:t>1</w:t>
            </w:r>
          </w:p>
        </w:tc>
        <w:tc>
          <w:tcPr>
            <w:tcW w:w="1243" w:type="dxa"/>
            <w:tcMar>
              <w:left w:w="12" w:type="dxa"/>
              <w:right w:w="12" w:type="dxa"/>
            </w:tcMar>
          </w:tcPr>
          <w:p w14:paraId="5EDAE46E" w14:textId="77777777" w:rsidR="003D4035" w:rsidRPr="0078310A" w:rsidRDefault="003D4035" w:rsidP="005C0FED">
            <w:pPr>
              <w:jc w:val="center"/>
              <w:rPr>
                <w:rFonts w:ascii="Arial" w:hAnsi="Arial" w:cs="Arial"/>
                <w:sz w:val="16"/>
                <w:szCs w:val="16"/>
              </w:rPr>
            </w:pPr>
            <w:r w:rsidRPr="0078310A">
              <w:rPr>
                <w:rFonts w:ascii="Arial" w:hAnsi="Arial" w:cs="Arial"/>
                <w:sz w:val="16"/>
                <w:szCs w:val="16"/>
              </w:rPr>
              <w:t>2.3</w:t>
            </w:r>
          </w:p>
        </w:tc>
        <w:tc>
          <w:tcPr>
            <w:tcW w:w="974" w:type="dxa"/>
            <w:tcMar>
              <w:left w:w="12" w:type="dxa"/>
              <w:right w:w="12" w:type="dxa"/>
            </w:tcMar>
          </w:tcPr>
          <w:p w14:paraId="0E7A42AE" w14:textId="77777777" w:rsidR="003D4035" w:rsidRPr="0078310A" w:rsidRDefault="003D4035" w:rsidP="005C0FED">
            <w:pPr>
              <w:jc w:val="center"/>
              <w:rPr>
                <w:rFonts w:ascii="Arial" w:hAnsi="Arial" w:cs="Arial"/>
                <w:sz w:val="16"/>
                <w:szCs w:val="16"/>
              </w:rPr>
            </w:pPr>
            <w:r w:rsidRPr="0078310A">
              <w:rPr>
                <w:rFonts w:ascii="Arial" w:hAnsi="Arial" w:cs="Arial"/>
                <w:sz w:val="16"/>
                <w:szCs w:val="16"/>
              </w:rPr>
              <w:t>Fragment</w:t>
            </w:r>
          </w:p>
        </w:tc>
        <w:tc>
          <w:tcPr>
            <w:tcW w:w="1112" w:type="dxa"/>
            <w:tcMar>
              <w:left w:w="12" w:type="dxa"/>
              <w:right w:w="12" w:type="dxa"/>
            </w:tcMar>
          </w:tcPr>
          <w:p w14:paraId="035CC436" w14:textId="77777777" w:rsidR="003D4035" w:rsidRPr="0078310A" w:rsidRDefault="003D4035" w:rsidP="005C0FED">
            <w:pPr>
              <w:jc w:val="center"/>
              <w:rPr>
                <w:rFonts w:ascii="Arial" w:hAnsi="Arial" w:cs="Arial"/>
                <w:sz w:val="16"/>
                <w:szCs w:val="16"/>
              </w:rPr>
            </w:pPr>
            <w:r w:rsidRPr="0078310A">
              <w:rPr>
                <w:rFonts w:ascii="Arial" w:hAnsi="Arial" w:cs="Arial"/>
                <w:sz w:val="16"/>
                <w:szCs w:val="16"/>
              </w:rPr>
              <w:t>NA</w:t>
            </w:r>
          </w:p>
        </w:tc>
        <w:tc>
          <w:tcPr>
            <w:tcW w:w="908" w:type="dxa"/>
            <w:tcMar>
              <w:left w:w="12" w:type="dxa"/>
              <w:right w:w="12" w:type="dxa"/>
            </w:tcMar>
          </w:tcPr>
          <w:p w14:paraId="18E00B89" w14:textId="77777777" w:rsidR="003D4035" w:rsidRPr="0078310A" w:rsidRDefault="003D4035" w:rsidP="005C0FED">
            <w:pPr>
              <w:jc w:val="center"/>
              <w:rPr>
                <w:rFonts w:ascii="Arial" w:hAnsi="Arial" w:cs="Arial"/>
                <w:sz w:val="16"/>
                <w:szCs w:val="16"/>
              </w:rPr>
            </w:pPr>
            <w:r w:rsidRPr="0078310A">
              <w:rPr>
                <w:rFonts w:ascii="Arial" w:hAnsi="Arial" w:cs="Arial"/>
                <w:sz w:val="16"/>
                <w:szCs w:val="16"/>
              </w:rPr>
              <w:t>&lt;1.0</w:t>
            </w:r>
          </w:p>
        </w:tc>
        <w:tc>
          <w:tcPr>
            <w:tcW w:w="1177" w:type="dxa"/>
            <w:tcMar>
              <w:left w:w="12" w:type="dxa"/>
              <w:right w:w="12" w:type="dxa"/>
            </w:tcMar>
          </w:tcPr>
          <w:p w14:paraId="662737EC" w14:textId="77777777" w:rsidR="003D4035" w:rsidRPr="0078310A" w:rsidRDefault="003D4035" w:rsidP="005C0FED">
            <w:pPr>
              <w:jc w:val="center"/>
              <w:rPr>
                <w:rFonts w:ascii="Arial" w:hAnsi="Arial" w:cs="Arial"/>
                <w:sz w:val="16"/>
                <w:szCs w:val="16"/>
              </w:rPr>
            </w:pPr>
            <w:r w:rsidRPr="0078310A">
              <w:rPr>
                <w:rFonts w:ascii="Arial" w:hAnsi="Arial" w:cs="Arial"/>
                <w:sz w:val="16"/>
                <w:szCs w:val="16"/>
              </w:rPr>
              <w:t>PE, PP</w:t>
            </w:r>
          </w:p>
        </w:tc>
        <w:tc>
          <w:tcPr>
            <w:tcW w:w="720" w:type="dxa"/>
            <w:tcMar>
              <w:left w:w="12" w:type="dxa"/>
              <w:right w:w="12" w:type="dxa"/>
            </w:tcMar>
          </w:tcPr>
          <w:p w14:paraId="09993892" w14:textId="77777777" w:rsidR="003D4035" w:rsidRPr="0078310A" w:rsidRDefault="003D4035" w:rsidP="005C0FED">
            <w:pPr>
              <w:jc w:val="center"/>
              <w:rPr>
                <w:rFonts w:ascii="Arial" w:hAnsi="Arial" w:cs="Arial"/>
                <w:sz w:val="16"/>
                <w:szCs w:val="16"/>
              </w:rPr>
            </w:pPr>
            <w:r w:rsidRPr="0078310A">
              <w:rPr>
                <w:rFonts w:ascii="Arial" w:hAnsi="Arial" w:cs="Arial"/>
                <w:sz w:val="16"/>
                <w:szCs w:val="16"/>
              </w:rPr>
              <w:t>[10]</w:t>
            </w:r>
          </w:p>
        </w:tc>
      </w:tr>
    </w:tbl>
    <w:p w14:paraId="0A21E08C" w14:textId="77777777" w:rsidR="003D4035" w:rsidRPr="005C0FED" w:rsidRDefault="003D4035" w:rsidP="005C0FED">
      <w:pPr>
        <w:jc w:val="both"/>
        <w:rPr>
          <w:rFonts w:ascii="Arial" w:hAnsi="Arial" w:cs="Arial"/>
          <w:sz w:val="20"/>
          <w:szCs w:val="20"/>
        </w:rPr>
      </w:pPr>
    </w:p>
    <w:p w14:paraId="50B020B1" w14:textId="19A1DA34" w:rsidR="003D4035" w:rsidRPr="005C0FED" w:rsidRDefault="003D4035" w:rsidP="005C0FED">
      <w:pPr>
        <w:jc w:val="both"/>
        <w:rPr>
          <w:rFonts w:ascii="Arial" w:hAnsi="Arial" w:cs="Arial"/>
          <w:sz w:val="20"/>
          <w:szCs w:val="20"/>
        </w:rPr>
      </w:pPr>
      <w:r w:rsidRPr="005C0FED">
        <w:rPr>
          <w:rFonts w:ascii="Arial" w:hAnsi="Arial" w:cs="Arial"/>
          <w:sz w:val="20"/>
          <w:szCs w:val="20"/>
        </w:rPr>
        <w:t>INA: Indonesia; NA: not applicable; *</w:t>
      </w:r>
      <w:r w:rsidR="00BB2969">
        <w:rPr>
          <w:rFonts w:ascii="Arial" w:hAnsi="Arial" w:cs="Arial"/>
          <w:sz w:val="20"/>
          <w:szCs w:val="20"/>
        </w:rPr>
        <w:t xml:space="preserve">: </w:t>
      </w:r>
      <w:r w:rsidRPr="005C0FED">
        <w:rPr>
          <w:rFonts w:ascii="Arial" w:hAnsi="Arial" w:cs="Arial"/>
          <w:sz w:val="20"/>
          <w:szCs w:val="20"/>
        </w:rPr>
        <w:t>(particle/g</w:t>
      </w:r>
      <w:proofErr w:type="gramStart"/>
      <w:r w:rsidRPr="005C0FED">
        <w:rPr>
          <w:rFonts w:ascii="Arial" w:hAnsi="Arial" w:cs="Arial"/>
          <w:sz w:val="20"/>
          <w:szCs w:val="20"/>
        </w:rPr>
        <w:t>);</w:t>
      </w:r>
      <w:proofErr w:type="gramEnd"/>
      <w:r w:rsidRPr="005C0FED">
        <w:rPr>
          <w:rFonts w:ascii="Arial" w:hAnsi="Arial" w:cs="Arial"/>
          <w:sz w:val="20"/>
          <w:szCs w:val="20"/>
        </w:rPr>
        <w:t xml:space="preserve"> </w:t>
      </w:r>
    </w:p>
    <w:p w14:paraId="0FE30B3C" w14:textId="77777777" w:rsidR="003D4035" w:rsidRPr="005C0FED" w:rsidRDefault="003D4035" w:rsidP="005C0FED">
      <w:pPr>
        <w:jc w:val="both"/>
        <w:rPr>
          <w:rFonts w:ascii="Arial" w:hAnsi="Arial" w:cs="Arial"/>
          <w:sz w:val="20"/>
          <w:szCs w:val="20"/>
        </w:rPr>
      </w:pPr>
      <w:r w:rsidRPr="005C0FED">
        <w:rPr>
          <w:rFonts w:ascii="Arial" w:hAnsi="Arial" w:cs="Arial"/>
          <w:sz w:val="20"/>
          <w:szCs w:val="20"/>
        </w:rPr>
        <w:t xml:space="preserve">**PE: Polyethylene, PVC: Polyvinylchloride, PP: </w:t>
      </w:r>
      <w:proofErr w:type="spellStart"/>
      <w:r w:rsidRPr="005C0FED">
        <w:rPr>
          <w:rFonts w:ascii="Arial" w:hAnsi="Arial" w:cs="Arial"/>
          <w:sz w:val="20"/>
          <w:szCs w:val="20"/>
        </w:rPr>
        <w:t>Polyprophylene</w:t>
      </w:r>
      <w:proofErr w:type="spellEnd"/>
      <w:r w:rsidRPr="005C0FED">
        <w:rPr>
          <w:rFonts w:ascii="Arial" w:hAnsi="Arial" w:cs="Arial"/>
          <w:sz w:val="20"/>
          <w:szCs w:val="20"/>
        </w:rPr>
        <w:t xml:space="preserve">, PA: Polyamide, CA: </w:t>
      </w:r>
      <w:proofErr w:type="spellStart"/>
      <w:r w:rsidRPr="005C0FED">
        <w:rPr>
          <w:rFonts w:ascii="Arial" w:hAnsi="Arial" w:cs="Arial"/>
          <w:sz w:val="20"/>
          <w:szCs w:val="20"/>
        </w:rPr>
        <w:t>Celophane</w:t>
      </w:r>
      <w:proofErr w:type="spellEnd"/>
    </w:p>
    <w:p w14:paraId="1432A39D" w14:textId="77777777" w:rsidR="003D4035" w:rsidRPr="005C0FED" w:rsidRDefault="003D4035" w:rsidP="005C0FED">
      <w:pPr>
        <w:jc w:val="both"/>
        <w:rPr>
          <w:rFonts w:ascii="Arial" w:hAnsi="Arial" w:cs="Arial"/>
          <w:sz w:val="20"/>
          <w:szCs w:val="20"/>
          <w:lang w:val="fi-FI"/>
        </w:rPr>
      </w:pPr>
      <w:r w:rsidRPr="005C0FED">
        <w:rPr>
          <w:rFonts w:ascii="Arial" w:hAnsi="Arial" w:cs="Arial"/>
          <w:sz w:val="20"/>
          <w:szCs w:val="20"/>
          <w:vertAlign w:val="superscript"/>
          <w:lang w:val="fi-FI"/>
        </w:rPr>
        <w:t>[1]</w:t>
      </w:r>
      <w:r w:rsidRPr="005C0FED">
        <w:rPr>
          <w:rFonts w:ascii="Arial" w:hAnsi="Arial" w:cs="Arial"/>
          <w:sz w:val="20"/>
          <w:szCs w:val="20"/>
          <w:lang w:val="fi-FI"/>
        </w:rPr>
        <w:t xml:space="preserve"> </w:t>
      </w:r>
      <w:sdt>
        <w:sdtPr>
          <w:rPr>
            <w:rFonts w:ascii="Arial" w:hAnsi="Arial" w:cs="Arial"/>
            <w:color w:val="000000"/>
            <w:sz w:val="20"/>
            <w:szCs w:val="20"/>
            <w:lang w:val="fi-FI"/>
          </w:rPr>
          <w:tag w:val="MENDELEY_CITATION_v3_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"/>
          <w:id w:val="-470056559"/>
          <w:placeholder>
            <w:docPart w:val="99916EDF1D634C43A73208138F4C1428"/>
          </w:placeholder>
        </w:sdtPr>
        <w:sdtContent>
          <w:r w:rsidRPr="005C0FED">
            <w:rPr>
              <w:rFonts w:ascii="Arial" w:hAnsi="Arial" w:cs="Arial"/>
              <w:color w:val="000000"/>
              <w:sz w:val="20"/>
              <w:szCs w:val="20"/>
              <w:lang w:val="fi-FI"/>
            </w:rPr>
            <w:t>(Suwartiningsih et al., 2020)</w:t>
          </w:r>
        </w:sdtContent>
      </w:sdt>
      <w:r w:rsidRPr="005C0FED">
        <w:rPr>
          <w:rFonts w:ascii="Arial" w:hAnsi="Arial" w:cs="Arial"/>
          <w:sz w:val="20"/>
          <w:szCs w:val="20"/>
          <w:lang w:val="fi-FI"/>
        </w:rPr>
        <w:t xml:space="preserve">, </w:t>
      </w:r>
      <w:r w:rsidRPr="005C0FED">
        <w:rPr>
          <w:rFonts w:ascii="Arial" w:hAnsi="Arial" w:cs="Arial"/>
          <w:sz w:val="20"/>
          <w:szCs w:val="20"/>
          <w:vertAlign w:val="superscript"/>
          <w:lang w:val="fi-FI"/>
        </w:rPr>
        <w:t>[2]</w:t>
      </w:r>
      <w:r w:rsidRPr="005C0FED">
        <w:rPr>
          <w:rFonts w:ascii="Arial" w:hAnsi="Arial" w:cs="Arial"/>
          <w:sz w:val="20"/>
          <w:szCs w:val="20"/>
          <w:lang w:val="fi-FI"/>
        </w:rPr>
        <w:t xml:space="preserve"> </w:t>
      </w:r>
      <w:sdt>
        <w:sdtPr>
          <w:rPr>
            <w:rFonts w:ascii="Arial" w:hAnsi="Arial" w:cs="Arial"/>
            <w:color w:val="000000"/>
            <w:sz w:val="20"/>
            <w:szCs w:val="20"/>
            <w:lang w:val="fi-FI"/>
          </w:rPr>
          <w:tag w:val="MENDELEY_CITATION_v3_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"/>
          <w:id w:val="-106589250"/>
          <w:placeholder>
            <w:docPart w:val="99916EDF1D634C43A73208138F4C1428"/>
          </w:placeholder>
        </w:sdtPr>
        <w:sdtContent>
          <w:r w:rsidRPr="005C0FED">
            <w:rPr>
              <w:rFonts w:ascii="Arial" w:hAnsi="Arial" w:cs="Arial"/>
              <w:color w:val="000000"/>
              <w:sz w:val="20"/>
              <w:szCs w:val="20"/>
              <w:lang w:val="fi-FI"/>
            </w:rPr>
            <w:t>(Amin et al., 2020)</w:t>
          </w:r>
        </w:sdtContent>
      </w:sdt>
      <w:r w:rsidRPr="005C0FED">
        <w:rPr>
          <w:rFonts w:ascii="Arial" w:hAnsi="Arial" w:cs="Arial"/>
          <w:sz w:val="20"/>
          <w:szCs w:val="20"/>
          <w:lang w:val="fi-FI"/>
        </w:rPr>
        <w:t xml:space="preserve">, </w:t>
      </w:r>
      <w:r w:rsidRPr="005C0FED">
        <w:rPr>
          <w:rFonts w:ascii="Arial" w:hAnsi="Arial" w:cs="Arial"/>
          <w:sz w:val="20"/>
          <w:szCs w:val="20"/>
          <w:vertAlign w:val="superscript"/>
          <w:lang w:val="fi-FI"/>
        </w:rPr>
        <w:t>[3]</w:t>
      </w:r>
      <w:r w:rsidRPr="005C0FED">
        <w:rPr>
          <w:rFonts w:ascii="Arial" w:hAnsi="Arial" w:cs="Arial"/>
          <w:sz w:val="20"/>
          <w:szCs w:val="20"/>
          <w:lang w:val="fi-FI"/>
        </w:rPr>
        <w:t xml:space="preserve"> </w:t>
      </w:r>
      <w:sdt>
        <w:sdtPr>
          <w:rPr>
            <w:rFonts w:ascii="Arial" w:hAnsi="Arial" w:cs="Arial"/>
            <w:color w:val="000000"/>
            <w:sz w:val="20"/>
            <w:szCs w:val="20"/>
            <w:lang w:val="fi-FI"/>
          </w:rPr>
          <w:tag w:val="MENDELEY_CITATION_v3_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"/>
          <w:id w:val="1141694992"/>
          <w:placeholder>
            <w:docPart w:val="99916EDF1D634C43A73208138F4C1428"/>
          </w:placeholder>
        </w:sdtPr>
        <w:sdtContent>
          <w:r w:rsidRPr="005C0FED">
            <w:rPr>
              <w:rFonts w:ascii="Arial" w:hAnsi="Arial" w:cs="Arial"/>
              <w:color w:val="000000"/>
              <w:sz w:val="20"/>
              <w:szCs w:val="20"/>
              <w:lang w:val="fi-FI"/>
            </w:rPr>
            <w:t>(Rochman et al., 2015)</w:t>
          </w:r>
        </w:sdtContent>
      </w:sdt>
      <w:r w:rsidRPr="005C0FED">
        <w:rPr>
          <w:rFonts w:ascii="Arial" w:hAnsi="Arial" w:cs="Arial"/>
          <w:sz w:val="20"/>
          <w:szCs w:val="20"/>
          <w:lang w:val="fi-FI"/>
        </w:rPr>
        <w:t xml:space="preserve">, </w:t>
      </w:r>
    </w:p>
    <w:p w14:paraId="75BB74F4" w14:textId="77777777" w:rsidR="003D4035" w:rsidRPr="005C0FED" w:rsidRDefault="003D4035" w:rsidP="005C0FED">
      <w:pPr>
        <w:jc w:val="both"/>
        <w:rPr>
          <w:rFonts w:ascii="Arial" w:hAnsi="Arial" w:cs="Arial"/>
          <w:sz w:val="20"/>
          <w:szCs w:val="20"/>
          <w:lang w:val="fi-FI"/>
        </w:rPr>
      </w:pPr>
      <w:r w:rsidRPr="005C0FED">
        <w:rPr>
          <w:rFonts w:ascii="Arial" w:hAnsi="Arial" w:cs="Arial"/>
          <w:sz w:val="20"/>
          <w:szCs w:val="20"/>
          <w:vertAlign w:val="superscript"/>
          <w:lang w:val="fi-FI"/>
        </w:rPr>
        <w:t>[4]</w:t>
      </w:r>
      <w:r w:rsidRPr="005C0FED">
        <w:rPr>
          <w:rFonts w:ascii="Arial" w:hAnsi="Arial" w:cs="Arial"/>
          <w:sz w:val="20"/>
          <w:szCs w:val="20"/>
          <w:lang w:val="fi-FI"/>
        </w:rPr>
        <w:t xml:space="preserve"> </w:t>
      </w:r>
      <w:sdt>
        <w:sdtPr>
          <w:rPr>
            <w:rFonts w:ascii="Arial" w:hAnsi="Arial" w:cs="Arial"/>
            <w:color w:val="000000"/>
            <w:sz w:val="20"/>
            <w:szCs w:val="20"/>
            <w:lang w:val="fi-FI"/>
          </w:rPr>
          <w:tag w:val="MENDELEY_CITATION_v3_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"/>
          <w:id w:val="-301460385"/>
          <w:placeholder>
            <w:docPart w:val="99916EDF1D634C43A73208138F4C1428"/>
          </w:placeholder>
        </w:sdtPr>
        <w:sdtContent>
          <w:r w:rsidRPr="005C0FED">
            <w:rPr>
              <w:rFonts w:ascii="Arial" w:hAnsi="Arial" w:cs="Arial"/>
              <w:color w:val="000000"/>
              <w:sz w:val="20"/>
              <w:szCs w:val="20"/>
              <w:lang w:val="fi-FI"/>
            </w:rPr>
            <w:t>(Sarasita et al., 2020)</w:t>
          </w:r>
        </w:sdtContent>
      </w:sdt>
      <w:r w:rsidRPr="005C0FED">
        <w:rPr>
          <w:rFonts w:ascii="Arial" w:hAnsi="Arial" w:cs="Arial"/>
          <w:sz w:val="20"/>
          <w:szCs w:val="20"/>
          <w:lang w:val="fi-FI"/>
        </w:rPr>
        <w:t xml:space="preserve">, </w:t>
      </w:r>
      <w:r w:rsidRPr="005C0FED">
        <w:rPr>
          <w:rFonts w:ascii="Arial" w:hAnsi="Arial" w:cs="Arial"/>
          <w:sz w:val="20"/>
          <w:szCs w:val="20"/>
          <w:vertAlign w:val="superscript"/>
          <w:lang w:val="fi-FI"/>
        </w:rPr>
        <w:t>[5]</w:t>
      </w:r>
      <w:r w:rsidRPr="005C0FED">
        <w:rPr>
          <w:rFonts w:ascii="Arial" w:hAnsi="Arial" w:cs="Arial"/>
          <w:sz w:val="20"/>
          <w:szCs w:val="20"/>
          <w:lang w:val="fi-FI"/>
        </w:rPr>
        <w:t xml:space="preserve"> </w:t>
      </w:r>
      <w:sdt>
        <w:sdtPr>
          <w:rPr>
            <w:rFonts w:ascii="Arial" w:hAnsi="Arial" w:cs="Arial"/>
            <w:color w:val="000000"/>
            <w:sz w:val="20"/>
            <w:szCs w:val="20"/>
            <w:lang w:val="fi-FI"/>
          </w:rPr>
          <w:tag w:val="MENDELEY_CITATION_v3_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"/>
          <w:id w:val="-795753629"/>
          <w:placeholder>
            <w:docPart w:val="99916EDF1D634C43A73208138F4C1428"/>
          </w:placeholder>
        </w:sdtPr>
        <w:sdtContent>
          <w:r w:rsidRPr="005C0FED">
            <w:rPr>
              <w:rFonts w:ascii="Arial" w:hAnsi="Arial" w:cs="Arial"/>
              <w:color w:val="000000"/>
              <w:sz w:val="20"/>
              <w:szCs w:val="20"/>
              <w:lang w:val="fi-FI"/>
            </w:rPr>
            <w:t>(Hastuti et al., 2019)</w:t>
          </w:r>
        </w:sdtContent>
      </w:sdt>
      <w:r w:rsidRPr="005C0FED">
        <w:rPr>
          <w:rFonts w:ascii="Arial" w:hAnsi="Arial" w:cs="Arial"/>
          <w:sz w:val="20"/>
          <w:szCs w:val="20"/>
          <w:lang w:val="fi-FI"/>
        </w:rPr>
        <w:t xml:space="preserve">, </w:t>
      </w:r>
      <w:r w:rsidRPr="005C0FED">
        <w:rPr>
          <w:rFonts w:ascii="Arial" w:hAnsi="Arial" w:cs="Arial"/>
          <w:sz w:val="20"/>
          <w:szCs w:val="20"/>
          <w:vertAlign w:val="superscript"/>
          <w:lang w:val="fi-FI"/>
        </w:rPr>
        <w:t>[6]</w:t>
      </w:r>
      <w:r w:rsidRPr="005C0FED">
        <w:rPr>
          <w:rFonts w:ascii="Arial" w:hAnsi="Arial" w:cs="Arial"/>
          <w:sz w:val="20"/>
          <w:szCs w:val="20"/>
          <w:lang w:val="fi-FI"/>
        </w:rPr>
        <w:t xml:space="preserve"> </w:t>
      </w:r>
      <w:sdt>
        <w:sdtPr>
          <w:rPr>
            <w:rFonts w:ascii="Arial" w:hAnsi="Arial" w:cs="Arial"/>
            <w:color w:val="000000"/>
            <w:sz w:val="20"/>
            <w:szCs w:val="20"/>
            <w:lang w:val="fi-FI"/>
          </w:rPr>
          <w:tag w:val="MENDELEY_CITATION_v3_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"/>
          <w:id w:val="297185557"/>
          <w:placeholder>
            <w:docPart w:val="99916EDF1D634C43A73208138F4C1428"/>
          </w:placeholder>
        </w:sdtPr>
        <w:sdtContent>
          <w:r w:rsidRPr="005C0FED">
            <w:rPr>
              <w:rFonts w:ascii="Arial" w:hAnsi="Arial" w:cs="Arial"/>
              <w:color w:val="000000"/>
              <w:sz w:val="20"/>
              <w:szCs w:val="20"/>
              <w:lang w:val="fi-FI"/>
            </w:rPr>
            <w:t>(Ismail et al., 2019)</w:t>
          </w:r>
        </w:sdtContent>
      </w:sdt>
      <w:r w:rsidRPr="005C0FED">
        <w:rPr>
          <w:rFonts w:ascii="Arial" w:hAnsi="Arial" w:cs="Arial"/>
          <w:sz w:val="20"/>
          <w:szCs w:val="20"/>
          <w:lang w:val="fi-FI"/>
        </w:rPr>
        <w:t xml:space="preserve">, </w:t>
      </w:r>
      <w:r w:rsidRPr="005C0FED">
        <w:rPr>
          <w:rFonts w:ascii="Arial" w:hAnsi="Arial" w:cs="Arial"/>
          <w:sz w:val="20"/>
          <w:szCs w:val="20"/>
          <w:vertAlign w:val="superscript"/>
          <w:lang w:val="fi-FI"/>
        </w:rPr>
        <w:t>[7]</w:t>
      </w:r>
      <w:r w:rsidRPr="005C0FED">
        <w:rPr>
          <w:rFonts w:ascii="Arial" w:hAnsi="Arial" w:cs="Arial"/>
          <w:sz w:val="20"/>
          <w:szCs w:val="20"/>
          <w:lang w:val="fi-FI"/>
        </w:rPr>
        <w:t xml:space="preserve"> </w:t>
      </w:r>
      <w:sdt>
        <w:sdtPr>
          <w:rPr>
            <w:rFonts w:ascii="Arial" w:hAnsi="Arial" w:cs="Arial"/>
            <w:color w:val="000000"/>
            <w:sz w:val="20"/>
            <w:szCs w:val="20"/>
            <w:lang w:val="fi-FI"/>
          </w:rPr>
          <w:tag w:val="MENDELEY_CITATION_v3_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"/>
          <w:id w:val="-973900843"/>
          <w:placeholder>
            <w:docPart w:val="99916EDF1D634C43A73208138F4C1428"/>
          </w:placeholder>
        </w:sdtPr>
        <w:sdtContent>
          <w:r w:rsidRPr="005C0FED">
            <w:rPr>
              <w:rFonts w:ascii="Arial" w:hAnsi="Arial" w:cs="Arial"/>
              <w:color w:val="000000"/>
              <w:sz w:val="20"/>
              <w:szCs w:val="20"/>
              <w:lang w:val="fi-FI"/>
            </w:rPr>
            <w:t>(Yona et al., 2020)</w:t>
          </w:r>
        </w:sdtContent>
      </w:sdt>
      <w:r w:rsidRPr="005C0FED">
        <w:rPr>
          <w:rFonts w:ascii="Arial" w:hAnsi="Arial" w:cs="Arial"/>
          <w:sz w:val="20"/>
          <w:szCs w:val="20"/>
          <w:lang w:val="fi-FI"/>
        </w:rPr>
        <w:t xml:space="preserve">, </w:t>
      </w:r>
    </w:p>
    <w:p w14:paraId="3382BA50" w14:textId="77777777" w:rsidR="003D4035" w:rsidRPr="005C0FED" w:rsidRDefault="003D4035" w:rsidP="005C0FED">
      <w:pPr>
        <w:jc w:val="both"/>
        <w:rPr>
          <w:rFonts w:ascii="Arial" w:hAnsi="Arial" w:cs="Arial"/>
          <w:noProof/>
          <w:sz w:val="20"/>
          <w:szCs w:val="20"/>
          <w:lang w:val="fi-FI"/>
        </w:rPr>
      </w:pPr>
      <w:r w:rsidRPr="005C0FED">
        <w:rPr>
          <w:rFonts w:ascii="Arial" w:hAnsi="Arial" w:cs="Arial"/>
          <w:sz w:val="20"/>
          <w:szCs w:val="20"/>
          <w:vertAlign w:val="superscript"/>
          <w:lang w:val="fi-FI"/>
        </w:rPr>
        <w:t>[8]</w:t>
      </w:r>
      <w:r w:rsidRPr="005C0FED">
        <w:rPr>
          <w:rFonts w:ascii="Arial" w:hAnsi="Arial" w:cs="Arial"/>
          <w:sz w:val="20"/>
          <w:szCs w:val="20"/>
          <w:lang w:val="fi-FI"/>
        </w:rPr>
        <w:t xml:space="preserve"> </w:t>
      </w:r>
      <w:sdt>
        <w:sdtPr>
          <w:rPr>
            <w:rFonts w:ascii="Arial" w:hAnsi="Arial" w:cs="Arial"/>
            <w:color w:val="000000"/>
            <w:sz w:val="20"/>
            <w:szCs w:val="20"/>
            <w:lang w:val="fi-FI"/>
          </w:rPr>
          <w:tag w:val="MENDELEY_CITATION_v3_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"/>
          <w:id w:val="436251783"/>
          <w:placeholder>
            <w:docPart w:val="99916EDF1D634C43A73208138F4C1428"/>
          </w:placeholder>
        </w:sdtPr>
        <w:sdtContent>
          <w:r w:rsidRPr="005C0FED">
            <w:rPr>
              <w:rFonts w:ascii="Arial" w:hAnsi="Arial" w:cs="Arial"/>
              <w:color w:val="000000"/>
              <w:sz w:val="20"/>
              <w:szCs w:val="20"/>
              <w:lang w:val="fi-FI"/>
            </w:rPr>
            <w:t>(Karbalaei et al., 2019)</w:t>
          </w:r>
        </w:sdtContent>
      </w:sdt>
      <w:r w:rsidRPr="005C0FED">
        <w:rPr>
          <w:rFonts w:ascii="Arial" w:hAnsi="Arial" w:cs="Arial"/>
          <w:sz w:val="20"/>
          <w:szCs w:val="20"/>
          <w:lang w:val="fi-FI"/>
        </w:rPr>
        <w:t xml:space="preserve">, </w:t>
      </w:r>
      <w:r w:rsidRPr="005C0FED">
        <w:rPr>
          <w:rFonts w:ascii="Arial" w:hAnsi="Arial" w:cs="Arial"/>
          <w:sz w:val="20"/>
          <w:szCs w:val="20"/>
          <w:vertAlign w:val="superscript"/>
          <w:lang w:val="fi-FI"/>
        </w:rPr>
        <w:t>[9]</w:t>
      </w:r>
      <w:r w:rsidRPr="005C0FED">
        <w:rPr>
          <w:rFonts w:ascii="Arial" w:hAnsi="Arial" w:cs="Arial"/>
          <w:sz w:val="20"/>
          <w:szCs w:val="20"/>
          <w:lang w:val="fi-FI"/>
        </w:rPr>
        <w:t xml:space="preserve"> </w:t>
      </w:r>
      <w:sdt>
        <w:sdtPr>
          <w:rPr>
            <w:rFonts w:ascii="Arial" w:hAnsi="Arial" w:cs="Arial"/>
            <w:color w:val="000000"/>
            <w:sz w:val="20"/>
            <w:szCs w:val="20"/>
            <w:lang w:val="fi-FI"/>
          </w:rPr>
          <w:tag w:val="MENDELEY_CITATION_v3_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"/>
          <w:id w:val="703053897"/>
          <w:placeholder>
            <w:docPart w:val="99916EDF1D634C43A73208138F4C1428"/>
          </w:placeholder>
        </w:sdtPr>
        <w:sdtContent>
          <w:r w:rsidRPr="005C0FED">
            <w:rPr>
              <w:rFonts w:ascii="Arial" w:hAnsi="Arial" w:cs="Arial"/>
              <w:color w:val="000000"/>
              <w:sz w:val="20"/>
              <w:szCs w:val="20"/>
              <w:lang w:val="fi-FI"/>
            </w:rPr>
            <w:t>(Jabeen et al., 2017)</w:t>
          </w:r>
        </w:sdtContent>
      </w:sdt>
      <w:r w:rsidRPr="005C0FED">
        <w:rPr>
          <w:rFonts w:ascii="Arial" w:hAnsi="Arial" w:cs="Arial"/>
          <w:sz w:val="20"/>
          <w:szCs w:val="20"/>
          <w:lang w:val="fi-FI"/>
        </w:rPr>
        <w:t xml:space="preserve">, </w:t>
      </w:r>
      <w:r w:rsidRPr="005C0FED">
        <w:rPr>
          <w:rFonts w:ascii="Arial" w:hAnsi="Arial" w:cs="Arial"/>
          <w:sz w:val="20"/>
          <w:szCs w:val="20"/>
          <w:vertAlign w:val="superscript"/>
          <w:lang w:val="fi-FI"/>
        </w:rPr>
        <w:t>[10]</w:t>
      </w:r>
      <w:r w:rsidRPr="005C0FED">
        <w:rPr>
          <w:rFonts w:ascii="Arial" w:hAnsi="Arial" w:cs="Arial"/>
          <w:sz w:val="20"/>
          <w:szCs w:val="20"/>
          <w:lang w:val="fi-FI"/>
        </w:rPr>
        <w:t xml:space="preserve"> </w:t>
      </w:r>
      <w:sdt>
        <w:sdtPr>
          <w:rPr>
            <w:rFonts w:ascii="Arial" w:hAnsi="Arial" w:cs="Arial"/>
            <w:sz w:val="20"/>
            <w:szCs w:val="20"/>
            <w:lang w:val="fi-FI"/>
          </w:rPr>
          <w:tag w:val="MENDELEY_CITATION_v3_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"/>
          <w:id w:val="390009534"/>
          <w:placeholder>
            <w:docPart w:val="99916EDF1D634C43A73208138F4C1428"/>
          </w:placeholder>
        </w:sdtPr>
        <w:sdtContent>
          <w:r w:rsidRPr="005C0FED">
            <w:rPr>
              <w:rFonts w:ascii="Arial" w:eastAsia="Times New Roman" w:hAnsi="Arial" w:cs="Arial"/>
              <w:sz w:val="20"/>
              <w:szCs w:val="20"/>
              <w:lang w:val="fi-FI"/>
            </w:rPr>
            <w:t>(Tanaka &amp; Takada, 2016)</w:t>
          </w:r>
        </w:sdtContent>
      </w:sdt>
    </w:p>
    <w:p w14:paraId="54A46789" w14:textId="77777777" w:rsidR="003D4035" w:rsidRPr="005C0FED" w:rsidRDefault="003D4035" w:rsidP="005C0FED">
      <w:pPr>
        <w:spacing w:line="480" w:lineRule="auto"/>
        <w:ind w:firstLine="720"/>
        <w:jc w:val="both"/>
        <w:rPr>
          <w:rFonts w:ascii="Arial" w:hAnsi="Arial" w:cs="Arial"/>
          <w:sz w:val="20"/>
          <w:szCs w:val="20"/>
          <w:lang w:val="fi-FI"/>
        </w:rPr>
      </w:pPr>
    </w:p>
    <w:p w14:paraId="5B8E2C07" w14:textId="2753DD31" w:rsidR="00057136" w:rsidRPr="005C0FED" w:rsidRDefault="00110AAD" w:rsidP="00FB2DD8">
      <w:pPr>
        <w:spacing w:line="480" w:lineRule="auto"/>
        <w:jc w:val="both"/>
        <w:rPr>
          <w:rFonts w:ascii="Arial" w:hAnsi="Arial" w:cs="Arial"/>
          <w:sz w:val="20"/>
          <w:szCs w:val="20"/>
        </w:rPr>
      </w:pPr>
      <w:proofErr w:type="gramStart"/>
      <w:r w:rsidRPr="005C0FED">
        <w:rPr>
          <w:rFonts w:ascii="Arial" w:hAnsi="Arial" w:cs="Arial"/>
          <w:sz w:val="20"/>
          <w:szCs w:val="20"/>
        </w:rPr>
        <w:t>With regard to</w:t>
      </w:r>
      <w:proofErr w:type="gramEnd"/>
      <w:r w:rsidRPr="005C0FED">
        <w:rPr>
          <w:rFonts w:ascii="Arial" w:hAnsi="Arial" w:cs="Arial"/>
          <w:sz w:val="20"/>
          <w:szCs w:val="20"/>
        </w:rPr>
        <w:t xml:space="preserve"> the fish species, we found the </w:t>
      </w:r>
      <w:r w:rsidR="00B65082" w:rsidRPr="005C0FED">
        <w:rPr>
          <w:rFonts w:ascii="Arial" w:hAnsi="Arial" w:cs="Arial"/>
          <w:sz w:val="20"/>
          <w:szCs w:val="20"/>
        </w:rPr>
        <w:t>MP</w:t>
      </w:r>
      <w:r w:rsidRPr="005C0FED">
        <w:rPr>
          <w:rFonts w:ascii="Arial" w:hAnsi="Arial" w:cs="Arial"/>
          <w:sz w:val="20"/>
          <w:szCs w:val="20"/>
        </w:rPr>
        <w:t xml:space="preserve"> in benthic species (</w:t>
      </w:r>
      <w:r w:rsidRPr="005C0FED">
        <w:rPr>
          <w:rFonts w:ascii="Arial" w:hAnsi="Arial" w:cs="Arial"/>
          <w:i/>
          <w:sz w:val="20"/>
          <w:szCs w:val="20"/>
        </w:rPr>
        <w:t xml:space="preserve">S. </w:t>
      </w:r>
      <w:proofErr w:type="spellStart"/>
      <w:r w:rsidRPr="005C0FED">
        <w:rPr>
          <w:rFonts w:ascii="Arial" w:hAnsi="Arial" w:cs="Arial"/>
          <w:i/>
          <w:sz w:val="20"/>
          <w:szCs w:val="20"/>
        </w:rPr>
        <w:t>javus</w:t>
      </w:r>
      <w:proofErr w:type="spellEnd"/>
      <w:r w:rsidRPr="005C0FED">
        <w:rPr>
          <w:rFonts w:ascii="Arial" w:hAnsi="Arial" w:cs="Arial"/>
          <w:sz w:val="20"/>
          <w:szCs w:val="20"/>
        </w:rPr>
        <w:t xml:space="preserve"> and </w:t>
      </w:r>
      <w:proofErr w:type="spellStart"/>
      <w:r w:rsidRPr="005C0FED">
        <w:rPr>
          <w:rFonts w:ascii="Arial" w:hAnsi="Arial" w:cs="Arial"/>
          <w:i/>
          <w:sz w:val="20"/>
          <w:szCs w:val="20"/>
        </w:rPr>
        <w:t>Priancanthus</w:t>
      </w:r>
      <w:proofErr w:type="spellEnd"/>
      <w:r w:rsidRPr="005C0FED">
        <w:rPr>
          <w:rFonts w:ascii="Arial" w:hAnsi="Arial" w:cs="Arial"/>
          <w:sz w:val="20"/>
          <w:szCs w:val="20"/>
        </w:rPr>
        <w:t xml:space="preserve"> </w:t>
      </w:r>
      <w:proofErr w:type="spellStart"/>
      <w:r w:rsidRPr="005C0FED">
        <w:rPr>
          <w:rFonts w:ascii="Arial" w:hAnsi="Arial" w:cs="Arial"/>
          <w:sz w:val="20"/>
          <w:szCs w:val="20"/>
        </w:rPr>
        <w:t>sp</w:t>
      </w:r>
      <w:proofErr w:type="spellEnd"/>
      <w:r w:rsidRPr="005C0FED">
        <w:rPr>
          <w:rFonts w:ascii="Arial" w:hAnsi="Arial" w:cs="Arial"/>
          <w:sz w:val="20"/>
          <w:szCs w:val="20"/>
        </w:rPr>
        <w:t>) is more concentrated than that in pelagic fish (</w:t>
      </w:r>
      <w:r w:rsidRPr="005C0FED">
        <w:rPr>
          <w:rFonts w:ascii="Arial" w:hAnsi="Arial" w:cs="Arial"/>
          <w:i/>
          <w:sz w:val="20"/>
          <w:szCs w:val="20"/>
        </w:rPr>
        <w:t>S. fimbriata</w:t>
      </w:r>
      <w:r w:rsidRPr="005C0FED">
        <w:rPr>
          <w:rFonts w:ascii="Arial" w:hAnsi="Arial" w:cs="Arial"/>
          <w:sz w:val="20"/>
          <w:szCs w:val="20"/>
        </w:rPr>
        <w:t xml:space="preserve"> and </w:t>
      </w:r>
      <w:r w:rsidRPr="005C0FED">
        <w:rPr>
          <w:rFonts w:ascii="Arial" w:hAnsi="Arial" w:cs="Arial"/>
          <w:i/>
          <w:sz w:val="20"/>
          <w:szCs w:val="20"/>
        </w:rPr>
        <w:t xml:space="preserve">S. </w:t>
      </w:r>
      <w:proofErr w:type="spellStart"/>
      <w:r w:rsidRPr="005C0FED">
        <w:rPr>
          <w:rFonts w:ascii="Arial" w:hAnsi="Arial" w:cs="Arial"/>
          <w:i/>
          <w:sz w:val="20"/>
          <w:szCs w:val="20"/>
        </w:rPr>
        <w:t>comersonii</w:t>
      </w:r>
      <w:proofErr w:type="spellEnd"/>
      <w:r w:rsidRPr="005C0FED">
        <w:rPr>
          <w:rFonts w:ascii="Arial" w:hAnsi="Arial" w:cs="Arial"/>
          <w:sz w:val="20"/>
          <w:szCs w:val="20"/>
        </w:rPr>
        <w:t xml:space="preserve">). This result is in accordance with the earlier study conducted in PIK mangrove reported by </w:t>
      </w:r>
      <w:sdt>
        <w:sdtPr>
          <w:rPr>
            <w:rFonts w:ascii="Arial" w:hAnsi="Arial" w:cs="Arial"/>
            <w:color w:val="000000"/>
            <w:sz w:val="20"/>
            <w:szCs w:val="20"/>
          </w:rPr>
          <w:tag w:val="MENDELEY_CITATION_v3_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"/>
          <w:id w:val="-805622322"/>
          <w:placeholder>
            <w:docPart w:val="DefaultPlaceholder_-1854013440"/>
          </w:placeholder>
        </w:sdtPr>
        <w:sdtContent>
          <w:r w:rsidR="00AF3ADD" w:rsidRPr="005C0FED">
            <w:rPr>
              <w:rFonts w:ascii="Arial" w:hAnsi="Arial" w:cs="Arial"/>
              <w:color w:val="000000"/>
              <w:sz w:val="20"/>
              <w:szCs w:val="20"/>
            </w:rPr>
            <w:t>(</w:t>
          </w:r>
          <w:proofErr w:type="spellStart"/>
          <w:r w:rsidR="00AF3ADD" w:rsidRPr="005C0FED">
            <w:rPr>
              <w:rFonts w:ascii="Arial" w:hAnsi="Arial" w:cs="Arial"/>
              <w:color w:val="000000"/>
              <w:sz w:val="20"/>
              <w:szCs w:val="20"/>
            </w:rPr>
            <w:t>Hastuti</w:t>
          </w:r>
          <w:proofErr w:type="spellEnd"/>
          <w:r w:rsidR="00AF3ADD" w:rsidRPr="005C0FED">
            <w:rPr>
              <w:rFonts w:ascii="Arial" w:hAnsi="Arial" w:cs="Arial"/>
              <w:color w:val="000000"/>
              <w:sz w:val="20"/>
              <w:szCs w:val="20"/>
            </w:rPr>
            <w:t xml:space="preserve"> et al., 2019)</w:t>
          </w:r>
        </w:sdtContent>
      </w:sdt>
      <w:r w:rsidR="00E95609" w:rsidRPr="005C0FED">
        <w:rPr>
          <w:rFonts w:ascii="Arial" w:hAnsi="Arial" w:cs="Arial"/>
          <w:sz w:val="20"/>
          <w:szCs w:val="20"/>
        </w:rPr>
        <w:t xml:space="preserve"> </w:t>
      </w:r>
      <w:r w:rsidRPr="005C0FED">
        <w:rPr>
          <w:rFonts w:ascii="Arial" w:hAnsi="Arial" w:cs="Arial"/>
          <w:sz w:val="20"/>
          <w:szCs w:val="20"/>
        </w:rPr>
        <w:t xml:space="preserve">that the same genus of </w:t>
      </w:r>
      <w:proofErr w:type="spellStart"/>
      <w:r w:rsidRPr="005C0FED">
        <w:rPr>
          <w:rFonts w:ascii="Arial" w:hAnsi="Arial" w:cs="Arial"/>
          <w:sz w:val="20"/>
          <w:szCs w:val="20"/>
        </w:rPr>
        <w:t>Siganus</w:t>
      </w:r>
      <w:proofErr w:type="spellEnd"/>
      <w:r w:rsidRPr="005C0FED">
        <w:rPr>
          <w:rFonts w:ascii="Arial" w:hAnsi="Arial" w:cs="Arial"/>
          <w:sz w:val="20"/>
          <w:szCs w:val="20"/>
        </w:rPr>
        <w:t xml:space="preserve"> (</w:t>
      </w:r>
      <w:r w:rsidRPr="005C0FED">
        <w:rPr>
          <w:rFonts w:ascii="Arial" w:hAnsi="Arial" w:cs="Arial"/>
          <w:i/>
          <w:sz w:val="20"/>
          <w:szCs w:val="20"/>
        </w:rPr>
        <w:t xml:space="preserve">S. </w:t>
      </w:r>
      <w:proofErr w:type="spellStart"/>
      <w:r w:rsidRPr="005C0FED">
        <w:rPr>
          <w:rFonts w:ascii="Arial" w:hAnsi="Arial" w:cs="Arial"/>
          <w:i/>
          <w:sz w:val="20"/>
          <w:szCs w:val="20"/>
        </w:rPr>
        <w:t>canaliculatus</w:t>
      </w:r>
      <w:proofErr w:type="spellEnd"/>
      <w:r w:rsidRPr="005C0FED">
        <w:rPr>
          <w:rFonts w:ascii="Arial" w:hAnsi="Arial" w:cs="Arial"/>
          <w:sz w:val="20"/>
          <w:szCs w:val="20"/>
        </w:rPr>
        <w:t xml:space="preserve">) </w:t>
      </w:r>
      <w:r w:rsidR="00850D75">
        <w:rPr>
          <w:rFonts w:ascii="Arial" w:hAnsi="Arial" w:cs="Arial"/>
          <w:sz w:val="20"/>
          <w:szCs w:val="20"/>
        </w:rPr>
        <w:t>w</w:t>
      </w:r>
      <w:r w:rsidRPr="005C0FED">
        <w:rPr>
          <w:rFonts w:ascii="Arial" w:hAnsi="Arial" w:cs="Arial"/>
          <w:sz w:val="20"/>
          <w:szCs w:val="20"/>
        </w:rPr>
        <w:t xml:space="preserve">as the most concentrated species by </w:t>
      </w:r>
      <w:r w:rsidR="00B65082" w:rsidRPr="005C0FED">
        <w:rPr>
          <w:rFonts w:ascii="Arial" w:hAnsi="Arial" w:cs="Arial"/>
          <w:sz w:val="20"/>
          <w:szCs w:val="20"/>
        </w:rPr>
        <w:t>MP</w:t>
      </w:r>
      <w:r w:rsidRPr="005C0FED">
        <w:rPr>
          <w:rFonts w:ascii="Arial" w:hAnsi="Arial" w:cs="Arial"/>
          <w:sz w:val="20"/>
          <w:szCs w:val="20"/>
        </w:rPr>
        <w:t xml:space="preserve"> (4-52 particles/fish). The different concentrations of </w:t>
      </w:r>
      <w:r w:rsidR="00B65082" w:rsidRPr="005C0FED">
        <w:rPr>
          <w:rFonts w:ascii="Arial" w:hAnsi="Arial" w:cs="Arial"/>
          <w:sz w:val="20"/>
          <w:szCs w:val="20"/>
        </w:rPr>
        <w:t>MP</w:t>
      </w:r>
      <w:r w:rsidRPr="005C0FED">
        <w:rPr>
          <w:rFonts w:ascii="Arial" w:hAnsi="Arial" w:cs="Arial"/>
          <w:sz w:val="20"/>
          <w:szCs w:val="20"/>
        </w:rPr>
        <w:t xml:space="preserve"> between pelagic and benthic species could be associated with feeding and migratory behaviors. Benthic species tend to ingest more </w:t>
      </w:r>
      <w:r w:rsidR="00B65082" w:rsidRPr="005C0FED">
        <w:rPr>
          <w:rFonts w:ascii="Arial" w:hAnsi="Arial" w:cs="Arial"/>
          <w:sz w:val="20"/>
          <w:szCs w:val="20"/>
        </w:rPr>
        <w:t>MP</w:t>
      </w:r>
      <w:r w:rsidRPr="005C0FED">
        <w:rPr>
          <w:rFonts w:ascii="Arial" w:hAnsi="Arial" w:cs="Arial"/>
          <w:sz w:val="20"/>
          <w:szCs w:val="20"/>
        </w:rPr>
        <w:t>, as most of them sink to the seabed depend</w:t>
      </w:r>
      <w:r w:rsidR="00850D75">
        <w:rPr>
          <w:rFonts w:ascii="Arial" w:hAnsi="Arial" w:cs="Arial"/>
          <w:sz w:val="20"/>
          <w:szCs w:val="20"/>
        </w:rPr>
        <w:t>ing</w:t>
      </w:r>
      <w:r w:rsidRPr="005C0FED">
        <w:rPr>
          <w:rFonts w:ascii="Arial" w:hAnsi="Arial" w:cs="Arial"/>
          <w:sz w:val="20"/>
          <w:szCs w:val="20"/>
        </w:rPr>
        <w:t xml:space="preserve"> on the density </w:t>
      </w:r>
      <w:sdt>
        <w:sdtPr>
          <w:rPr>
            <w:rFonts w:ascii="Arial" w:hAnsi="Arial" w:cs="Arial"/>
            <w:color w:val="000000"/>
            <w:sz w:val="20"/>
            <w:szCs w:val="20"/>
          </w:rPr>
          <w:tag w:val="MENDELEY_CITATION_v3_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"/>
          <w:id w:val="1193961141"/>
          <w:placeholder>
            <w:docPart w:val="DefaultPlaceholder_-1854013440"/>
          </w:placeholder>
        </w:sdtPr>
        <w:sdtContent>
          <w:r w:rsidR="00AF3ADD" w:rsidRPr="005C0FED">
            <w:rPr>
              <w:rFonts w:ascii="Arial" w:hAnsi="Arial" w:cs="Arial"/>
              <w:color w:val="000000"/>
              <w:sz w:val="20"/>
              <w:szCs w:val="20"/>
            </w:rPr>
            <w:t>(Bellas et al., 2016)</w:t>
          </w:r>
        </w:sdtContent>
      </w:sdt>
      <w:r w:rsidR="00E95609" w:rsidRPr="005C0FED">
        <w:rPr>
          <w:rFonts w:ascii="Arial" w:hAnsi="Arial" w:cs="Arial"/>
          <w:sz w:val="20"/>
          <w:szCs w:val="20"/>
        </w:rPr>
        <w:t xml:space="preserve">. </w:t>
      </w:r>
      <w:r w:rsidRPr="005C0FED">
        <w:rPr>
          <w:rFonts w:ascii="Arial" w:hAnsi="Arial" w:cs="Arial"/>
          <w:sz w:val="20"/>
          <w:szCs w:val="20"/>
        </w:rPr>
        <w:t xml:space="preserve">In contrast, pelagic fish accumulate </w:t>
      </w:r>
      <w:r w:rsidR="00B65082" w:rsidRPr="005C0FED">
        <w:rPr>
          <w:rFonts w:ascii="Arial" w:hAnsi="Arial" w:cs="Arial"/>
          <w:sz w:val="20"/>
          <w:szCs w:val="20"/>
        </w:rPr>
        <w:t>MP</w:t>
      </w:r>
      <w:r w:rsidRPr="005C0FED">
        <w:rPr>
          <w:rFonts w:ascii="Arial" w:hAnsi="Arial" w:cs="Arial"/>
          <w:sz w:val="20"/>
          <w:szCs w:val="20"/>
        </w:rPr>
        <w:t xml:space="preserve"> in the water column.</w:t>
      </w:r>
      <w:r w:rsidR="00057136" w:rsidRPr="005C0FED">
        <w:rPr>
          <w:rFonts w:ascii="Arial" w:hAnsi="Arial" w:cs="Arial"/>
          <w:sz w:val="20"/>
          <w:szCs w:val="20"/>
        </w:rPr>
        <w:t xml:space="preserve"> It is essential to compare MP profiles in fish samples and water or sediment compartments as a suggestion for future study.</w:t>
      </w:r>
    </w:p>
    <w:p w14:paraId="1903BABB" w14:textId="2A699906" w:rsidR="00110AAD" w:rsidRPr="005C0FED" w:rsidRDefault="00110AAD" w:rsidP="005C0FED">
      <w:pPr>
        <w:spacing w:line="480" w:lineRule="auto"/>
        <w:jc w:val="both"/>
        <w:rPr>
          <w:rFonts w:ascii="Arial" w:hAnsi="Arial" w:cs="Arial"/>
          <w:sz w:val="20"/>
          <w:szCs w:val="20"/>
        </w:rPr>
      </w:pPr>
      <w:r w:rsidRPr="005C0FED">
        <w:rPr>
          <w:rFonts w:ascii="Arial" w:hAnsi="Arial" w:cs="Arial"/>
          <w:sz w:val="20"/>
          <w:szCs w:val="20"/>
        </w:rPr>
        <w:tab/>
      </w:r>
    </w:p>
    <w:p w14:paraId="32F81AA4" w14:textId="77777777" w:rsidR="00110AAD" w:rsidRPr="005C0FED" w:rsidRDefault="00110AAD" w:rsidP="005C0FED">
      <w:pPr>
        <w:spacing w:line="480" w:lineRule="auto"/>
        <w:jc w:val="both"/>
        <w:rPr>
          <w:rFonts w:ascii="Arial" w:hAnsi="Arial" w:cs="Arial"/>
          <w:b/>
          <w:sz w:val="20"/>
          <w:szCs w:val="20"/>
        </w:rPr>
      </w:pPr>
      <w:r w:rsidRPr="005C0FED">
        <w:rPr>
          <w:rFonts w:ascii="Arial" w:hAnsi="Arial" w:cs="Arial"/>
          <w:b/>
          <w:sz w:val="20"/>
          <w:szCs w:val="20"/>
        </w:rPr>
        <w:t>Conclusion</w:t>
      </w:r>
    </w:p>
    <w:p w14:paraId="7322C4E4" w14:textId="011C39A6" w:rsidR="00110AAD" w:rsidRPr="005C0FED" w:rsidRDefault="002A0E12" w:rsidP="00FB2DD8">
      <w:pPr>
        <w:spacing w:line="480" w:lineRule="auto"/>
        <w:jc w:val="both"/>
        <w:rPr>
          <w:rFonts w:ascii="Arial" w:hAnsi="Arial" w:cs="Arial"/>
          <w:sz w:val="20"/>
          <w:szCs w:val="20"/>
        </w:rPr>
      </w:pPr>
      <w:r w:rsidRPr="005C0FED">
        <w:rPr>
          <w:rFonts w:ascii="Arial" w:hAnsi="Arial" w:cs="Arial"/>
          <w:sz w:val="20"/>
          <w:szCs w:val="20"/>
        </w:rPr>
        <w:t>Microplastics were</w:t>
      </w:r>
      <w:r w:rsidR="00110AAD" w:rsidRPr="005C0FED">
        <w:rPr>
          <w:rFonts w:ascii="Arial" w:hAnsi="Arial" w:cs="Arial"/>
          <w:sz w:val="20"/>
          <w:szCs w:val="20"/>
        </w:rPr>
        <w:t xml:space="preserve"> found in all fish species, either from Jakarta Bay or Cirebon Bay. In general, </w:t>
      </w:r>
      <w:r w:rsidR="00B65082" w:rsidRPr="005C0FED">
        <w:rPr>
          <w:rFonts w:ascii="Arial" w:hAnsi="Arial" w:cs="Arial"/>
          <w:sz w:val="20"/>
          <w:szCs w:val="20"/>
        </w:rPr>
        <w:t>MP</w:t>
      </w:r>
      <w:r w:rsidR="00110AAD" w:rsidRPr="005C0FED">
        <w:rPr>
          <w:rFonts w:ascii="Arial" w:hAnsi="Arial" w:cs="Arial"/>
          <w:sz w:val="20"/>
          <w:szCs w:val="20"/>
        </w:rPr>
        <w:t xml:space="preserve"> concentration in fish from Cirebon Bay was slightly higher than that from Jakarta Bay, with </w:t>
      </w:r>
      <w:r w:rsidR="00110AAD" w:rsidRPr="005C0FED">
        <w:rPr>
          <w:rFonts w:ascii="Arial" w:eastAsia="Times New Roman" w:hAnsi="Arial" w:cs="Arial"/>
          <w:bCs/>
          <w:i/>
          <w:iCs/>
          <w:color w:val="000000"/>
          <w:sz w:val="20"/>
          <w:szCs w:val="20"/>
          <w:lang w:val="en-GB" w:eastAsia="en-US"/>
        </w:rPr>
        <w:t xml:space="preserve">S. </w:t>
      </w:r>
      <w:proofErr w:type="spellStart"/>
      <w:r w:rsidR="00110AAD" w:rsidRPr="005C0FED">
        <w:rPr>
          <w:rFonts w:ascii="Arial" w:eastAsia="Times New Roman" w:hAnsi="Arial" w:cs="Arial"/>
          <w:bCs/>
          <w:i/>
          <w:iCs/>
          <w:color w:val="000000"/>
          <w:sz w:val="20"/>
          <w:szCs w:val="20"/>
          <w:lang w:val="en-GB" w:eastAsia="en-US"/>
        </w:rPr>
        <w:t>Javus</w:t>
      </w:r>
      <w:proofErr w:type="spellEnd"/>
      <w:r w:rsidR="00110AAD" w:rsidRPr="005C0FED">
        <w:rPr>
          <w:rFonts w:ascii="Arial" w:hAnsi="Arial" w:cs="Arial"/>
          <w:sz w:val="20"/>
          <w:szCs w:val="20"/>
        </w:rPr>
        <w:t xml:space="preserve"> known as the most contaminated species in both locations. Microplastic contamination was more concentrated on the gill organ of fish samples from Jakarta Bay, in contrast with that from Cirebon Bay. The predominantly </w:t>
      </w:r>
      <w:r w:rsidR="00B65082" w:rsidRPr="005C0FED">
        <w:rPr>
          <w:rFonts w:ascii="Arial" w:hAnsi="Arial" w:cs="Arial"/>
          <w:sz w:val="20"/>
          <w:szCs w:val="20"/>
        </w:rPr>
        <w:t>MP</w:t>
      </w:r>
      <w:r w:rsidR="00110AAD" w:rsidRPr="005C0FED">
        <w:rPr>
          <w:rFonts w:ascii="Arial" w:hAnsi="Arial" w:cs="Arial"/>
          <w:sz w:val="20"/>
          <w:szCs w:val="20"/>
        </w:rPr>
        <w:t xml:space="preserve"> contamination in Jakarta Bay was fiber, while in Cirebon Bay was fragment with minor granule</w:t>
      </w:r>
      <w:r w:rsidR="00850D75">
        <w:rPr>
          <w:rFonts w:ascii="Arial" w:hAnsi="Arial" w:cs="Arial"/>
          <w:sz w:val="20"/>
          <w:szCs w:val="20"/>
        </w:rPr>
        <w:t>s</w:t>
      </w:r>
      <w:r w:rsidR="00110AAD" w:rsidRPr="005C0FED">
        <w:rPr>
          <w:rFonts w:ascii="Arial" w:hAnsi="Arial" w:cs="Arial"/>
          <w:sz w:val="20"/>
          <w:szCs w:val="20"/>
        </w:rPr>
        <w:t xml:space="preserve"> and </w:t>
      </w:r>
      <w:r w:rsidR="00110AAD" w:rsidRPr="005C0FED">
        <w:rPr>
          <w:rFonts w:ascii="Arial" w:hAnsi="Arial" w:cs="Arial"/>
          <w:sz w:val="20"/>
          <w:szCs w:val="20"/>
        </w:rPr>
        <w:lastRenderedPageBreak/>
        <w:t xml:space="preserve">film in both locations. PE, PVC, and PP were the most dominant </w:t>
      </w:r>
      <w:r w:rsidR="00B65082" w:rsidRPr="005C0FED">
        <w:rPr>
          <w:rFonts w:ascii="Arial" w:hAnsi="Arial" w:cs="Arial"/>
          <w:sz w:val="20"/>
          <w:szCs w:val="20"/>
        </w:rPr>
        <w:t>MP</w:t>
      </w:r>
      <w:r w:rsidR="00110AAD" w:rsidRPr="005C0FED">
        <w:rPr>
          <w:rFonts w:ascii="Arial" w:hAnsi="Arial" w:cs="Arial"/>
          <w:sz w:val="20"/>
          <w:szCs w:val="20"/>
        </w:rPr>
        <w:t xml:space="preserve"> in the fish samples from both study areas. Microplastic size showed that the majority (65%) was the small size of less than 1 mm, compared to the bigger one (1-5 mm), while blue, black, and red are the predominantly </w:t>
      </w:r>
      <w:r w:rsidR="00B65082" w:rsidRPr="005C0FED">
        <w:rPr>
          <w:rFonts w:ascii="Arial" w:hAnsi="Arial" w:cs="Arial"/>
          <w:sz w:val="20"/>
          <w:szCs w:val="20"/>
        </w:rPr>
        <w:t>MP</w:t>
      </w:r>
      <w:r w:rsidR="00110AAD" w:rsidRPr="005C0FED">
        <w:rPr>
          <w:rFonts w:ascii="Arial" w:hAnsi="Arial" w:cs="Arial"/>
          <w:sz w:val="20"/>
          <w:szCs w:val="20"/>
        </w:rPr>
        <w:t xml:space="preserve"> color in both locations. </w:t>
      </w:r>
    </w:p>
    <w:p w14:paraId="17E84B54" w14:textId="77777777" w:rsidR="00110AAD" w:rsidRPr="005C0FED" w:rsidRDefault="00110AAD" w:rsidP="005C0FED">
      <w:pPr>
        <w:spacing w:line="480" w:lineRule="auto"/>
        <w:jc w:val="both"/>
        <w:rPr>
          <w:rFonts w:ascii="Arial" w:hAnsi="Arial" w:cs="Arial"/>
          <w:sz w:val="20"/>
          <w:szCs w:val="20"/>
        </w:rPr>
      </w:pPr>
    </w:p>
    <w:p w14:paraId="37851A7D" w14:textId="77777777" w:rsidR="00110AAD" w:rsidRPr="005C0FED" w:rsidRDefault="00110AAD" w:rsidP="005C0FED">
      <w:pPr>
        <w:spacing w:line="480" w:lineRule="auto"/>
        <w:jc w:val="both"/>
        <w:rPr>
          <w:rFonts w:ascii="Arial" w:hAnsi="Arial" w:cs="Arial"/>
          <w:b/>
          <w:sz w:val="20"/>
          <w:szCs w:val="20"/>
        </w:rPr>
      </w:pPr>
      <w:r w:rsidRPr="005C0FED">
        <w:rPr>
          <w:rFonts w:ascii="Arial" w:hAnsi="Arial" w:cs="Arial"/>
          <w:b/>
          <w:sz w:val="20"/>
          <w:szCs w:val="20"/>
        </w:rPr>
        <w:t>References</w:t>
      </w:r>
    </w:p>
    <w:sdt>
      <w:sdtPr>
        <w:rPr>
          <w:rFonts w:ascii="Arial" w:hAnsi="Arial" w:cs="Arial"/>
          <w:b/>
          <w:sz w:val="20"/>
          <w:szCs w:val="20"/>
        </w:rPr>
        <w:tag w:val="MENDELEY_BIBLIOGRAPHY"/>
        <w:id w:val="2054195377"/>
        <w:placeholder>
          <w:docPart w:val="DefaultPlaceholder_-1854013440"/>
        </w:placeholder>
      </w:sdtPr>
      <w:sdtContent>
        <w:p w14:paraId="0616A9A7" w14:textId="77777777" w:rsidR="00AF3ADD" w:rsidRPr="005C0FED" w:rsidRDefault="00AF3ADD" w:rsidP="005C0FED">
          <w:pPr>
            <w:autoSpaceDE w:val="0"/>
            <w:autoSpaceDN w:val="0"/>
            <w:spacing w:line="480" w:lineRule="auto"/>
            <w:ind w:hanging="480"/>
            <w:divId w:val="1741709200"/>
            <w:rPr>
              <w:rFonts w:ascii="Arial" w:eastAsia="Times New Roman" w:hAnsi="Arial" w:cs="Arial"/>
              <w:sz w:val="20"/>
              <w:szCs w:val="20"/>
            </w:rPr>
          </w:pPr>
          <w:r w:rsidRPr="005C0FED">
            <w:rPr>
              <w:rFonts w:ascii="Arial" w:eastAsia="Times New Roman" w:hAnsi="Arial" w:cs="Arial"/>
              <w:sz w:val="20"/>
              <w:szCs w:val="20"/>
            </w:rPr>
            <w:t xml:space="preserve">Amin, B., </w:t>
          </w:r>
          <w:proofErr w:type="spellStart"/>
          <w:r w:rsidRPr="005C0FED">
            <w:rPr>
              <w:rFonts w:ascii="Arial" w:eastAsia="Times New Roman" w:hAnsi="Arial" w:cs="Arial"/>
              <w:sz w:val="20"/>
              <w:szCs w:val="20"/>
            </w:rPr>
            <w:t>Febriani</w:t>
          </w:r>
          <w:proofErr w:type="spellEnd"/>
          <w:r w:rsidRPr="005C0FED">
            <w:rPr>
              <w:rFonts w:ascii="Arial" w:eastAsia="Times New Roman" w:hAnsi="Arial" w:cs="Arial"/>
              <w:sz w:val="20"/>
              <w:szCs w:val="20"/>
            </w:rPr>
            <w:t xml:space="preserve">, I. S., </w:t>
          </w:r>
          <w:proofErr w:type="spellStart"/>
          <w:r w:rsidRPr="005C0FED">
            <w:rPr>
              <w:rFonts w:ascii="Arial" w:eastAsia="Times New Roman" w:hAnsi="Arial" w:cs="Arial"/>
              <w:sz w:val="20"/>
              <w:szCs w:val="20"/>
            </w:rPr>
            <w:t>Nurrachmi</w:t>
          </w:r>
          <w:proofErr w:type="spellEnd"/>
          <w:r w:rsidRPr="005C0FED">
            <w:rPr>
              <w:rFonts w:ascii="Arial" w:eastAsia="Times New Roman" w:hAnsi="Arial" w:cs="Arial"/>
              <w:sz w:val="20"/>
              <w:szCs w:val="20"/>
            </w:rPr>
            <w:t xml:space="preserve">, I., &amp; Fauzi, M. (2020). Microplastics in Gastrointestinal Track of Some Commercial Fishes from </w:t>
          </w:r>
          <w:proofErr w:type="spellStart"/>
          <w:r w:rsidRPr="005C0FED">
            <w:rPr>
              <w:rFonts w:ascii="Arial" w:eastAsia="Times New Roman" w:hAnsi="Arial" w:cs="Arial"/>
              <w:sz w:val="20"/>
              <w:szCs w:val="20"/>
            </w:rPr>
            <w:t>Bengkalis</w:t>
          </w:r>
          <w:proofErr w:type="spellEnd"/>
          <w:r w:rsidRPr="005C0FED">
            <w:rPr>
              <w:rFonts w:ascii="Arial" w:eastAsia="Times New Roman" w:hAnsi="Arial" w:cs="Arial"/>
              <w:sz w:val="20"/>
              <w:szCs w:val="20"/>
            </w:rPr>
            <w:t xml:space="preserve"> Waters, Riau Province Indonesia. </w:t>
          </w:r>
          <w:r w:rsidRPr="005C0FED">
            <w:rPr>
              <w:rFonts w:ascii="Arial" w:eastAsia="Times New Roman" w:hAnsi="Arial" w:cs="Arial"/>
              <w:i/>
              <w:iCs/>
              <w:sz w:val="20"/>
              <w:szCs w:val="20"/>
            </w:rPr>
            <w:t>Journal of Physics: Conference Series</w:t>
          </w:r>
          <w:r w:rsidRPr="005C0FED">
            <w:rPr>
              <w:rFonts w:ascii="Arial" w:eastAsia="Times New Roman" w:hAnsi="Arial" w:cs="Arial"/>
              <w:sz w:val="20"/>
              <w:szCs w:val="20"/>
            </w:rPr>
            <w:t xml:space="preserve">, </w:t>
          </w:r>
          <w:r w:rsidRPr="005C0FED">
            <w:rPr>
              <w:rFonts w:ascii="Arial" w:eastAsia="Times New Roman" w:hAnsi="Arial" w:cs="Arial"/>
              <w:i/>
              <w:iCs/>
              <w:sz w:val="20"/>
              <w:szCs w:val="20"/>
            </w:rPr>
            <w:t>1655</w:t>
          </w:r>
          <w:r w:rsidRPr="005C0FED">
            <w:rPr>
              <w:rFonts w:ascii="Arial" w:eastAsia="Times New Roman" w:hAnsi="Arial" w:cs="Arial"/>
              <w:sz w:val="20"/>
              <w:szCs w:val="20"/>
            </w:rPr>
            <w:t>(1). https://doi.org/10.1088/1742-6596/1655/1/012122</w:t>
          </w:r>
        </w:p>
        <w:p w14:paraId="2E77298F" w14:textId="77777777" w:rsidR="00AF3ADD" w:rsidRPr="005C0FED" w:rsidRDefault="00AF3ADD" w:rsidP="005C0FED">
          <w:pPr>
            <w:autoSpaceDE w:val="0"/>
            <w:autoSpaceDN w:val="0"/>
            <w:spacing w:line="480" w:lineRule="auto"/>
            <w:ind w:hanging="480"/>
            <w:divId w:val="1079597191"/>
            <w:rPr>
              <w:rFonts w:ascii="Arial" w:eastAsia="Times New Roman" w:hAnsi="Arial" w:cs="Arial"/>
              <w:sz w:val="20"/>
              <w:szCs w:val="20"/>
            </w:rPr>
          </w:pPr>
          <w:r w:rsidRPr="005C0FED">
            <w:rPr>
              <w:rFonts w:ascii="Arial" w:eastAsia="Times New Roman" w:hAnsi="Arial" w:cs="Arial"/>
              <w:sz w:val="20"/>
              <w:szCs w:val="20"/>
            </w:rPr>
            <w:t xml:space="preserve">Avio, C. G., </w:t>
          </w:r>
          <w:proofErr w:type="spellStart"/>
          <w:r w:rsidRPr="005C0FED">
            <w:rPr>
              <w:rFonts w:ascii="Arial" w:eastAsia="Times New Roman" w:hAnsi="Arial" w:cs="Arial"/>
              <w:sz w:val="20"/>
              <w:szCs w:val="20"/>
            </w:rPr>
            <w:t>Gorbi</w:t>
          </w:r>
          <w:proofErr w:type="spellEnd"/>
          <w:r w:rsidRPr="005C0FED">
            <w:rPr>
              <w:rFonts w:ascii="Arial" w:eastAsia="Times New Roman" w:hAnsi="Arial" w:cs="Arial"/>
              <w:sz w:val="20"/>
              <w:szCs w:val="20"/>
            </w:rPr>
            <w:t xml:space="preserve">, S., &amp; Regoli, F. (2015). Experimental development of a new protocol for extraction and characterization of microplastics in fish tissues: First observations in commercial species from Adriatic Sea. </w:t>
          </w:r>
          <w:r w:rsidRPr="005C0FED">
            <w:rPr>
              <w:rFonts w:ascii="Arial" w:eastAsia="Times New Roman" w:hAnsi="Arial" w:cs="Arial"/>
              <w:i/>
              <w:iCs/>
              <w:sz w:val="20"/>
              <w:szCs w:val="20"/>
            </w:rPr>
            <w:t>Marine Environmental Research</w:t>
          </w:r>
          <w:r w:rsidRPr="005C0FED">
            <w:rPr>
              <w:rFonts w:ascii="Arial" w:eastAsia="Times New Roman" w:hAnsi="Arial" w:cs="Arial"/>
              <w:sz w:val="20"/>
              <w:szCs w:val="20"/>
            </w:rPr>
            <w:t xml:space="preserve">, </w:t>
          </w:r>
          <w:r w:rsidRPr="005C0FED">
            <w:rPr>
              <w:rFonts w:ascii="Arial" w:eastAsia="Times New Roman" w:hAnsi="Arial" w:cs="Arial"/>
              <w:i/>
              <w:iCs/>
              <w:sz w:val="20"/>
              <w:szCs w:val="20"/>
            </w:rPr>
            <w:t>111</w:t>
          </w:r>
          <w:r w:rsidRPr="005C0FED">
            <w:rPr>
              <w:rFonts w:ascii="Arial" w:eastAsia="Times New Roman" w:hAnsi="Arial" w:cs="Arial"/>
              <w:sz w:val="20"/>
              <w:szCs w:val="20"/>
            </w:rPr>
            <w:t>, 18–26. https://doi.org/10.1016/j.marenvres.2015.06.014</w:t>
          </w:r>
        </w:p>
        <w:p w14:paraId="2C822E23" w14:textId="77777777" w:rsidR="00AF3ADD" w:rsidRPr="005C0FED" w:rsidRDefault="00AF3ADD" w:rsidP="005C0FED">
          <w:pPr>
            <w:autoSpaceDE w:val="0"/>
            <w:autoSpaceDN w:val="0"/>
            <w:spacing w:line="480" w:lineRule="auto"/>
            <w:ind w:hanging="480"/>
            <w:divId w:val="1737123036"/>
            <w:rPr>
              <w:rFonts w:ascii="Arial" w:eastAsia="Times New Roman" w:hAnsi="Arial" w:cs="Arial"/>
              <w:sz w:val="20"/>
              <w:szCs w:val="20"/>
            </w:rPr>
          </w:pPr>
          <w:r w:rsidRPr="005C0FED">
            <w:rPr>
              <w:rFonts w:ascii="Arial" w:eastAsia="Times New Roman" w:hAnsi="Arial" w:cs="Arial"/>
              <w:sz w:val="20"/>
              <w:szCs w:val="20"/>
            </w:rPr>
            <w:t xml:space="preserve">Avio, C. G., </w:t>
          </w:r>
          <w:proofErr w:type="spellStart"/>
          <w:r w:rsidRPr="005C0FED">
            <w:rPr>
              <w:rFonts w:ascii="Arial" w:eastAsia="Times New Roman" w:hAnsi="Arial" w:cs="Arial"/>
              <w:sz w:val="20"/>
              <w:szCs w:val="20"/>
            </w:rPr>
            <w:t>Gorbi</w:t>
          </w:r>
          <w:proofErr w:type="spellEnd"/>
          <w:r w:rsidRPr="005C0FED">
            <w:rPr>
              <w:rFonts w:ascii="Arial" w:eastAsia="Times New Roman" w:hAnsi="Arial" w:cs="Arial"/>
              <w:sz w:val="20"/>
              <w:szCs w:val="20"/>
            </w:rPr>
            <w:t xml:space="preserve">, S., &amp; Regoli, F. (2017). Plastics and microplastics in the oceans: From emerging pollutants to </w:t>
          </w:r>
          <w:proofErr w:type="gramStart"/>
          <w:r w:rsidRPr="005C0FED">
            <w:rPr>
              <w:rFonts w:ascii="Arial" w:eastAsia="Times New Roman" w:hAnsi="Arial" w:cs="Arial"/>
              <w:sz w:val="20"/>
              <w:szCs w:val="20"/>
            </w:rPr>
            <w:t>emerged</w:t>
          </w:r>
          <w:proofErr w:type="gramEnd"/>
          <w:r w:rsidRPr="005C0FED">
            <w:rPr>
              <w:rFonts w:ascii="Arial" w:eastAsia="Times New Roman" w:hAnsi="Arial" w:cs="Arial"/>
              <w:sz w:val="20"/>
              <w:szCs w:val="20"/>
            </w:rPr>
            <w:t xml:space="preserve"> threat. </w:t>
          </w:r>
          <w:r w:rsidRPr="005C0FED">
            <w:rPr>
              <w:rFonts w:ascii="Arial" w:eastAsia="Times New Roman" w:hAnsi="Arial" w:cs="Arial"/>
              <w:i/>
              <w:iCs/>
              <w:sz w:val="20"/>
              <w:szCs w:val="20"/>
            </w:rPr>
            <w:t>Marine Environmental Research</w:t>
          </w:r>
          <w:r w:rsidRPr="005C0FED">
            <w:rPr>
              <w:rFonts w:ascii="Arial" w:eastAsia="Times New Roman" w:hAnsi="Arial" w:cs="Arial"/>
              <w:sz w:val="20"/>
              <w:szCs w:val="20"/>
            </w:rPr>
            <w:t xml:space="preserve">, </w:t>
          </w:r>
          <w:r w:rsidRPr="005C0FED">
            <w:rPr>
              <w:rFonts w:ascii="Arial" w:eastAsia="Times New Roman" w:hAnsi="Arial" w:cs="Arial"/>
              <w:i/>
              <w:iCs/>
              <w:sz w:val="20"/>
              <w:szCs w:val="20"/>
            </w:rPr>
            <w:t>128</w:t>
          </w:r>
          <w:r w:rsidRPr="005C0FED">
            <w:rPr>
              <w:rFonts w:ascii="Arial" w:eastAsia="Times New Roman" w:hAnsi="Arial" w:cs="Arial"/>
              <w:sz w:val="20"/>
              <w:szCs w:val="20"/>
            </w:rPr>
            <w:t>, 2–11. https://doi.org/10.1016/j.marenvres.2016.05.012</w:t>
          </w:r>
        </w:p>
        <w:p w14:paraId="1930D0BB" w14:textId="77777777" w:rsidR="00AF3ADD" w:rsidRPr="005C0FED" w:rsidRDefault="00AF3ADD" w:rsidP="005C0FED">
          <w:pPr>
            <w:autoSpaceDE w:val="0"/>
            <w:autoSpaceDN w:val="0"/>
            <w:spacing w:line="480" w:lineRule="auto"/>
            <w:ind w:hanging="480"/>
            <w:divId w:val="1672483804"/>
            <w:rPr>
              <w:rFonts w:ascii="Arial" w:eastAsia="Times New Roman" w:hAnsi="Arial" w:cs="Arial"/>
              <w:sz w:val="20"/>
              <w:szCs w:val="20"/>
            </w:rPr>
          </w:pPr>
          <w:r w:rsidRPr="005C0FED">
            <w:rPr>
              <w:rFonts w:ascii="Arial" w:eastAsia="Times New Roman" w:hAnsi="Arial" w:cs="Arial"/>
              <w:sz w:val="20"/>
              <w:szCs w:val="20"/>
            </w:rPr>
            <w:t xml:space="preserve">Barboza, L. G. A., Dick </w:t>
          </w:r>
          <w:proofErr w:type="spellStart"/>
          <w:r w:rsidRPr="005C0FED">
            <w:rPr>
              <w:rFonts w:ascii="Arial" w:eastAsia="Times New Roman" w:hAnsi="Arial" w:cs="Arial"/>
              <w:sz w:val="20"/>
              <w:szCs w:val="20"/>
            </w:rPr>
            <w:t>Vethaak</w:t>
          </w:r>
          <w:proofErr w:type="spellEnd"/>
          <w:r w:rsidRPr="005C0FED">
            <w:rPr>
              <w:rFonts w:ascii="Arial" w:eastAsia="Times New Roman" w:hAnsi="Arial" w:cs="Arial"/>
              <w:sz w:val="20"/>
              <w:szCs w:val="20"/>
            </w:rPr>
            <w:t xml:space="preserve">, A., </w:t>
          </w:r>
          <w:proofErr w:type="spellStart"/>
          <w:r w:rsidRPr="005C0FED">
            <w:rPr>
              <w:rFonts w:ascii="Arial" w:eastAsia="Times New Roman" w:hAnsi="Arial" w:cs="Arial"/>
              <w:sz w:val="20"/>
              <w:szCs w:val="20"/>
            </w:rPr>
            <w:t>Lavorante</w:t>
          </w:r>
          <w:proofErr w:type="spellEnd"/>
          <w:r w:rsidRPr="005C0FED">
            <w:rPr>
              <w:rFonts w:ascii="Arial" w:eastAsia="Times New Roman" w:hAnsi="Arial" w:cs="Arial"/>
              <w:sz w:val="20"/>
              <w:szCs w:val="20"/>
            </w:rPr>
            <w:t xml:space="preserve">, B. R. B. O., </w:t>
          </w:r>
          <w:proofErr w:type="spellStart"/>
          <w:r w:rsidRPr="005C0FED">
            <w:rPr>
              <w:rFonts w:ascii="Arial" w:eastAsia="Times New Roman" w:hAnsi="Arial" w:cs="Arial"/>
              <w:sz w:val="20"/>
              <w:szCs w:val="20"/>
            </w:rPr>
            <w:t>Lundebye</w:t>
          </w:r>
          <w:proofErr w:type="spellEnd"/>
          <w:r w:rsidRPr="005C0FED">
            <w:rPr>
              <w:rFonts w:ascii="Arial" w:eastAsia="Times New Roman" w:hAnsi="Arial" w:cs="Arial"/>
              <w:sz w:val="20"/>
              <w:szCs w:val="20"/>
            </w:rPr>
            <w:t xml:space="preserve">, A. K., &amp; Guilhermino, L. (2018). Marine microplastic debris: An emerging issue for food security, food safety and human health. </w:t>
          </w:r>
          <w:r w:rsidRPr="005C0FED">
            <w:rPr>
              <w:rFonts w:ascii="Arial" w:eastAsia="Times New Roman" w:hAnsi="Arial" w:cs="Arial"/>
              <w:i/>
              <w:iCs/>
              <w:sz w:val="20"/>
              <w:szCs w:val="20"/>
            </w:rPr>
            <w:t>Marine Pollution Bulletin</w:t>
          </w:r>
          <w:r w:rsidRPr="005C0FED">
            <w:rPr>
              <w:rFonts w:ascii="Arial" w:eastAsia="Times New Roman" w:hAnsi="Arial" w:cs="Arial"/>
              <w:sz w:val="20"/>
              <w:szCs w:val="20"/>
            </w:rPr>
            <w:t xml:space="preserve">, </w:t>
          </w:r>
          <w:r w:rsidRPr="005C0FED">
            <w:rPr>
              <w:rFonts w:ascii="Arial" w:eastAsia="Times New Roman" w:hAnsi="Arial" w:cs="Arial"/>
              <w:i/>
              <w:iCs/>
              <w:sz w:val="20"/>
              <w:szCs w:val="20"/>
            </w:rPr>
            <w:t>133</w:t>
          </w:r>
          <w:r w:rsidRPr="005C0FED">
            <w:rPr>
              <w:rFonts w:ascii="Arial" w:eastAsia="Times New Roman" w:hAnsi="Arial" w:cs="Arial"/>
              <w:sz w:val="20"/>
              <w:szCs w:val="20"/>
            </w:rPr>
            <w:t>(June), 336–348. https://doi.org/10.1016/j.marpolbul.2018.05.047</w:t>
          </w:r>
        </w:p>
        <w:p w14:paraId="00C44B83" w14:textId="77777777" w:rsidR="00AF3ADD" w:rsidRPr="005C0FED" w:rsidRDefault="00AF3ADD" w:rsidP="005C0FED">
          <w:pPr>
            <w:autoSpaceDE w:val="0"/>
            <w:autoSpaceDN w:val="0"/>
            <w:spacing w:line="480" w:lineRule="auto"/>
            <w:ind w:hanging="480"/>
            <w:divId w:val="2063088658"/>
            <w:rPr>
              <w:rFonts w:ascii="Arial" w:eastAsia="Times New Roman" w:hAnsi="Arial" w:cs="Arial"/>
              <w:sz w:val="20"/>
              <w:szCs w:val="20"/>
              <w:lang w:val="fi-FI"/>
            </w:rPr>
          </w:pPr>
          <w:r w:rsidRPr="005C0FED">
            <w:rPr>
              <w:rFonts w:ascii="Arial" w:eastAsia="Times New Roman" w:hAnsi="Arial" w:cs="Arial"/>
              <w:sz w:val="20"/>
              <w:szCs w:val="20"/>
            </w:rPr>
            <w:t>Bellas, J., Martínez-</w:t>
          </w:r>
          <w:proofErr w:type="spellStart"/>
          <w:r w:rsidRPr="005C0FED">
            <w:rPr>
              <w:rFonts w:ascii="Arial" w:eastAsia="Times New Roman" w:hAnsi="Arial" w:cs="Arial"/>
              <w:sz w:val="20"/>
              <w:szCs w:val="20"/>
            </w:rPr>
            <w:t>Armental</w:t>
          </w:r>
          <w:proofErr w:type="spellEnd"/>
          <w:r w:rsidRPr="005C0FED">
            <w:rPr>
              <w:rFonts w:ascii="Arial" w:eastAsia="Times New Roman" w:hAnsi="Arial" w:cs="Arial"/>
              <w:sz w:val="20"/>
              <w:szCs w:val="20"/>
            </w:rPr>
            <w:t xml:space="preserve">, J., Martínez-Cámara, A., Besada, V., &amp; Martínez-Gómez, C. (2016). Ingestion of microplastics by demersal fish from the Spanish Atlantic and Mediterranean coasts. </w:t>
          </w:r>
          <w:r w:rsidRPr="005C0FED">
            <w:rPr>
              <w:rFonts w:ascii="Arial" w:eastAsia="Times New Roman" w:hAnsi="Arial" w:cs="Arial"/>
              <w:i/>
              <w:iCs/>
              <w:sz w:val="20"/>
              <w:szCs w:val="20"/>
              <w:lang w:val="fi-FI"/>
            </w:rPr>
            <w:t>Marine Pollution Bulletin</w:t>
          </w:r>
          <w:r w:rsidRPr="005C0FED">
            <w:rPr>
              <w:rFonts w:ascii="Arial" w:eastAsia="Times New Roman" w:hAnsi="Arial" w:cs="Arial"/>
              <w:sz w:val="20"/>
              <w:szCs w:val="20"/>
              <w:lang w:val="fi-FI"/>
            </w:rPr>
            <w:t xml:space="preserve">, </w:t>
          </w:r>
          <w:r w:rsidRPr="005C0FED">
            <w:rPr>
              <w:rFonts w:ascii="Arial" w:eastAsia="Times New Roman" w:hAnsi="Arial" w:cs="Arial"/>
              <w:i/>
              <w:iCs/>
              <w:sz w:val="20"/>
              <w:szCs w:val="20"/>
              <w:lang w:val="fi-FI"/>
            </w:rPr>
            <w:t>109</w:t>
          </w:r>
          <w:r w:rsidRPr="005C0FED">
            <w:rPr>
              <w:rFonts w:ascii="Arial" w:eastAsia="Times New Roman" w:hAnsi="Arial" w:cs="Arial"/>
              <w:sz w:val="20"/>
              <w:szCs w:val="20"/>
              <w:lang w:val="fi-FI"/>
            </w:rPr>
            <w:t>(1), 55–60. https://doi.org/10.1016/j.marpolbul.2016.06.026</w:t>
          </w:r>
        </w:p>
        <w:p w14:paraId="05918F33" w14:textId="77777777" w:rsidR="00AF3ADD" w:rsidRPr="005C0FED" w:rsidRDefault="00AF3ADD" w:rsidP="005C0FED">
          <w:pPr>
            <w:autoSpaceDE w:val="0"/>
            <w:autoSpaceDN w:val="0"/>
            <w:spacing w:line="480" w:lineRule="auto"/>
            <w:ind w:hanging="480"/>
            <w:divId w:val="395670817"/>
            <w:rPr>
              <w:rFonts w:ascii="Arial" w:eastAsia="Times New Roman" w:hAnsi="Arial" w:cs="Arial"/>
              <w:sz w:val="20"/>
              <w:szCs w:val="20"/>
            </w:rPr>
          </w:pPr>
          <w:r w:rsidRPr="005C0FED">
            <w:rPr>
              <w:rFonts w:ascii="Arial" w:eastAsia="Times New Roman" w:hAnsi="Arial" w:cs="Arial"/>
              <w:sz w:val="20"/>
              <w:szCs w:val="20"/>
              <w:lang w:val="fi-FI"/>
            </w:rPr>
            <w:t xml:space="preserve">Cordova, M. R., &amp; Nurhati, I. S. (2019). </w:t>
          </w:r>
          <w:r w:rsidRPr="005C0FED">
            <w:rPr>
              <w:rFonts w:ascii="Arial" w:eastAsia="Times New Roman" w:hAnsi="Arial" w:cs="Arial"/>
              <w:sz w:val="20"/>
              <w:szCs w:val="20"/>
            </w:rPr>
            <w:t xml:space="preserve">Major sources and monthly variations in the release of land-derived marine debris from the Greater Jakarta area, Indonesia. </w:t>
          </w:r>
          <w:r w:rsidRPr="005C0FED">
            <w:rPr>
              <w:rFonts w:ascii="Arial" w:eastAsia="Times New Roman" w:hAnsi="Arial" w:cs="Arial"/>
              <w:i/>
              <w:iCs/>
              <w:sz w:val="20"/>
              <w:szCs w:val="20"/>
            </w:rPr>
            <w:t>Scientific Reports</w:t>
          </w:r>
          <w:r w:rsidRPr="005C0FED">
            <w:rPr>
              <w:rFonts w:ascii="Arial" w:eastAsia="Times New Roman" w:hAnsi="Arial" w:cs="Arial"/>
              <w:sz w:val="20"/>
              <w:szCs w:val="20"/>
            </w:rPr>
            <w:t xml:space="preserve">, </w:t>
          </w:r>
          <w:r w:rsidRPr="005C0FED">
            <w:rPr>
              <w:rFonts w:ascii="Arial" w:eastAsia="Times New Roman" w:hAnsi="Arial" w:cs="Arial"/>
              <w:i/>
              <w:iCs/>
              <w:sz w:val="20"/>
              <w:szCs w:val="20"/>
            </w:rPr>
            <w:t>9</w:t>
          </w:r>
          <w:r w:rsidRPr="005C0FED">
            <w:rPr>
              <w:rFonts w:ascii="Arial" w:eastAsia="Times New Roman" w:hAnsi="Arial" w:cs="Arial"/>
              <w:sz w:val="20"/>
              <w:szCs w:val="20"/>
            </w:rPr>
            <w:t>(1), 1–8. https://doi.org/10.1038/s41598-019-55065-2</w:t>
          </w:r>
        </w:p>
        <w:p w14:paraId="3C2F4A41" w14:textId="77777777" w:rsidR="00AF3ADD" w:rsidRPr="005C0FED" w:rsidRDefault="00AF3ADD" w:rsidP="005C0FED">
          <w:pPr>
            <w:autoSpaceDE w:val="0"/>
            <w:autoSpaceDN w:val="0"/>
            <w:spacing w:line="480" w:lineRule="auto"/>
            <w:ind w:hanging="480"/>
            <w:divId w:val="616566180"/>
            <w:rPr>
              <w:rFonts w:ascii="Arial" w:eastAsia="Times New Roman" w:hAnsi="Arial" w:cs="Arial"/>
              <w:sz w:val="20"/>
              <w:szCs w:val="20"/>
            </w:rPr>
          </w:pPr>
          <w:r w:rsidRPr="005C0FED">
            <w:rPr>
              <w:rFonts w:ascii="Arial" w:eastAsia="Times New Roman" w:hAnsi="Arial" w:cs="Arial"/>
              <w:sz w:val="20"/>
              <w:szCs w:val="20"/>
            </w:rPr>
            <w:t xml:space="preserve">de Sá, L. C., Oliveira, M., Ribeiro, F., Rocha, T. L., &amp; Futter, M. N. (2018). Studies of the effects of microplastics on aquatic organisms: What do we know and where should we focus our efforts </w:t>
          </w:r>
          <w:proofErr w:type="gramStart"/>
          <w:r w:rsidRPr="005C0FED">
            <w:rPr>
              <w:rFonts w:ascii="Arial" w:eastAsia="Times New Roman" w:hAnsi="Arial" w:cs="Arial"/>
              <w:sz w:val="20"/>
              <w:szCs w:val="20"/>
            </w:rPr>
            <w:t>in</w:t>
          </w:r>
          <w:proofErr w:type="gramEnd"/>
          <w:r w:rsidRPr="005C0FED">
            <w:rPr>
              <w:rFonts w:ascii="Arial" w:eastAsia="Times New Roman" w:hAnsi="Arial" w:cs="Arial"/>
              <w:sz w:val="20"/>
              <w:szCs w:val="20"/>
            </w:rPr>
            <w:t xml:space="preserve"> the future? </w:t>
          </w:r>
          <w:r w:rsidRPr="005C0FED">
            <w:rPr>
              <w:rFonts w:ascii="Arial" w:eastAsia="Times New Roman" w:hAnsi="Arial" w:cs="Arial"/>
              <w:i/>
              <w:iCs/>
              <w:sz w:val="20"/>
              <w:szCs w:val="20"/>
            </w:rPr>
            <w:t>Science of the Total Environment</w:t>
          </w:r>
          <w:r w:rsidRPr="005C0FED">
            <w:rPr>
              <w:rFonts w:ascii="Arial" w:eastAsia="Times New Roman" w:hAnsi="Arial" w:cs="Arial"/>
              <w:sz w:val="20"/>
              <w:szCs w:val="20"/>
            </w:rPr>
            <w:t xml:space="preserve">, </w:t>
          </w:r>
          <w:r w:rsidRPr="005C0FED">
            <w:rPr>
              <w:rFonts w:ascii="Arial" w:eastAsia="Times New Roman" w:hAnsi="Arial" w:cs="Arial"/>
              <w:i/>
              <w:iCs/>
              <w:sz w:val="20"/>
              <w:szCs w:val="20"/>
            </w:rPr>
            <w:t>645</w:t>
          </w:r>
          <w:r w:rsidRPr="005C0FED">
            <w:rPr>
              <w:rFonts w:ascii="Arial" w:eastAsia="Times New Roman" w:hAnsi="Arial" w:cs="Arial"/>
              <w:sz w:val="20"/>
              <w:szCs w:val="20"/>
            </w:rPr>
            <w:t>, 1029–1039. https://doi.org/10.1016/j.scitotenv.2018.07.207</w:t>
          </w:r>
        </w:p>
        <w:p w14:paraId="7D4083D2" w14:textId="77777777" w:rsidR="00AF3ADD" w:rsidRPr="005C0FED" w:rsidRDefault="00AF3ADD" w:rsidP="005C0FED">
          <w:pPr>
            <w:autoSpaceDE w:val="0"/>
            <w:autoSpaceDN w:val="0"/>
            <w:spacing w:line="480" w:lineRule="auto"/>
            <w:ind w:hanging="480"/>
            <w:divId w:val="1776435444"/>
            <w:rPr>
              <w:rFonts w:ascii="Arial" w:eastAsia="Times New Roman" w:hAnsi="Arial" w:cs="Arial"/>
              <w:sz w:val="20"/>
              <w:szCs w:val="20"/>
            </w:rPr>
          </w:pPr>
          <w:proofErr w:type="spellStart"/>
          <w:r w:rsidRPr="005C0FED">
            <w:rPr>
              <w:rFonts w:ascii="Arial" w:eastAsia="Times New Roman" w:hAnsi="Arial" w:cs="Arial"/>
              <w:sz w:val="20"/>
              <w:szCs w:val="20"/>
            </w:rPr>
            <w:lastRenderedPageBreak/>
            <w:t>Devriese</w:t>
          </w:r>
          <w:proofErr w:type="spellEnd"/>
          <w:r w:rsidRPr="005C0FED">
            <w:rPr>
              <w:rFonts w:ascii="Arial" w:eastAsia="Times New Roman" w:hAnsi="Arial" w:cs="Arial"/>
              <w:sz w:val="20"/>
              <w:szCs w:val="20"/>
            </w:rPr>
            <w:t xml:space="preserve">, L. I., De Witte, B., </w:t>
          </w:r>
          <w:proofErr w:type="spellStart"/>
          <w:r w:rsidRPr="005C0FED">
            <w:rPr>
              <w:rFonts w:ascii="Arial" w:eastAsia="Times New Roman" w:hAnsi="Arial" w:cs="Arial"/>
              <w:sz w:val="20"/>
              <w:szCs w:val="20"/>
            </w:rPr>
            <w:t>Vethaak</w:t>
          </w:r>
          <w:proofErr w:type="spellEnd"/>
          <w:r w:rsidRPr="005C0FED">
            <w:rPr>
              <w:rFonts w:ascii="Arial" w:eastAsia="Times New Roman" w:hAnsi="Arial" w:cs="Arial"/>
              <w:sz w:val="20"/>
              <w:szCs w:val="20"/>
            </w:rPr>
            <w:t xml:space="preserve">, A. D., </w:t>
          </w:r>
          <w:proofErr w:type="spellStart"/>
          <w:r w:rsidRPr="005C0FED">
            <w:rPr>
              <w:rFonts w:ascii="Arial" w:eastAsia="Times New Roman" w:hAnsi="Arial" w:cs="Arial"/>
              <w:sz w:val="20"/>
              <w:szCs w:val="20"/>
            </w:rPr>
            <w:t>Hostens</w:t>
          </w:r>
          <w:proofErr w:type="spellEnd"/>
          <w:r w:rsidRPr="005C0FED">
            <w:rPr>
              <w:rFonts w:ascii="Arial" w:eastAsia="Times New Roman" w:hAnsi="Arial" w:cs="Arial"/>
              <w:sz w:val="20"/>
              <w:szCs w:val="20"/>
            </w:rPr>
            <w:t>, K., &amp; Leslie, H. A. (2017). Bioaccumulation of PCBs from microplastics in Norway lobster (</w:t>
          </w:r>
          <w:proofErr w:type="spellStart"/>
          <w:r w:rsidRPr="005C0FED">
            <w:rPr>
              <w:rFonts w:ascii="Arial" w:eastAsia="Times New Roman" w:hAnsi="Arial" w:cs="Arial"/>
              <w:sz w:val="20"/>
              <w:szCs w:val="20"/>
            </w:rPr>
            <w:t>Nephrops</w:t>
          </w:r>
          <w:proofErr w:type="spellEnd"/>
          <w:r w:rsidRPr="005C0FED">
            <w:rPr>
              <w:rFonts w:ascii="Arial" w:eastAsia="Times New Roman" w:hAnsi="Arial" w:cs="Arial"/>
              <w:sz w:val="20"/>
              <w:szCs w:val="20"/>
            </w:rPr>
            <w:t xml:space="preserve"> norvegicus): An experimental study. </w:t>
          </w:r>
          <w:r w:rsidRPr="005C0FED">
            <w:rPr>
              <w:rFonts w:ascii="Arial" w:eastAsia="Times New Roman" w:hAnsi="Arial" w:cs="Arial"/>
              <w:i/>
              <w:iCs/>
              <w:sz w:val="20"/>
              <w:szCs w:val="20"/>
            </w:rPr>
            <w:t>Chemosphere</w:t>
          </w:r>
          <w:r w:rsidRPr="005C0FED">
            <w:rPr>
              <w:rFonts w:ascii="Arial" w:eastAsia="Times New Roman" w:hAnsi="Arial" w:cs="Arial"/>
              <w:sz w:val="20"/>
              <w:szCs w:val="20"/>
            </w:rPr>
            <w:t xml:space="preserve">, </w:t>
          </w:r>
          <w:r w:rsidRPr="005C0FED">
            <w:rPr>
              <w:rFonts w:ascii="Arial" w:eastAsia="Times New Roman" w:hAnsi="Arial" w:cs="Arial"/>
              <w:i/>
              <w:iCs/>
              <w:sz w:val="20"/>
              <w:szCs w:val="20"/>
            </w:rPr>
            <w:t>186</w:t>
          </w:r>
          <w:r w:rsidRPr="005C0FED">
            <w:rPr>
              <w:rFonts w:ascii="Arial" w:eastAsia="Times New Roman" w:hAnsi="Arial" w:cs="Arial"/>
              <w:sz w:val="20"/>
              <w:szCs w:val="20"/>
            </w:rPr>
            <w:t>, 10–16. https://doi.org/10.1016/j.chemosphere.2017.07.121</w:t>
          </w:r>
        </w:p>
        <w:p w14:paraId="2F0E18EF" w14:textId="77777777" w:rsidR="00AF3ADD" w:rsidRPr="005C0FED" w:rsidRDefault="00AF3ADD" w:rsidP="005C0FED">
          <w:pPr>
            <w:autoSpaceDE w:val="0"/>
            <w:autoSpaceDN w:val="0"/>
            <w:spacing w:line="480" w:lineRule="auto"/>
            <w:ind w:hanging="480"/>
            <w:divId w:val="1660570870"/>
            <w:rPr>
              <w:rFonts w:ascii="Arial" w:eastAsia="Times New Roman" w:hAnsi="Arial" w:cs="Arial"/>
              <w:sz w:val="20"/>
              <w:szCs w:val="20"/>
            </w:rPr>
          </w:pPr>
          <w:proofErr w:type="spellStart"/>
          <w:r w:rsidRPr="005C0FED">
            <w:rPr>
              <w:rFonts w:ascii="Arial" w:eastAsia="Times New Roman" w:hAnsi="Arial" w:cs="Arial"/>
              <w:sz w:val="20"/>
              <w:szCs w:val="20"/>
            </w:rPr>
            <w:t>Dwiyitno</w:t>
          </w:r>
          <w:proofErr w:type="spellEnd"/>
          <w:r w:rsidRPr="005C0FED">
            <w:rPr>
              <w:rFonts w:ascii="Arial" w:eastAsia="Times New Roman" w:hAnsi="Arial" w:cs="Arial"/>
              <w:sz w:val="20"/>
              <w:szCs w:val="20"/>
            </w:rPr>
            <w:t xml:space="preserve">, D., </w:t>
          </w:r>
          <w:proofErr w:type="spellStart"/>
          <w:r w:rsidRPr="005C0FED">
            <w:rPr>
              <w:rFonts w:ascii="Arial" w:eastAsia="Times New Roman" w:hAnsi="Arial" w:cs="Arial"/>
              <w:sz w:val="20"/>
              <w:szCs w:val="20"/>
            </w:rPr>
            <w:t>Andayani</w:t>
          </w:r>
          <w:proofErr w:type="spellEnd"/>
          <w:r w:rsidRPr="005C0FED">
            <w:rPr>
              <w:rFonts w:ascii="Arial" w:eastAsia="Times New Roman" w:hAnsi="Arial" w:cs="Arial"/>
              <w:sz w:val="20"/>
              <w:szCs w:val="20"/>
            </w:rPr>
            <w:t xml:space="preserve">, F., Anissah, U., </w:t>
          </w:r>
          <w:proofErr w:type="spellStart"/>
          <w:r w:rsidRPr="005C0FED">
            <w:rPr>
              <w:rFonts w:ascii="Arial" w:eastAsia="Times New Roman" w:hAnsi="Arial" w:cs="Arial"/>
              <w:sz w:val="20"/>
              <w:szCs w:val="20"/>
            </w:rPr>
            <w:t>Januar</w:t>
          </w:r>
          <w:proofErr w:type="spellEnd"/>
          <w:r w:rsidRPr="005C0FED">
            <w:rPr>
              <w:rFonts w:ascii="Arial" w:eastAsia="Times New Roman" w:hAnsi="Arial" w:cs="Arial"/>
              <w:sz w:val="20"/>
              <w:szCs w:val="20"/>
            </w:rPr>
            <w:t xml:space="preserve">, H. I., &amp; Wibowo, S. (2020). Concentration and characteristic of floating plastic debris in </w:t>
          </w:r>
          <w:proofErr w:type="spellStart"/>
          <w:r w:rsidRPr="005C0FED">
            <w:rPr>
              <w:rFonts w:ascii="Arial" w:eastAsia="Times New Roman" w:hAnsi="Arial" w:cs="Arial"/>
              <w:sz w:val="20"/>
              <w:szCs w:val="20"/>
            </w:rPr>
            <w:t>jakarta</w:t>
          </w:r>
          <w:proofErr w:type="spellEnd"/>
          <w:r w:rsidRPr="005C0FED">
            <w:rPr>
              <w:rFonts w:ascii="Arial" w:eastAsia="Times New Roman" w:hAnsi="Arial" w:cs="Arial"/>
              <w:sz w:val="20"/>
              <w:szCs w:val="20"/>
            </w:rPr>
            <w:t xml:space="preserve"> bay: A preliminary study. </w:t>
          </w:r>
          <w:proofErr w:type="spellStart"/>
          <w:r w:rsidRPr="005C0FED">
            <w:rPr>
              <w:rFonts w:ascii="Arial" w:eastAsia="Times New Roman" w:hAnsi="Arial" w:cs="Arial"/>
              <w:i/>
              <w:iCs/>
              <w:sz w:val="20"/>
              <w:szCs w:val="20"/>
            </w:rPr>
            <w:t>Squalen</w:t>
          </w:r>
          <w:proofErr w:type="spellEnd"/>
          <w:r w:rsidRPr="005C0FED">
            <w:rPr>
              <w:rFonts w:ascii="Arial" w:eastAsia="Times New Roman" w:hAnsi="Arial" w:cs="Arial"/>
              <w:i/>
              <w:iCs/>
              <w:sz w:val="20"/>
              <w:szCs w:val="20"/>
            </w:rPr>
            <w:t xml:space="preserve"> Bulletin of Marine and Fisheries Postharvest and Biotechnology</w:t>
          </w:r>
          <w:r w:rsidRPr="005C0FED">
            <w:rPr>
              <w:rFonts w:ascii="Arial" w:eastAsia="Times New Roman" w:hAnsi="Arial" w:cs="Arial"/>
              <w:sz w:val="20"/>
              <w:szCs w:val="20"/>
            </w:rPr>
            <w:t xml:space="preserve">, </w:t>
          </w:r>
          <w:r w:rsidRPr="005C0FED">
            <w:rPr>
              <w:rFonts w:ascii="Arial" w:eastAsia="Times New Roman" w:hAnsi="Arial" w:cs="Arial"/>
              <w:i/>
              <w:iCs/>
              <w:sz w:val="20"/>
              <w:szCs w:val="20"/>
            </w:rPr>
            <w:t>15</w:t>
          </w:r>
          <w:r w:rsidRPr="005C0FED">
            <w:rPr>
              <w:rFonts w:ascii="Arial" w:eastAsia="Times New Roman" w:hAnsi="Arial" w:cs="Arial"/>
              <w:sz w:val="20"/>
              <w:szCs w:val="20"/>
            </w:rPr>
            <w:t>(3), 109–117. https://doi.org/10.15578/squalen.v15i3.462</w:t>
          </w:r>
        </w:p>
        <w:p w14:paraId="4ADF563A" w14:textId="77777777" w:rsidR="00AF3ADD" w:rsidRPr="005C0FED" w:rsidRDefault="00AF3ADD" w:rsidP="005C0FED">
          <w:pPr>
            <w:autoSpaceDE w:val="0"/>
            <w:autoSpaceDN w:val="0"/>
            <w:spacing w:line="480" w:lineRule="auto"/>
            <w:ind w:hanging="480"/>
            <w:divId w:val="467822989"/>
            <w:rPr>
              <w:rFonts w:ascii="Arial" w:eastAsia="Times New Roman" w:hAnsi="Arial" w:cs="Arial"/>
              <w:sz w:val="20"/>
              <w:szCs w:val="20"/>
            </w:rPr>
          </w:pPr>
          <w:proofErr w:type="spellStart"/>
          <w:r w:rsidRPr="005C0FED">
            <w:rPr>
              <w:rFonts w:ascii="Arial" w:eastAsia="Times New Roman" w:hAnsi="Arial" w:cs="Arial"/>
              <w:sz w:val="20"/>
              <w:szCs w:val="20"/>
            </w:rPr>
            <w:t>Dwiyitno</w:t>
          </w:r>
          <w:proofErr w:type="spellEnd"/>
          <w:r w:rsidRPr="005C0FED">
            <w:rPr>
              <w:rFonts w:ascii="Arial" w:eastAsia="Times New Roman" w:hAnsi="Arial" w:cs="Arial"/>
              <w:sz w:val="20"/>
              <w:szCs w:val="20"/>
            </w:rPr>
            <w:t xml:space="preserve">, </w:t>
          </w:r>
          <w:proofErr w:type="spellStart"/>
          <w:r w:rsidRPr="005C0FED">
            <w:rPr>
              <w:rFonts w:ascii="Arial" w:eastAsia="Times New Roman" w:hAnsi="Arial" w:cs="Arial"/>
              <w:sz w:val="20"/>
              <w:szCs w:val="20"/>
            </w:rPr>
            <w:t>Dsikowitzky</w:t>
          </w:r>
          <w:proofErr w:type="spellEnd"/>
          <w:r w:rsidRPr="005C0FED">
            <w:rPr>
              <w:rFonts w:ascii="Arial" w:eastAsia="Times New Roman" w:hAnsi="Arial" w:cs="Arial"/>
              <w:sz w:val="20"/>
              <w:szCs w:val="20"/>
            </w:rPr>
            <w:t xml:space="preserve">, L., Nordhaus, I., </w:t>
          </w:r>
          <w:proofErr w:type="spellStart"/>
          <w:r w:rsidRPr="005C0FED">
            <w:rPr>
              <w:rFonts w:ascii="Arial" w:eastAsia="Times New Roman" w:hAnsi="Arial" w:cs="Arial"/>
              <w:sz w:val="20"/>
              <w:szCs w:val="20"/>
            </w:rPr>
            <w:t>Andarwulan</w:t>
          </w:r>
          <w:proofErr w:type="spellEnd"/>
          <w:r w:rsidRPr="005C0FED">
            <w:rPr>
              <w:rFonts w:ascii="Arial" w:eastAsia="Times New Roman" w:hAnsi="Arial" w:cs="Arial"/>
              <w:sz w:val="20"/>
              <w:szCs w:val="20"/>
            </w:rPr>
            <w:t xml:space="preserve">, N., Irianto, H. E., </w:t>
          </w:r>
          <w:proofErr w:type="spellStart"/>
          <w:r w:rsidRPr="005C0FED">
            <w:rPr>
              <w:rFonts w:ascii="Arial" w:eastAsia="Times New Roman" w:hAnsi="Arial" w:cs="Arial"/>
              <w:sz w:val="20"/>
              <w:szCs w:val="20"/>
            </w:rPr>
            <w:t>Lioe</w:t>
          </w:r>
          <w:proofErr w:type="spellEnd"/>
          <w:r w:rsidRPr="005C0FED">
            <w:rPr>
              <w:rFonts w:ascii="Arial" w:eastAsia="Times New Roman" w:hAnsi="Arial" w:cs="Arial"/>
              <w:sz w:val="20"/>
              <w:szCs w:val="20"/>
            </w:rPr>
            <w:t xml:space="preserve">, H. N., Ariyani, F., </w:t>
          </w:r>
          <w:proofErr w:type="spellStart"/>
          <w:r w:rsidRPr="005C0FED">
            <w:rPr>
              <w:rFonts w:ascii="Arial" w:eastAsia="Times New Roman" w:hAnsi="Arial" w:cs="Arial"/>
              <w:sz w:val="20"/>
              <w:szCs w:val="20"/>
            </w:rPr>
            <w:t>Kleinertz</w:t>
          </w:r>
          <w:proofErr w:type="spellEnd"/>
          <w:r w:rsidRPr="005C0FED">
            <w:rPr>
              <w:rFonts w:ascii="Arial" w:eastAsia="Times New Roman" w:hAnsi="Arial" w:cs="Arial"/>
              <w:sz w:val="20"/>
              <w:szCs w:val="20"/>
            </w:rPr>
            <w:t xml:space="preserve">, S., &amp; Schwarzbauer, J. (2016). Accumulation patterns of lipophilic organic contaminants in surface sediments and in economic important mussel and fish species from Jakarta Bay, Indonesia. </w:t>
          </w:r>
          <w:r w:rsidRPr="005C0FED">
            <w:rPr>
              <w:rFonts w:ascii="Arial" w:eastAsia="Times New Roman" w:hAnsi="Arial" w:cs="Arial"/>
              <w:i/>
              <w:iCs/>
              <w:sz w:val="20"/>
              <w:szCs w:val="20"/>
            </w:rPr>
            <w:t>Marine Pollution Bulletin</w:t>
          </w:r>
          <w:r w:rsidRPr="005C0FED">
            <w:rPr>
              <w:rFonts w:ascii="Arial" w:eastAsia="Times New Roman" w:hAnsi="Arial" w:cs="Arial"/>
              <w:sz w:val="20"/>
              <w:szCs w:val="20"/>
            </w:rPr>
            <w:t xml:space="preserve">, </w:t>
          </w:r>
          <w:r w:rsidRPr="005C0FED">
            <w:rPr>
              <w:rFonts w:ascii="Arial" w:eastAsia="Times New Roman" w:hAnsi="Arial" w:cs="Arial"/>
              <w:i/>
              <w:iCs/>
              <w:sz w:val="20"/>
              <w:szCs w:val="20"/>
            </w:rPr>
            <w:t>110</w:t>
          </w:r>
          <w:r w:rsidRPr="005C0FED">
            <w:rPr>
              <w:rFonts w:ascii="Arial" w:eastAsia="Times New Roman" w:hAnsi="Arial" w:cs="Arial"/>
              <w:sz w:val="20"/>
              <w:szCs w:val="20"/>
            </w:rPr>
            <w:t>(2), 767–777. https://doi.org/10.1016/j.marpolbul.2016.01.034</w:t>
          </w:r>
        </w:p>
        <w:p w14:paraId="74FBBAE5" w14:textId="77777777" w:rsidR="00AF3ADD" w:rsidRPr="005C0FED" w:rsidRDefault="00AF3ADD" w:rsidP="005C0FED">
          <w:pPr>
            <w:autoSpaceDE w:val="0"/>
            <w:autoSpaceDN w:val="0"/>
            <w:spacing w:line="480" w:lineRule="auto"/>
            <w:ind w:hanging="480"/>
            <w:divId w:val="1540699634"/>
            <w:rPr>
              <w:rFonts w:ascii="Arial" w:eastAsia="Times New Roman" w:hAnsi="Arial" w:cs="Arial"/>
              <w:sz w:val="20"/>
              <w:szCs w:val="20"/>
            </w:rPr>
          </w:pPr>
          <w:proofErr w:type="spellStart"/>
          <w:r w:rsidRPr="005C0FED">
            <w:rPr>
              <w:rFonts w:ascii="Arial" w:eastAsia="Times New Roman" w:hAnsi="Arial" w:cs="Arial"/>
              <w:sz w:val="20"/>
              <w:szCs w:val="20"/>
            </w:rPr>
            <w:t>Fitri</w:t>
          </w:r>
          <w:proofErr w:type="spellEnd"/>
          <w:r w:rsidRPr="005C0FED">
            <w:rPr>
              <w:rFonts w:ascii="Arial" w:eastAsia="Times New Roman" w:hAnsi="Arial" w:cs="Arial"/>
              <w:sz w:val="20"/>
              <w:szCs w:val="20"/>
            </w:rPr>
            <w:t xml:space="preserve">, S., &amp; Patria, M. P. (2019). Microplastic contamination on </w:t>
          </w:r>
          <w:proofErr w:type="spellStart"/>
          <w:r w:rsidRPr="005C0FED">
            <w:rPr>
              <w:rFonts w:ascii="Arial" w:eastAsia="Times New Roman" w:hAnsi="Arial" w:cs="Arial"/>
              <w:sz w:val="20"/>
              <w:szCs w:val="20"/>
            </w:rPr>
            <w:t>Anadara</w:t>
          </w:r>
          <w:proofErr w:type="spellEnd"/>
          <w:r w:rsidRPr="005C0FED">
            <w:rPr>
              <w:rFonts w:ascii="Arial" w:eastAsia="Times New Roman" w:hAnsi="Arial" w:cs="Arial"/>
              <w:sz w:val="20"/>
              <w:szCs w:val="20"/>
            </w:rPr>
            <w:t xml:space="preserve"> </w:t>
          </w:r>
          <w:proofErr w:type="spellStart"/>
          <w:r w:rsidRPr="005C0FED">
            <w:rPr>
              <w:rFonts w:ascii="Arial" w:eastAsia="Times New Roman" w:hAnsi="Arial" w:cs="Arial"/>
              <w:sz w:val="20"/>
              <w:szCs w:val="20"/>
            </w:rPr>
            <w:t>granosa</w:t>
          </w:r>
          <w:proofErr w:type="spellEnd"/>
          <w:r w:rsidRPr="005C0FED">
            <w:rPr>
              <w:rFonts w:ascii="Arial" w:eastAsia="Times New Roman" w:hAnsi="Arial" w:cs="Arial"/>
              <w:sz w:val="20"/>
              <w:szCs w:val="20"/>
            </w:rPr>
            <w:t xml:space="preserve"> Linnaeus 1758 in </w:t>
          </w:r>
          <w:proofErr w:type="spellStart"/>
          <w:r w:rsidRPr="005C0FED">
            <w:rPr>
              <w:rFonts w:ascii="Arial" w:eastAsia="Times New Roman" w:hAnsi="Arial" w:cs="Arial"/>
              <w:sz w:val="20"/>
              <w:szCs w:val="20"/>
            </w:rPr>
            <w:t>Pangkal</w:t>
          </w:r>
          <w:proofErr w:type="spellEnd"/>
          <w:r w:rsidRPr="005C0FED">
            <w:rPr>
              <w:rFonts w:ascii="Arial" w:eastAsia="Times New Roman" w:hAnsi="Arial" w:cs="Arial"/>
              <w:sz w:val="20"/>
              <w:szCs w:val="20"/>
            </w:rPr>
            <w:t xml:space="preserve"> Babu mangrove forest area, Tanjung </w:t>
          </w:r>
          <w:proofErr w:type="spellStart"/>
          <w:r w:rsidRPr="005C0FED">
            <w:rPr>
              <w:rFonts w:ascii="Arial" w:eastAsia="Times New Roman" w:hAnsi="Arial" w:cs="Arial"/>
              <w:sz w:val="20"/>
              <w:szCs w:val="20"/>
            </w:rPr>
            <w:t>Jabung</w:t>
          </w:r>
          <w:proofErr w:type="spellEnd"/>
          <w:r w:rsidRPr="005C0FED">
            <w:rPr>
              <w:rFonts w:ascii="Arial" w:eastAsia="Times New Roman" w:hAnsi="Arial" w:cs="Arial"/>
              <w:sz w:val="20"/>
              <w:szCs w:val="20"/>
            </w:rPr>
            <w:t xml:space="preserve"> Barat district, Jambi. </w:t>
          </w:r>
          <w:r w:rsidRPr="005C0FED">
            <w:rPr>
              <w:rFonts w:ascii="Arial" w:eastAsia="Times New Roman" w:hAnsi="Arial" w:cs="Arial"/>
              <w:i/>
              <w:iCs/>
              <w:sz w:val="20"/>
              <w:szCs w:val="20"/>
            </w:rPr>
            <w:t>Journal of Physics: Conference Series</w:t>
          </w:r>
          <w:r w:rsidRPr="005C0FED">
            <w:rPr>
              <w:rFonts w:ascii="Arial" w:eastAsia="Times New Roman" w:hAnsi="Arial" w:cs="Arial"/>
              <w:sz w:val="20"/>
              <w:szCs w:val="20"/>
            </w:rPr>
            <w:t xml:space="preserve">, </w:t>
          </w:r>
          <w:r w:rsidRPr="005C0FED">
            <w:rPr>
              <w:rFonts w:ascii="Arial" w:eastAsia="Times New Roman" w:hAnsi="Arial" w:cs="Arial"/>
              <w:i/>
              <w:iCs/>
              <w:sz w:val="20"/>
              <w:szCs w:val="20"/>
            </w:rPr>
            <w:t>1282</w:t>
          </w:r>
          <w:r w:rsidRPr="005C0FED">
            <w:rPr>
              <w:rFonts w:ascii="Arial" w:eastAsia="Times New Roman" w:hAnsi="Arial" w:cs="Arial"/>
              <w:sz w:val="20"/>
              <w:szCs w:val="20"/>
            </w:rPr>
            <w:t>(1). https://doi.org/10.1088/1742-6596/1282/1/012109</w:t>
          </w:r>
        </w:p>
        <w:p w14:paraId="783DDC7F" w14:textId="77777777" w:rsidR="00AF3ADD" w:rsidRPr="005C0FED" w:rsidRDefault="00AF3ADD" w:rsidP="005C0FED">
          <w:pPr>
            <w:autoSpaceDE w:val="0"/>
            <w:autoSpaceDN w:val="0"/>
            <w:spacing w:line="480" w:lineRule="auto"/>
            <w:ind w:hanging="480"/>
            <w:divId w:val="752778291"/>
            <w:rPr>
              <w:rFonts w:ascii="Arial" w:eastAsia="Times New Roman" w:hAnsi="Arial" w:cs="Arial"/>
              <w:sz w:val="20"/>
              <w:szCs w:val="20"/>
            </w:rPr>
          </w:pPr>
          <w:proofErr w:type="spellStart"/>
          <w:r w:rsidRPr="005C0FED">
            <w:rPr>
              <w:rFonts w:ascii="Arial" w:eastAsia="Times New Roman" w:hAnsi="Arial" w:cs="Arial"/>
              <w:sz w:val="20"/>
              <w:szCs w:val="20"/>
            </w:rPr>
            <w:t>Hastuti</w:t>
          </w:r>
          <w:proofErr w:type="spellEnd"/>
          <w:r w:rsidRPr="005C0FED">
            <w:rPr>
              <w:rFonts w:ascii="Arial" w:eastAsia="Times New Roman" w:hAnsi="Arial" w:cs="Arial"/>
              <w:sz w:val="20"/>
              <w:szCs w:val="20"/>
            </w:rPr>
            <w:t xml:space="preserve">, A. R., </w:t>
          </w:r>
          <w:proofErr w:type="spellStart"/>
          <w:r w:rsidRPr="005C0FED">
            <w:rPr>
              <w:rFonts w:ascii="Arial" w:eastAsia="Times New Roman" w:hAnsi="Arial" w:cs="Arial"/>
              <w:sz w:val="20"/>
              <w:szCs w:val="20"/>
            </w:rPr>
            <w:t>Lumbanbatu</w:t>
          </w:r>
          <w:proofErr w:type="spellEnd"/>
          <w:r w:rsidRPr="005C0FED">
            <w:rPr>
              <w:rFonts w:ascii="Arial" w:eastAsia="Times New Roman" w:hAnsi="Arial" w:cs="Arial"/>
              <w:sz w:val="20"/>
              <w:szCs w:val="20"/>
            </w:rPr>
            <w:t xml:space="preserve">, D. T. F., &amp; </w:t>
          </w:r>
          <w:proofErr w:type="spellStart"/>
          <w:r w:rsidRPr="005C0FED">
            <w:rPr>
              <w:rFonts w:ascii="Arial" w:eastAsia="Times New Roman" w:hAnsi="Arial" w:cs="Arial"/>
              <w:sz w:val="20"/>
              <w:szCs w:val="20"/>
            </w:rPr>
            <w:t>Wardiatno</w:t>
          </w:r>
          <w:proofErr w:type="spellEnd"/>
          <w:r w:rsidRPr="005C0FED">
            <w:rPr>
              <w:rFonts w:ascii="Arial" w:eastAsia="Times New Roman" w:hAnsi="Arial" w:cs="Arial"/>
              <w:sz w:val="20"/>
              <w:szCs w:val="20"/>
            </w:rPr>
            <w:t xml:space="preserve">, Y. (2019). The presence of microplastics in the digestive tract of commercial fishes off </w:t>
          </w:r>
          <w:proofErr w:type="spellStart"/>
          <w:r w:rsidRPr="005C0FED">
            <w:rPr>
              <w:rFonts w:ascii="Arial" w:eastAsia="Times New Roman" w:hAnsi="Arial" w:cs="Arial"/>
              <w:sz w:val="20"/>
              <w:szCs w:val="20"/>
            </w:rPr>
            <w:t>pantai</w:t>
          </w:r>
          <w:proofErr w:type="spellEnd"/>
          <w:r w:rsidRPr="005C0FED">
            <w:rPr>
              <w:rFonts w:ascii="Arial" w:eastAsia="Times New Roman" w:hAnsi="Arial" w:cs="Arial"/>
              <w:sz w:val="20"/>
              <w:szCs w:val="20"/>
            </w:rPr>
            <w:t xml:space="preserve"> Indah </w:t>
          </w:r>
          <w:proofErr w:type="spellStart"/>
          <w:r w:rsidRPr="005C0FED">
            <w:rPr>
              <w:rFonts w:ascii="Arial" w:eastAsia="Times New Roman" w:hAnsi="Arial" w:cs="Arial"/>
              <w:sz w:val="20"/>
              <w:szCs w:val="20"/>
            </w:rPr>
            <w:t>Kapuk</w:t>
          </w:r>
          <w:proofErr w:type="spellEnd"/>
          <w:r w:rsidRPr="005C0FED">
            <w:rPr>
              <w:rFonts w:ascii="Arial" w:eastAsia="Times New Roman" w:hAnsi="Arial" w:cs="Arial"/>
              <w:sz w:val="20"/>
              <w:szCs w:val="20"/>
            </w:rPr>
            <w:t xml:space="preserve"> coast, Jakarta, Indonesia. </w:t>
          </w:r>
          <w:proofErr w:type="spellStart"/>
          <w:r w:rsidRPr="005C0FED">
            <w:rPr>
              <w:rFonts w:ascii="Arial" w:eastAsia="Times New Roman" w:hAnsi="Arial" w:cs="Arial"/>
              <w:i/>
              <w:iCs/>
              <w:sz w:val="20"/>
              <w:szCs w:val="20"/>
            </w:rPr>
            <w:t>Biodiversitas</w:t>
          </w:r>
          <w:proofErr w:type="spellEnd"/>
          <w:r w:rsidRPr="005C0FED">
            <w:rPr>
              <w:rFonts w:ascii="Arial" w:eastAsia="Times New Roman" w:hAnsi="Arial" w:cs="Arial"/>
              <w:sz w:val="20"/>
              <w:szCs w:val="20"/>
            </w:rPr>
            <w:t xml:space="preserve">, </w:t>
          </w:r>
          <w:r w:rsidRPr="005C0FED">
            <w:rPr>
              <w:rFonts w:ascii="Arial" w:eastAsia="Times New Roman" w:hAnsi="Arial" w:cs="Arial"/>
              <w:i/>
              <w:iCs/>
              <w:sz w:val="20"/>
              <w:szCs w:val="20"/>
            </w:rPr>
            <w:t>20</w:t>
          </w:r>
          <w:r w:rsidRPr="005C0FED">
            <w:rPr>
              <w:rFonts w:ascii="Arial" w:eastAsia="Times New Roman" w:hAnsi="Arial" w:cs="Arial"/>
              <w:sz w:val="20"/>
              <w:szCs w:val="20"/>
            </w:rPr>
            <w:t>(5), 1233–1242. https://doi.org/10.13057/biodiv/d200513</w:t>
          </w:r>
        </w:p>
        <w:p w14:paraId="7840F755" w14:textId="16DF24C7" w:rsidR="00AF3ADD" w:rsidRPr="005C0FED" w:rsidRDefault="00AF3ADD" w:rsidP="005C0FED">
          <w:pPr>
            <w:autoSpaceDE w:val="0"/>
            <w:autoSpaceDN w:val="0"/>
            <w:spacing w:line="480" w:lineRule="auto"/>
            <w:ind w:hanging="480"/>
            <w:divId w:val="1791170122"/>
            <w:rPr>
              <w:rFonts w:ascii="Arial" w:eastAsia="Times New Roman" w:hAnsi="Arial" w:cs="Arial"/>
              <w:sz w:val="20"/>
              <w:szCs w:val="20"/>
            </w:rPr>
          </w:pPr>
          <w:r w:rsidRPr="005C0FED">
            <w:rPr>
              <w:rFonts w:ascii="Arial" w:eastAsia="Times New Roman" w:hAnsi="Arial" w:cs="Arial"/>
              <w:sz w:val="20"/>
              <w:szCs w:val="20"/>
            </w:rPr>
            <w:t xml:space="preserve">Ismail, M. R., </w:t>
          </w:r>
          <w:proofErr w:type="spellStart"/>
          <w:r w:rsidRPr="005C0FED">
            <w:rPr>
              <w:rFonts w:ascii="Arial" w:eastAsia="Times New Roman" w:hAnsi="Arial" w:cs="Arial"/>
              <w:sz w:val="20"/>
              <w:szCs w:val="20"/>
            </w:rPr>
            <w:t>Lewaru</w:t>
          </w:r>
          <w:proofErr w:type="spellEnd"/>
          <w:r w:rsidRPr="005C0FED">
            <w:rPr>
              <w:rFonts w:ascii="Arial" w:eastAsia="Times New Roman" w:hAnsi="Arial" w:cs="Arial"/>
              <w:sz w:val="20"/>
              <w:szCs w:val="20"/>
            </w:rPr>
            <w:t xml:space="preserve">, M. W., &amp; </w:t>
          </w:r>
          <w:proofErr w:type="spellStart"/>
          <w:r w:rsidRPr="005C0FED">
            <w:rPr>
              <w:rFonts w:ascii="Arial" w:eastAsia="Times New Roman" w:hAnsi="Arial" w:cs="Arial"/>
              <w:sz w:val="20"/>
              <w:szCs w:val="20"/>
            </w:rPr>
            <w:t>Prihadi</w:t>
          </w:r>
          <w:proofErr w:type="spellEnd"/>
          <w:r w:rsidRPr="005C0FED">
            <w:rPr>
              <w:rFonts w:ascii="Arial" w:eastAsia="Times New Roman" w:hAnsi="Arial" w:cs="Arial"/>
              <w:sz w:val="20"/>
              <w:szCs w:val="20"/>
            </w:rPr>
            <w:t xml:space="preserve">, D. J. (2019). </w:t>
          </w:r>
          <w:r w:rsidRPr="005C0FED">
            <w:rPr>
              <w:rFonts w:ascii="Arial" w:eastAsia="Times New Roman" w:hAnsi="Arial" w:cs="Arial"/>
              <w:i/>
              <w:iCs/>
              <w:sz w:val="20"/>
              <w:szCs w:val="20"/>
            </w:rPr>
            <w:t xml:space="preserve">Microplastics Ingestion by Fish in The </w:t>
          </w:r>
          <w:proofErr w:type="spellStart"/>
          <w:r w:rsidRPr="005C0FED">
            <w:rPr>
              <w:rFonts w:ascii="Arial" w:eastAsia="Times New Roman" w:hAnsi="Arial" w:cs="Arial"/>
              <w:i/>
              <w:iCs/>
              <w:sz w:val="20"/>
              <w:szCs w:val="20"/>
            </w:rPr>
            <w:t>Pangandaran</w:t>
          </w:r>
          <w:proofErr w:type="spellEnd"/>
          <w:r w:rsidRPr="005C0FED">
            <w:rPr>
              <w:rFonts w:ascii="Arial" w:eastAsia="Times New Roman" w:hAnsi="Arial" w:cs="Arial"/>
              <w:i/>
              <w:iCs/>
              <w:sz w:val="20"/>
              <w:szCs w:val="20"/>
            </w:rPr>
            <w:t xml:space="preserve"> Bay, Indonesia</w:t>
          </w:r>
          <w:r w:rsidRPr="005C0FED">
            <w:rPr>
              <w:rFonts w:ascii="Arial" w:eastAsia="Times New Roman" w:hAnsi="Arial" w:cs="Arial"/>
              <w:sz w:val="20"/>
              <w:szCs w:val="20"/>
            </w:rPr>
            <w:t xml:space="preserve">. </w:t>
          </w:r>
          <w:r w:rsidRPr="005C0FED">
            <w:rPr>
              <w:rFonts w:ascii="Arial" w:eastAsia="Times New Roman" w:hAnsi="Arial" w:cs="Arial"/>
              <w:i/>
              <w:iCs/>
              <w:sz w:val="20"/>
              <w:szCs w:val="20"/>
            </w:rPr>
            <w:t>23</w:t>
          </w:r>
          <w:r w:rsidRPr="005C0FED">
            <w:rPr>
              <w:rFonts w:ascii="Arial" w:eastAsia="Times New Roman" w:hAnsi="Arial" w:cs="Arial"/>
              <w:sz w:val="20"/>
              <w:szCs w:val="20"/>
            </w:rPr>
            <w:t>(January), 173–181.</w:t>
          </w:r>
          <w:r w:rsidR="00ED6EA6">
            <w:rPr>
              <w:rFonts w:ascii="Arial" w:eastAsia="Times New Roman" w:hAnsi="Arial" w:cs="Arial"/>
              <w:sz w:val="20"/>
              <w:szCs w:val="20"/>
            </w:rPr>
            <w:t xml:space="preserve"> </w:t>
          </w:r>
          <w:r w:rsidR="00ED6EA6" w:rsidRPr="00ED6EA6">
            <w:rPr>
              <w:rFonts w:ascii="Arial" w:eastAsia="Times New Roman" w:hAnsi="Arial" w:cs="Arial"/>
              <w:sz w:val="20"/>
              <w:szCs w:val="20"/>
            </w:rPr>
            <w:t>http://www.worldnewsnaturalsciences.com/wp-content/uploads/2019/01/WNOFNS-23-2019-173-181-2.pdf</w:t>
          </w:r>
        </w:p>
        <w:p w14:paraId="6F5D7A2D" w14:textId="77777777" w:rsidR="00AF3ADD" w:rsidRPr="005C0FED" w:rsidRDefault="00AF3ADD" w:rsidP="005C0FED">
          <w:pPr>
            <w:autoSpaceDE w:val="0"/>
            <w:autoSpaceDN w:val="0"/>
            <w:spacing w:line="480" w:lineRule="auto"/>
            <w:ind w:hanging="480"/>
            <w:divId w:val="463079506"/>
            <w:rPr>
              <w:rFonts w:ascii="Arial" w:eastAsia="Times New Roman" w:hAnsi="Arial" w:cs="Arial"/>
              <w:sz w:val="20"/>
              <w:szCs w:val="20"/>
            </w:rPr>
          </w:pPr>
          <w:r w:rsidRPr="005C0FED">
            <w:rPr>
              <w:rFonts w:ascii="Arial" w:eastAsia="Times New Roman" w:hAnsi="Arial" w:cs="Arial"/>
              <w:sz w:val="20"/>
              <w:szCs w:val="20"/>
            </w:rPr>
            <w:t xml:space="preserve">Jabeen, K., Su, L., Li, J., Yang, D., Tong, C., Mu, J., &amp; Shi, H. (2017). Microplastics and </w:t>
          </w:r>
          <w:proofErr w:type="spellStart"/>
          <w:r w:rsidRPr="005C0FED">
            <w:rPr>
              <w:rFonts w:ascii="Arial" w:eastAsia="Times New Roman" w:hAnsi="Arial" w:cs="Arial"/>
              <w:sz w:val="20"/>
              <w:szCs w:val="20"/>
            </w:rPr>
            <w:t>mesoplastics</w:t>
          </w:r>
          <w:proofErr w:type="spellEnd"/>
          <w:r w:rsidRPr="005C0FED">
            <w:rPr>
              <w:rFonts w:ascii="Arial" w:eastAsia="Times New Roman" w:hAnsi="Arial" w:cs="Arial"/>
              <w:sz w:val="20"/>
              <w:szCs w:val="20"/>
            </w:rPr>
            <w:t xml:space="preserve"> in fish from coastal and fresh waters of China. </w:t>
          </w:r>
          <w:r w:rsidRPr="005C0FED">
            <w:rPr>
              <w:rFonts w:ascii="Arial" w:eastAsia="Times New Roman" w:hAnsi="Arial" w:cs="Arial"/>
              <w:i/>
              <w:iCs/>
              <w:sz w:val="20"/>
              <w:szCs w:val="20"/>
            </w:rPr>
            <w:t>Environmental Pollution</w:t>
          </w:r>
          <w:r w:rsidRPr="005C0FED">
            <w:rPr>
              <w:rFonts w:ascii="Arial" w:eastAsia="Times New Roman" w:hAnsi="Arial" w:cs="Arial"/>
              <w:sz w:val="20"/>
              <w:szCs w:val="20"/>
            </w:rPr>
            <w:t xml:space="preserve">, </w:t>
          </w:r>
          <w:r w:rsidRPr="005C0FED">
            <w:rPr>
              <w:rFonts w:ascii="Arial" w:eastAsia="Times New Roman" w:hAnsi="Arial" w:cs="Arial"/>
              <w:i/>
              <w:iCs/>
              <w:sz w:val="20"/>
              <w:szCs w:val="20"/>
            </w:rPr>
            <w:t>221</w:t>
          </w:r>
          <w:r w:rsidRPr="005C0FED">
            <w:rPr>
              <w:rFonts w:ascii="Arial" w:eastAsia="Times New Roman" w:hAnsi="Arial" w:cs="Arial"/>
              <w:sz w:val="20"/>
              <w:szCs w:val="20"/>
            </w:rPr>
            <w:t>, 141–149. https://doi.org/10.1016/j.envpol.2016.11.055</w:t>
          </w:r>
        </w:p>
        <w:p w14:paraId="70250BC0" w14:textId="77777777" w:rsidR="00AF3ADD" w:rsidRPr="005C0FED" w:rsidRDefault="00AF3ADD" w:rsidP="005C0FED">
          <w:pPr>
            <w:autoSpaceDE w:val="0"/>
            <w:autoSpaceDN w:val="0"/>
            <w:spacing w:line="480" w:lineRule="auto"/>
            <w:ind w:hanging="480"/>
            <w:divId w:val="1259488917"/>
            <w:rPr>
              <w:rFonts w:ascii="Arial" w:eastAsia="Times New Roman" w:hAnsi="Arial" w:cs="Arial"/>
              <w:sz w:val="20"/>
              <w:szCs w:val="20"/>
            </w:rPr>
          </w:pPr>
          <w:proofErr w:type="spellStart"/>
          <w:r w:rsidRPr="005C0FED">
            <w:rPr>
              <w:rFonts w:ascii="Arial" w:eastAsia="Times New Roman" w:hAnsi="Arial" w:cs="Arial"/>
              <w:sz w:val="20"/>
              <w:szCs w:val="20"/>
            </w:rPr>
            <w:t>Jambeck</w:t>
          </w:r>
          <w:proofErr w:type="spellEnd"/>
          <w:r w:rsidRPr="005C0FED">
            <w:rPr>
              <w:rFonts w:ascii="Arial" w:eastAsia="Times New Roman" w:hAnsi="Arial" w:cs="Arial"/>
              <w:sz w:val="20"/>
              <w:szCs w:val="20"/>
            </w:rPr>
            <w:t xml:space="preserve">, J. R., Geyer, R., Wilcox, C., Siegler, T. R., Perryman, M., </w:t>
          </w:r>
          <w:proofErr w:type="spellStart"/>
          <w:r w:rsidRPr="005C0FED">
            <w:rPr>
              <w:rFonts w:ascii="Arial" w:eastAsia="Times New Roman" w:hAnsi="Arial" w:cs="Arial"/>
              <w:sz w:val="20"/>
              <w:szCs w:val="20"/>
            </w:rPr>
            <w:t>Andrady</w:t>
          </w:r>
          <w:proofErr w:type="spellEnd"/>
          <w:r w:rsidRPr="005C0FED">
            <w:rPr>
              <w:rFonts w:ascii="Arial" w:eastAsia="Times New Roman" w:hAnsi="Arial" w:cs="Arial"/>
              <w:sz w:val="20"/>
              <w:szCs w:val="20"/>
            </w:rPr>
            <w:t xml:space="preserve">, A., Narayan, R., &amp; Law, K. L. (2015). Plastic Waste Inputs from Land into the Ocean. </w:t>
          </w:r>
          <w:r w:rsidRPr="005C0FED">
            <w:rPr>
              <w:rFonts w:ascii="Arial" w:eastAsia="Times New Roman" w:hAnsi="Arial" w:cs="Arial"/>
              <w:i/>
              <w:iCs/>
              <w:sz w:val="20"/>
              <w:szCs w:val="20"/>
            </w:rPr>
            <w:t>Science</w:t>
          </w:r>
          <w:r w:rsidRPr="005C0FED">
            <w:rPr>
              <w:rFonts w:ascii="Arial" w:eastAsia="Times New Roman" w:hAnsi="Arial" w:cs="Arial"/>
              <w:sz w:val="20"/>
              <w:szCs w:val="20"/>
            </w:rPr>
            <w:t xml:space="preserve">, </w:t>
          </w:r>
          <w:r w:rsidRPr="005C0FED">
            <w:rPr>
              <w:rFonts w:ascii="Arial" w:eastAsia="Times New Roman" w:hAnsi="Arial" w:cs="Arial"/>
              <w:i/>
              <w:iCs/>
              <w:sz w:val="20"/>
              <w:szCs w:val="20"/>
            </w:rPr>
            <w:t>347</w:t>
          </w:r>
          <w:r w:rsidRPr="005C0FED">
            <w:rPr>
              <w:rFonts w:ascii="Arial" w:eastAsia="Times New Roman" w:hAnsi="Arial" w:cs="Arial"/>
              <w:sz w:val="20"/>
              <w:szCs w:val="20"/>
            </w:rPr>
            <w:t>, 768–771. https://doi.org/10.1126/science.1260352</w:t>
          </w:r>
        </w:p>
        <w:p w14:paraId="5840CB3F" w14:textId="77777777" w:rsidR="00AF3ADD" w:rsidRPr="005C0FED" w:rsidRDefault="00AF3ADD" w:rsidP="005C0FED">
          <w:pPr>
            <w:autoSpaceDE w:val="0"/>
            <w:autoSpaceDN w:val="0"/>
            <w:spacing w:line="480" w:lineRule="auto"/>
            <w:ind w:hanging="480"/>
            <w:divId w:val="1324897462"/>
            <w:rPr>
              <w:rFonts w:ascii="Arial" w:eastAsia="Times New Roman" w:hAnsi="Arial" w:cs="Arial"/>
              <w:sz w:val="20"/>
              <w:szCs w:val="20"/>
            </w:rPr>
          </w:pPr>
          <w:proofErr w:type="spellStart"/>
          <w:r w:rsidRPr="005C0FED">
            <w:rPr>
              <w:rFonts w:ascii="Arial" w:eastAsia="Times New Roman" w:hAnsi="Arial" w:cs="Arial"/>
              <w:sz w:val="20"/>
              <w:szCs w:val="20"/>
            </w:rPr>
            <w:lastRenderedPageBreak/>
            <w:t>Karbalaei</w:t>
          </w:r>
          <w:proofErr w:type="spellEnd"/>
          <w:r w:rsidRPr="005C0FED">
            <w:rPr>
              <w:rFonts w:ascii="Arial" w:eastAsia="Times New Roman" w:hAnsi="Arial" w:cs="Arial"/>
              <w:sz w:val="20"/>
              <w:szCs w:val="20"/>
            </w:rPr>
            <w:t xml:space="preserve">, S., </w:t>
          </w:r>
          <w:proofErr w:type="spellStart"/>
          <w:r w:rsidRPr="005C0FED">
            <w:rPr>
              <w:rFonts w:ascii="Arial" w:eastAsia="Times New Roman" w:hAnsi="Arial" w:cs="Arial"/>
              <w:sz w:val="20"/>
              <w:szCs w:val="20"/>
            </w:rPr>
            <w:t>Golieskardi</w:t>
          </w:r>
          <w:proofErr w:type="spellEnd"/>
          <w:r w:rsidRPr="005C0FED">
            <w:rPr>
              <w:rFonts w:ascii="Arial" w:eastAsia="Times New Roman" w:hAnsi="Arial" w:cs="Arial"/>
              <w:sz w:val="20"/>
              <w:szCs w:val="20"/>
            </w:rPr>
            <w:t xml:space="preserve">, A., Hamzah, H. B., Abdulwahid, S., Hanachi, P., Walker, T. R., &amp; Karami, A. (2019). Abundance and characteristics of microplastics in commercial marine fish from Malaysia. </w:t>
          </w:r>
          <w:r w:rsidRPr="005C0FED">
            <w:rPr>
              <w:rFonts w:ascii="Arial" w:eastAsia="Times New Roman" w:hAnsi="Arial" w:cs="Arial"/>
              <w:i/>
              <w:iCs/>
              <w:sz w:val="20"/>
              <w:szCs w:val="20"/>
            </w:rPr>
            <w:t>Marine Pollution Bulletin</w:t>
          </w:r>
          <w:r w:rsidRPr="005C0FED">
            <w:rPr>
              <w:rFonts w:ascii="Arial" w:eastAsia="Times New Roman" w:hAnsi="Arial" w:cs="Arial"/>
              <w:sz w:val="20"/>
              <w:szCs w:val="20"/>
            </w:rPr>
            <w:t xml:space="preserve">, </w:t>
          </w:r>
          <w:r w:rsidRPr="005C0FED">
            <w:rPr>
              <w:rFonts w:ascii="Arial" w:eastAsia="Times New Roman" w:hAnsi="Arial" w:cs="Arial"/>
              <w:i/>
              <w:iCs/>
              <w:sz w:val="20"/>
              <w:szCs w:val="20"/>
            </w:rPr>
            <w:t>148</w:t>
          </w:r>
          <w:r w:rsidRPr="005C0FED">
            <w:rPr>
              <w:rFonts w:ascii="Arial" w:eastAsia="Times New Roman" w:hAnsi="Arial" w:cs="Arial"/>
              <w:sz w:val="20"/>
              <w:szCs w:val="20"/>
            </w:rPr>
            <w:t>(May), 5–15. https://doi.org/10.1016/j.marpolbul.2019.07.072</w:t>
          </w:r>
        </w:p>
        <w:p w14:paraId="48C20B86" w14:textId="77777777" w:rsidR="00AF3ADD" w:rsidRPr="005C0FED" w:rsidRDefault="00AF3ADD" w:rsidP="005C0FED">
          <w:pPr>
            <w:autoSpaceDE w:val="0"/>
            <w:autoSpaceDN w:val="0"/>
            <w:spacing w:line="480" w:lineRule="auto"/>
            <w:ind w:hanging="480"/>
            <w:divId w:val="1500270625"/>
            <w:rPr>
              <w:rFonts w:ascii="Arial" w:eastAsia="Times New Roman" w:hAnsi="Arial" w:cs="Arial"/>
              <w:sz w:val="20"/>
              <w:szCs w:val="20"/>
            </w:rPr>
          </w:pPr>
          <w:r w:rsidRPr="005C0FED">
            <w:rPr>
              <w:rFonts w:ascii="Arial" w:eastAsia="Times New Roman" w:hAnsi="Arial" w:cs="Arial"/>
              <w:sz w:val="20"/>
              <w:szCs w:val="20"/>
            </w:rPr>
            <w:t xml:space="preserve">Kim, J. S., Lee, H. J., Kim, S. K., &amp; Kim, H. J. (2018). Global Pattern of Microplastics (MPs) in Commercial Food-Grade Salts: Sea Salt as an Indicator of Seawater MP Pollution. </w:t>
          </w:r>
          <w:r w:rsidRPr="005C0FED">
            <w:rPr>
              <w:rFonts w:ascii="Arial" w:eastAsia="Times New Roman" w:hAnsi="Arial" w:cs="Arial"/>
              <w:i/>
              <w:iCs/>
              <w:sz w:val="20"/>
              <w:szCs w:val="20"/>
            </w:rPr>
            <w:t>Environmental Science and Technology</w:t>
          </w:r>
          <w:r w:rsidRPr="005C0FED">
            <w:rPr>
              <w:rFonts w:ascii="Arial" w:eastAsia="Times New Roman" w:hAnsi="Arial" w:cs="Arial"/>
              <w:sz w:val="20"/>
              <w:szCs w:val="20"/>
            </w:rPr>
            <w:t xml:space="preserve">, </w:t>
          </w:r>
          <w:r w:rsidRPr="005C0FED">
            <w:rPr>
              <w:rFonts w:ascii="Arial" w:eastAsia="Times New Roman" w:hAnsi="Arial" w:cs="Arial"/>
              <w:i/>
              <w:iCs/>
              <w:sz w:val="20"/>
              <w:szCs w:val="20"/>
            </w:rPr>
            <w:t>52</w:t>
          </w:r>
          <w:r w:rsidRPr="005C0FED">
            <w:rPr>
              <w:rFonts w:ascii="Arial" w:eastAsia="Times New Roman" w:hAnsi="Arial" w:cs="Arial"/>
              <w:sz w:val="20"/>
              <w:szCs w:val="20"/>
            </w:rPr>
            <w:t>(21), 12819–12828. https://doi.org/10.1021/acs.est.8b04180</w:t>
          </w:r>
        </w:p>
        <w:p w14:paraId="5740F323" w14:textId="77777777" w:rsidR="00AF3ADD" w:rsidRPr="005C0FED" w:rsidRDefault="00AF3ADD" w:rsidP="005C0FED">
          <w:pPr>
            <w:autoSpaceDE w:val="0"/>
            <w:autoSpaceDN w:val="0"/>
            <w:spacing w:line="480" w:lineRule="auto"/>
            <w:ind w:hanging="480"/>
            <w:divId w:val="315502129"/>
            <w:rPr>
              <w:rFonts w:ascii="Arial" w:eastAsia="Times New Roman" w:hAnsi="Arial" w:cs="Arial"/>
              <w:sz w:val="20"/>
              <w:szCs w:val="20"/>
            </w:rPr>
          </w:pPr>
          <w:r w:rsidRPr="005C0FED">
            <w:rPr>
              <w:rFonts w:ascii="Arial" w:eastAsia="Times New Roman" w:hAnsi="Arial" w:cs="Arial"/>
              <w:sz w:val="20"/>
              <w:szCs w:val="20"/>
            </w:rPr>
            <w:t xml:space="preserve">Lusher, A., Hollman, P., &amp; </w:t>
          </w:r>
          <w:proofErr w:type="spellStart"/>
          <w:r w:rsidRPr="005C0FED">
            <w:rPr>
              <w:rFonts w:ascii="Arial" w:eastAsia="Times New Roman" w:hAnsi="Arial" w:cs="Arial"/>
              <w:sz w:val="20"/>
              <w:szCs w:val="20"/>
            </w:rPr>
            <w:t>Mendozal</w:t>
          </w:r>
          <w:proofErr w:type="spellEnd"/>
          <w:r w:rsidRPr="005C0FED">
            <w:rPr>
              <w:rFonts w:ascii="Arial" w:eastAsia="Times New Roman" w:hAnsi="Arial" w:cs="Arial"/>
              <w:sz w:val="20"/>
              <w:szCs w:val="20"/>
            </w:rPr>
            <w:t xml:space="preserve">, J. (2017). Microplastics in fisheries and aquaculture: status of knowledge on their occurrence and implications for aquatic organisms and food safety. In </w:t>
          </w:r>
          <w:r w:rsidRPr="005C0FED">
            <w:rPr>
              <w:rFonts w:ascii="Arial" w:eastAsia="Times New Roman" w:hAnsi="Arial" w:cs="Arial"/>
              <w:i/>
              <w:iCs/>
              <w:sz w:val="20"/>
              <w:szCs w:val="20"/>
            </w:rPr>
            <w:t>FAO Fisheries and Aquaculture Technical Paper 615</w:t>
          </w:r>
          <w:r w:rsidRPr="005C0FED">
            <w:rPr>
              <w:rFonts w:ascii="Arial" w:eastAsia="Times New Roman" w:hAnsi="Arial" w:cs="Arial"/>
              <w:sz w:val="20"/>
              <w:szCs w:val="20"/>
            </w:rPr>
            <w:t>. https://doi.org/978-92-5-109882-0</w:t>
          </w:r>
        </w:p>
        <w:p w14:paraId="71BC6F49" w14:textId="77777777" w:rsidR="00AF3ADD" w:rsidRPr="005C0FED" w:rsidRDefault="00AF3ADD" w:rsidP="005C0FED">
          <w:pPr>
            <w:autoSpaceDE w:val="0"/>
            <w:autoSpaceDN w:val="0"/>
            <w:spacing w:line="480" w:lineRule="auto"/>
            <w:ind w:hanging="480"/>
            <w:divId w:val="567768943"/>
            <w:rPr>
              <w:rFonts w:ascii="Arial" w:eastAsia="Times New Roman" w:hAnsi="Arial" w:cs="Arial"/>
              <w:sz w:val="20"/>
              <w:szCs w:val="20"/>
            </w:rPr>
          </w:pPr>
          <w:r w:rsidRPr="005C0FED">
            <w:rPr>
              <w:rFonts w:ascii="Arial" w:eastAsia="Times New Roman" w:hAnsi="Arial" w:cs="Arial"/>
              <w:sz w:val="20"/>
              <w:szCs w:val="20"/>
            </w:rPr>
            <w:t xml:space="preserve">Neves, D., Sobral, P., Ferreira, J. L., &amp; Pereira, T. (2015). Ingestion of microplastics by commercial fish off the Portuguese coast. </w:t>
          </w:r>
          <w:r w:rsidRPr="005C0FED">
            <w:rPr>
              <w:rFonts w:ascii="Arial" w:eastAsia="Times New Roman" w:hAnsi="Arial" w:cs="Arial"/>
              <w:i/>
              <w:iCs/>
              <w:sz w:val="20"/>
              <w:szCs w:val="20"/>
            </w:rPr>
            <w:t>Marine Pollution Bulletin</w:t>
          </w:r>
          <w:r w:rsidRPr="005C0FED">
            <w:rPr>
              <w:rFonts w:ascii="Arial" w:eastAsia="Times New Roman" w:hAnsi="Arial" w:cs="Arial"/>
              <w:sz w:val="20"/>
              <w:szCs w:val="20"/>
            </w:rPr>
            <w:t xml:space="preserve">, </w:t>
          </w:r>
          <w:r w:rsidRPr="005C0FED">
            <w:rPr>
              <w:rFonts w:ascii="Arial" w:eastAsia="Times New Roman" w:hAnsi="Arial" w:cs="Arial"/>
              <w:i/>
              <w:iCs/>
              <w:sz w:val="20"/>
              <w:szCs w:val="20"/>
            </w:rPr>
            <w:t>101</w:t>
          </w:r>
          <w:r w:rsidRPr="005C0FED">
            <w:rPr>
              <w:rFonts w:ascii="Arial" w:eastAsia="Times New Roman" w:hAnsi="Arial" w:cs="Arial"/>
              <w:sz w:val="20"/>
              <w:szCs w:val="20"/>
            </w:rPr>
            <w:t>(1), 119–126. https://doi.org/10.1016/j.marpolbul.2015.11.008</w:t>
          </w:r>
        </w:p>
        <w:p w14:paraId="65064119" w14:textId="77777777" w:rsidR="00AF3ADD" w:rsidRPr="005C0FED" w:rsidRDefault="00AF3ADD" w:rsidP="005C0FED">
          <w:pPr>
            <w:autoSpaceDE w:val="0"/>
            <w:autoSpaceDN w:val="0"/>
            <w:spacing w:line="480" w:lineRule="auto"/>
            <w:ind w:hanging="480"/>
            <w:divId w:val="359401959"/>
            <w:rPr>
              <w:rFonts w:ascii="Arial" w:eastAsia="Times New Roman" w:hAnsi="Arial" w:cs="Arial"/>
              <w:sz w:val="20"/>
              <w:szCs w:val="20"/>
            </w:rPr>
          </w:pPr>
          <w:r w:rsidRPr="005C0FED">
            <w:rPr>
              <w:rFonts w:ascii="Arial" w:eastAsia="Times New Roman" w:hAnsi="Arial" w:cs="Arial"/>
              <w:sz w:val="20"/>
              <w:szCs w:val="20"/>
            </w:rPr>
            <w:t xml:space="preserve">OECD. (2020). </w:t>
          </w:r>
          <w:r w:rsidRPr="005C0FED">
            <w:rPr>
              <w:rFonts w:ascii="Arial" w:eastAsia="Times New Roman" w:hAnsi="Arial" w:cs="Arial"/>
              <w:i/>
              <w:iCs/>
              <w:sz w:val="20"/>
              <w:szCs w:val="20"/>
            </w:rPr>
            <w:t>Marine Plastics Pollution in Indonesia</w:t>
          </w:r>
          <w:r w:rsidRPr="005C0FED">
            <w:rPr>
              <w:rFonts w:ascii="Arial" w:eastAsia="Times New Roman" w:hAnsi="Arial" w:cs="Arial"/>
              <w:sz w:val="20"/>
              <w:szCs w:val="20"/>
            </w:rPr>
            <w:t xml:space="preserve">. </w:t>
          </w:r>
          <w:r w:rsidRPr="005C0FED">
            <w:rPr>
              <w:rFonts w:ascii="Arial" w:eastAsia="Times New Roman" w:hAnsi="Arial" w:cs="Arial"/>
              <w:i/>
              <w:iCs/>
              <w:sz w:val="20"/>
              <w:szCs w:val="20"/>
            </w:rPr>
            <w:t>2019</w:t>
          </w:r>
          <w:r w:rsidRPr="005C0FED">
            <w:rPr>
              <w:rFonts w:ascii="Arial" w:eastAsia="Times New Roman" w:hAnsi="Arial" w:cs="Arial"/>
              <w:sz w:val="20"/>
              <w:szCs w:val="20"/>
            </w:rPr>
            <w:t>, 1–4. http://dx.doi.org/10.2760/062975.</w:t>
          </w:r>
        </w:p>
        <w:p w14:paraId="3BFC4668" w14:textId="77777777" w:rsidR="00AF3ADD" w:rsidRPr="005C0FED" w:rsidRDefault="00AF3ADD" w:rsidP="005C0FED">
          <w:pPr>
            <w:autoSpaceDE w:val="0"/>
            <w:autoSpaceDN w:val="0"/>
            <w:spacing w:line="480" w:lineRule="auto"/>
            <w:ind w:hanging="480"/>
            <w:divId w:val="1620724661"/>
            <w:rPr>
              <w:rFonts w:ascii="Arial" w:eastAsia="Times New Roman" w:hAnsi="Arial" w:cs="Arial"/>
              <w:sz w:val="20"/>
              <w:szCs w:val="20"/>
            </w:rPr>
          </w:pPr>
          <w:r w:rsidRPr="005C0FED">
            <w:rPr>
              <w:rFonts w:ascii="Arial" w:eastAsia="Times New Roman" w:hAnsi="Arial" w:cs="Arial"/>
              <w:sz w:val="20"/>
              <w:szCs w:val="20"/>
            </w:rPr>
            <w:t xml:space="preserve">Ribeiro, F., Garcia, A. R., Pereira, B. P., Fonseca, M., Mestre, N. C., Fonseca, T. G., </w:t>
          </w:r>
          <w:proofErr w:type="spellStart"/>
          <w:r w:rsidRPr="005C0FED">
            <w:rPr>
              <w:rFonts w:ascii="Arial" w:eastAsia="Times New Roman" w:hAnsi="Arial" w:cs="Arial"/>
              <w:sz w:val="20"/>
              <w:szCs w:val="20"/>
            </w:rPr>
            <w:t>Ilharco</w:t>
          </w:r>
          <w:proofErr w:type="spellEnd"/>
          <w:r w:rsidRPr="005C0FED">
            <w:rPr>
              <w:rFonts w:ascii="Arial" w:eastAsia="Times New Roman" w:hAnsi="Arial" w:cs="Arial"/>
              <w:sz w:val="20"/>
              <w:szCs w:val="20"/>
            </w:rPr>
            <w:t xml:space="preserve">, L. M., &amp; </w:t>
          </w:r>
          <w:proofErr w:type="spellStart"/>
          <w:r w:rsidRPr="005C0FED">
            <w:rPr>
              <w:rFonts w:ascii="Arial" w:eastAsia="Times New Roman" w:hAnsi="Arial" w:cs="Arial"/>
              <w:sz w:val="20"/>
              <w:szCs w:val="20"/>
            </w:rPr>
            <w:t>Bebianno</w:t>
          </w:r>
          <w:proofErr w:type="spellEnd"/>
          <w:r w:rsidRPr="005C0FED">
            <w:rPr>
              <w:rFonts w:ascii="Arial" w:eastAsia="Times New Roman" w:hAnsi="Arial" w:cs="Arial"/>
              <w:sz w:val="20"/>
              <w:szCs w:val="20"/>
            </w:rPr>
            <w:t xml:space="preserve">, M. J. (2017). Microplastics effects in </w:t>
          </w:r>
          <w:proofErr w:type="spellStart"/>
          <w:r w:rsidRPr="005C0FED">
            <w:rPr>
              <w:rFonts w:ascii="Arial" w:eastAsia="Times New Roman" w:hAnsi="Arial" w:cs="Arial"/>
              <w:sz w:val="20"/>
              <w:szCs w:val="20"/>
            </w:rPr>
            <w:t>Scrobicularia</w:t>
          </w:r>
          <w:proofErr w:type="spellEnd"/>
          <w:r w:rsidRPr="005C0FED">
            <w:rPr>
              <w:rFonts w:ascii="Arial" w:eastAsia="Times New Roman" w:hAnsi="Arial" w:cs="Arial"/>
              <w:sz w:val="20"/>
              <w:szCs w:val="20"/>
            </w:rPr>
            <w:t xml:space="preserve"> plana. </w:t>
          </w:r>
          <w:r w:rsidRPr="005C0FED">
            <w:rPr>
              <w:rFonts w:ascii="Arial" w:eastAsia="Times New Roman" w:hAnsi="Arial" w:cs="Arial"/>
              <w:i/>
              <w:iCs/>
              <w:sz w:val="20"/>
              <w:szCs w:val="20"/>
            </w:rPr>
            <w:t>Marine Pollution Bulletin</w:t>
          </w:r>
          <w:r w:rsidRPr="005C0FED">
            <w:rPr>
              <w:rFonts w:ascii="Arial" w:eastAsia="Times New Roman" w:hAnsi="Arial" w:cs="Arial"/>
              <w:sz w:val="20"/>
              <w:szCs w:val="20"/>
            </w:rPr>
            <w:t xml:space="preserve">, </w:t>
          </w:r>
          <w:r w:rsidRPr="005C0FED">
            <w:rPr>
              <w:rFonts w:ascii="Arial" w:eastAsia="Times New Roman" w:hAnsi="Arial" w:cs="Arial"/>
              <w:i/>
              <w:iCs/>
              <w:sz w:val="20"/>
              <w:szCs w:val="20"/>
            </w:rPr>
            <w:t>122</w:t>
          </w:r>
          <w:r w:rsidRPr="005C0FED">
            <w:rPr>
              <w:rFonts w:ascii="Arial" w:eastAsia="Times New Roman" w:hAnsi="Arial" w:cs="Arial"/>
              <w:sz w:val="20"/>
              <w:szCs w:val="20"/>
            </w:rPr>
            <w:t>(1–2), 379–391. https://doi.org/10.1016/j.marpolbul.2017.06.078</w:t>
          </w:r>
        </w:p>
        <w:p w14:paraId="5825D3F4" w14:textId="77777777" w:rsidR="00AF3ADD" w:rsidRPr="005C0FED" w:rsidRDefault="00AF3ADD" w:rsidP="005C0FED">
          <w:pPr>
            <w:autoSpaceDE w:val="0"/>
            <w:autoSpaceDN w:val="0"/>
            <w:spacing w:line="480" w:lineRule="auto"/>
            <w:ind w:hanging="480"/>
            <w:divId w:val="243035382"/>
            <w:rPr>
              <w:rFonts w:ascii="Arial" w:eastAsia="Times New Roman" w:hAnsi="Arial" w:cs="Arial"/>
              <w:sz w:val="20"/>
              <w:szCs w:val="20"/>
            </w:rPr>
          </w:pPr>
          <w:r w:rsidRPr="005C0FED">
            <w:rPr>
              <w:rFonts w:ascii="Arial" w:eastAsia="Times New Roman" w:hAnsi="Arial" w:cs="Arial"/>
              <w:sz w:val="20"/>
              <w:szCs w:val="20"/>
            </w:rPr>
            <w:t xml:space="preserve">Ribeiro, F., </w:t>
          </w:r>
          <w:proofErr w:type="spellStart"/>
          <w:r w:rsidRPr="005C0FED">
            <w:rPr>
              <w:rFonts w:ascii="Arial" w:eastAsia="Times New Roman" w:hAnsi="Arial" w:cs="Arial"/>
              <w:sz w:val="20"/>
              <w:szCs w:val="20"/>
            </w:rPr>
            <w:t>Okoffo</w:t>
          </w:r>
          <w:proofErr w:type="spellEnd"/>
          <w:r w:rsidRPr="005C0FED">
            <w:rPr>
              <w:rFonts w:ascii="Arial" w:eastAsia="Times New Roman" w:hAnsi="Arial" w:cs="Arial"/>
              <w:sz w:val="20"/>
              <w:szCs w:val="20"/>
            </w:rPr>
            <w:t xml:space="preserve">, E. D., O’Brien, J. W., O’Brien, S., Harris, J. M., </w:t>
          </w:r>
          <w:proofErr w:type="spellStart"/>
          <w:r w:rsidRPr="005C0FED">
            <w:rPr>
              <w:rFonts w:ascii="Arial" w:eastAsia="Times New Roman" w:hAnsi="Arial" w:cs="Arial"/>
              <w:sz w:val="20"/>
              <w:szCs w:val="20"/>
            </w:rPr>
            <w:t>Samanipour</w:t>
          </w:r>
          <w:proofErr w:type="spellEnd"/>
          <w:r w:rsidRPr="005C0FED">
            <w:rPr>
              <w:rFonts w:ascii="Arial" w:eastAsia="Times New Roman" w:hAnsi="Arial" w:cs="Arial"/>
              <w:sz w:val="20"/>
              <w:szCs w:val="20"/>
            </w:rPr>
            <w:t xml:space="preserve">, S., </w:t>
          </w:r>
          <w:proofErr w:type="spellStart"/>
          <w:r w:rsidRPr="005C0FED">
            <w:rPr>
              <w:rFonts w:ascii="Arial" w:eastAsia="Times New Roman" w:hAnsi="Arial" w:cs="Arial"/>
              <w:sz w:val="20"/>
              <w:szCs w:val="20"/>
            </w:rPr>
            <w:t>Kaserzon</w:t>
          </w:r>
          <w:proofErr w:type="spellEnd"/>
          <w:r w:rsidRPr="005C0FED">
            <w:rPr>
              <w:rFonts w:ascii="Arial" w:eastAsia="Times New Roman" w:hAnsi="Arial" w:cs="Arial"/>
              <w:sz w:val="20"/>
              <w:szCs w:val="20"/>
            </w:rPr>
            <w:t xml:space="preserve">, S., Mueller, J. F., Galloway, T., &amp; Thomas, K. V. (2021). Out of sight but not out of mind: Size fractionation of plastics bioaccumulated by field deployed oysters. </w:t>
          </w:r>
          <w:r w:rsidRPr="005C0FED">
            <w:rPr>
              <w:rFonts w:ascii="Arial" w:eastAsia="Times New Roman" w:hAnsi="Arial" w:cs="Arial"/>
              <w:i/>
              <w:iCs/>
              <w:sz w:val="20"/>
              <w:szCs w:val="20"/>
            </w:rPr>
            <w:t>Journal of Hazardous Materials Letters</w:t>
          </w:r>
          <w:r w:rsidRPr="005C0FED">
            <w:rPr>
              <w:rFonts w:ascii="Arial" w:eastAsia="Times New Roman" w:hAnsi="Arial" w:cs="Arial"/>
              <w:sz w:val="20"/>
              <w:szCs w:val="20"/>
            </w:rPr>
            <w:t xml:space="preserve">, </w:t>
          </w:r>
          <w:r w:rsidRPr="005C0FED">
            <w:rPr>
              <w:rFonts w:ascii="Arial" w:eastAsia="Times New Roman" w:hAnsi="Arial" w:cs="Arial"/>
              <w:i/>
              <w:iCs/>
              <w:sz w:val="20"/>
              <w:szCs w:val="20"/>
            </w:rPr>
            <w:t>2</w:t>
          </w:r>
          <w:r w:rsidRPr="005C0FED">
            <w:rPr>
              <w:rFonts w:ascii="Arial" w:eastAsia="Times New Roman" w:hAnsi="Arial" w:cs="Arial"/>
              <w:sz w:val="20"/>
              <w:szCs w:val="20"/>
            </w:rPr>
            <w:t>(February), 100021. https://doi.org/10.1016/j.hazl.2021.100021</w:t>
          </w:r>
        </w:p>
        <w:p w14:paraId="3E411F1E" w14:textId="77777777" w:rsidR="00AF3ADD" w:rsidRPr="005C0FED" w:rsidRDefault="00AF3ADD" w:rsidP="005C0FED">
          <w:pPr>
            <w:autoSpaceDE w:val="0"/>
            <w:autoSpaceDN w:val="0"/>
            <w:spacing w:line="480" w:lineRule="auto"/>
            <w:ind w:hanging="480"/>
            <w:divId w:val="1407217912"/>
            <w:rPr>
              <w:rFonts w:ascii="Arial" w:eastAsia="Times New Roman" w:hAnsi="Arial" w:cs="Arial"/>
              <w:sz w:val="20"/>
              <w:szCs w:val="20"/>
            </w:rPr>
          </w:pPr>
          <w:r w:rsidRPr="005C0FED">
            <w:rPr>
              <w:rFonts w:ascii="Arial" w:eastAsia="Times New Roman" w:hAnsi="Arial" w:cs="Arial"/>
              <w:sz w:val="20"/>
              <w:szCs w:val="20"/>
            </w:rPr>
            <w:t xml:space="preserve">Rochman, C. M., Tahir, A., Williams, S. L., Baxa, D. V, Lam, R., Miller, J. T., </w:t>
          </w:r>
          <w:proofErr w:type="spellStart"/>
          <w:r w:rsidRPr="005C0FED">
            <w:rPr>
              <w:rFonts w:ascii="Arial" w:eastAsia="Times New Roman" w:hAnsi="Arial" w:cs="Arial"/>
              <w:sz w:val="20"/>
              <w:szCs w:val="20"/>
            </w:rPr>
            <w:t>Teh</w:t>
          </w:r>
          <w:proofErr w:type="spellEnd"/>
          <w:r w:rsidRPr="005C0FED">
            <w:rPr>
              <w:rFonts w:ascii="Arial" w:eastAsia="Times New Roman" w:hAnsi="Arial" w:cs="Arial"/>
              <w:sz w:val="20"/>
              <w:szCs w:val="20"/>
            </w:rPr>
            <w:t xml:space="preserve">, F., </w:t>
          </w:r>
          <w:proofErr w:type="spellStart"/>
          <w:r w:rsidRPr="005C0FED">
            <w:rPr>
              <w:rFonts w:ascii="Arial" w:eastAsia="Times New Roman" w:hAnsi="Arial" w:cs="Arial"/>
              <w:sz w:val="20"/>
              <w:szCs w:val="20"/>
            </w:rPr>
            <w:t>Werorilangi</w:t>
          </w:r>
          <w:proofErr w:type="spellEnd"/>
          <w:r w:rsidRPr="005C0FED">
            <w:rPr>
              <w:rFonts w:ascii="Arial" w:eastAsia="Times New Roman" w:hAnsi="Arial" w:cs="Arial"/>
              <w:sz w:val="20"/>
              <w:szCs w:val="20"/>
            </w:rPr>
            <w:t xml:space="preserve">, S., &amp; </w:t>
          </w:r>
          <w:proofErr w:type="spellStart"/>
          <w:r w:rsidRPr="005C0FED">
            <w:rPr>
              <w:rFonts w:ascii="Arial" w:eastAsia="Times New Roman" w:hAnsi="Arial" w:cs="Arial"/>
              <w:sz w:val="20"/>
              <w:szCs w:val="20"/>
            </w:rPr>
            <w:t>Teh</w:t>
          </w:r>
          <w:proofErr w:type="spellEnd"/>
          <w:r w:rsidRPr="005C0FED">
            <w:rPr>
              <w:rFonts w:ascii="Arial" w:eastAsia="Times New Roman" w:hAnsi="Arial" w:cs="Arial"/>
              <w:sz w:val="20"/>
              <w:szCs w:val="20"/>
            </w:rPr>
            <w:t xml:space="preserve">, S. J. (2015). Anthropogenic debris in </w:t>
          </w:r>
          <w:proofErr w:type="gramStart"/>
          <w:r w:rsidRPr="005C0FED">
            <w:rPr>
              <w:rFonts w:ascii="Arial" w:eastAsia="Times New Roman" w:hAnsi="Arial" w:cs="Arial"/>
              <w:sz w:val="20"/>
              <w:szCs w:val="20"/>
            </w:rPr>
            <w:t>seafood :</w:t>
          </w:r>
          <w:proofErr w:type="gramEnd"/>
          <w:r w:rsidRPr="005C0FED">
            <w:rPr>
              <w:rFonts w:ascii="Arial" w:eastAsia="Times New Roman" w:hAnsi="Arial" w:cs="Arial"/>
              <w:sz w:val="20"/>
              <w:szCs w:val="20"/>
            </w:rPr>
            <w:t xml:space="preserve"> Plastic debris and fibers from textiles in fish and bivalves sold for human consumption. </w:t>
          </w:r>
          <w:r w:rsidRPr="005C0FED">
            <w:rPr>
              <w:rFonts w:ascii="Arial" w:eastAsia="Times New Roman" w:hAnsi="Arial" w:cs="Arial"/>
              <w:i/>
              <w:iCs/>
              <w:sz w:val="20"/>
              <w:szCs w:val="20"/>
            </w:rPr>
            <w:t>Nature Publishing Group</w:t>
          </w:r>
          <w:r w:rsidRPr="005C0FED">
            <w:rPr>
              <w:rFonts w:ascii="Arial" w:eastAsia="Times New Roman" w:hAnsi="Arial" w:cs="Arial"/>
              <w:sz w:val="20"/>
              <w:szCs w:val="20"/>
            </w:rPr>
            <w:t xml:space="preserve">, </w:t>
          </w:r>
          <w:proofErr w:type="gramStart"/>
          <w:r w:rsidRPr="005C0FED">
            <w:rPr>
              <w:rFonts w:ascii="Arial" w:eastAsia="Times New Roman" w:hAnsi="Arial" w:cs="Arial"/>
              <w:i/>
              <w:iCs/>
              <w:sz w:val="20"/>
              <w:szCs w:val="20"/>
            </w:rPr>
            <w:t>August</w:t>
          </w:r>
          <w:r w:rsidRPr="005C0FED">
            <w:rPr>
              <w:rFonts w:ascii="Arial" w:eastAsia="Times New Roman" w:hAnsi="Arial" w:cs="Arial"/>
              <w:sz w:val="20"/>
              <w:szCs w:val="20"/>
            </w:rPr>
            <w:t>,</w:t>
          </w:r>
          <w:proofErr w:type="gramEnd"/>
          <w:r w:rsidRPr="005C0FED">
            <w:rPr>
              <w:rFonts w:ascii="Arial" w:eastAsia="Times New Roman" w:hAnsi="Arial" w:cs="Arial"/>
              <w:sz w:val="20"/>
              <w:szCs w:val="20"/>
            </w:rPr>
            <w:t xml:space="preserve"> 1–10. https://doi.org/10.1038/srep14340</w:t>
          </w:r>
        </w:p>
        <w:p w14:paraId="635395D1" w14:textId="45C83203" w:rsidR="00AF3ADD" w:rsidRPr="005C0FED" w:rsidRDefault="00AF3ADD" w:rsidP="005C0FED">
          <w:pPr>
            <w:autoSpaceDE w:val="0"/>
            <w:autoSpaceDN w:val="0"/>
            <w:spacing w:line="480" w:lineRule="auto"/>
            <w:ind w:hanging="480"/>
            <w:divId w:val="1945376682"/>
            <w:rPr>
              <w:rFonts w:ascii="Arial" w:eastAsia="Times New Roman" w:hAnsi="Arial" w:cs="Arial"/>
              <w:sz w:val="20"/>
              <w:szCs w:val="20"/>
            </w:rPr>
          </w:pPr>
          <w:proofErr w:type="spellStart"/>
          <w:r w:rsidRPr="005C0FED">
            <w:rPr>
              <w:rFonts w:ascii="Arial" w:eastAsia="Times New Roman" w:hAnsi="Arial" w:cs="Arial"/>
              <w:sz w:val="20"/>
              <w:szCs w:val="20"/>
            </w:rPr>
            <w:t>Sarasita</w:t>
          </w:r>
          <w:proofErr w:type="spellEnd"/>
          <w:r w:rsidRPr="005C0FED">
            <w:rPr>
              <w:rFonts w:ascii="Arial" w:eastAsia="Times New Roman" w:hAnsi="Arial" w:cs="Arial"/>
              <w:sz w:val="20"/>
              <w:szCs w:val="20"/>
            </w:rPr>
            <w:t xml:space="preserve">, D., </w:t>
          </w:r>
          <w:proofErr w:type="spellStart"/>
          <w:r w:rsidRPr="005C0FED">
            <w:rPr>
              <w:rFonts w:ascii="Arial" w:eastAsia="Times New Roman" w:hAnsi="Arial" w:cs="Arial"/>
              <w:sz w:val="20"/>
              <w:szCs w:val="20"/>
            </w:rPr>
            <w:t>Yunanto</w:t>
          </w:r>
          <w:proofErr w:type="spellEnd"/>
          <w:r w:rsidRPr="005C0FED">
            <w:rPr>
              <w:rFonts w:ascii="Arial" w:eastAsia="Times New Roman" w:hAnsi="Arial" w:cs="Arial"/>
              <w:sz w:val="20"/>
              <w:szCs w:val="20"/>
            </w:rPr>
            <w:t xml:space="preserve">, A., &amp; Yona, D. (2020). Microplastic content in four economically important fishes from Bali Strait. </w:t>
          </w:r>
          <w:r w:rsidRPr="005C0FED">
            <w:rPr>
              <w:rFonts w:ascii="Arial" w:eastAsia="Times New Roman" w:hAnsi="Arial" w:cs="Arial"/>
              <w:i/>
              <w:iCs/>
              <w:sz w:val="20"/>
              <w:szCs w:val="20"/>
            </w:rPr>
            <w:t xml:space="preserve">Indonesian </w:t>
          </w:r>
          <w:proofErr w:type="spellStart"/>
          <w:r w:rsidRPr="005C0FED">
            <w:rPr>
              <w:rFonts w:ascii="Arial" w:eastAsia="Times New Roman" w:hAnsi="Arial" w:cs="Arial"/>
              <w:i/>
              <w:iCs/>
              <w:sz w:val="20"/>
              <w:szCs w:val="20"/>
            </w:rPr>
            <w:t>Ichtiology</w:t>
          </w:r>
          <w:proofErr w:type="spellEnd"/>
          <w:r w:rsidRPr="005C0FED">
            <w:rPr>
              <w:rFonts w:ascii="Arial" w:eastAsia="Times New Roman" w:hAnsi="Arial" w:cs="Arial"/>
              <w:i/>
              <w:iCs/>
              <w:sz w:val="20"/>
              <w:szCs w:val="20"/>
            </w:rPr>
            <w:t xml:space="preserve"> Journal</w:t>
          </w:r>
          <w:r w:rsidRPr="005C0FED">
            <w:rPr>
              <w:rFonts w:ascii="Arial" w:eastAsia="Times New Roman" w:hAnsi="Arial" w:cs="Arial"/>
              <w:sz w:val="20"/>
              <w:szCs w:val="20"/>
            </w:rPr>
            <w:t xml:space="preserve">, </w:t>
          </w:r>
          <w:r w:rsidRPr="005C0FED">
            <w:rPr>
              <w:rFonts w:ascii="Arial" w:eastAsia="Times New Roman" w:hAnsi="Arial" w:cs="Arial"/>
              <w:i/>
              <w:iCs/>
              <w:sz w:val="20"/>
              <w:szCs w:val="20"/>
            </w:rPr>
            <w:t>20</w:t>
          </w:r>
          <w:r w:rsidRPr="005C0FED">
            <w:rPr>
              <w:rFonts w:ascii="Arial" w:eastAsia="Times New Roman" w:hAnsi="Arial" w:cs="Arial"/>
              <w:sz w:val="20"/>
              <w:szCs w:val="20"/>
            </w:rPr>
            <w:t>(1), 1–12.</w:t>
          </w:r>
          <w:r w:rsidR="0006587E">
            <w:rPr>
              <w:rFonts w:ascii="Arial" w:eastAsia="Times New Roman" w:hAnsi="Arial" w:cs="Arial"/>
              <w:sz w:val="20"/>
              <w:szCs w:val="20"/>
            </w:rPr>
            <w:t xml:space="preserve"> </w:t>
          </w:r>
          <w:r w:rsidR="0006587E" w:rsidRPr="0006587E">
            <w:rPr>
              <w:rFonts w:ascii="Arial" w:eastAsia="Times New Roman" w:hAnsi="Arial" w:cs="Arial"/>
              <w:sz w:val="20"/>
              <w:szCs w:val="20"/>
            </w:rPr>
            <w:t>https://jurnal-iktiologi.org/index.php/jii/article/view/508/pdf</w:t>
          </w:r>
        </w:p>
        <w:p w14:paraId="18A75D8D" w14:textId="77777777" w:rsidR="00AF3ADD" w:rsidRPr="005C0FED" w:rsidRDefault="00AF3ADD" w:rsidP="005C0FED">
          <w:pPr>
            <w:autoSpaceDE w:val="0"/>
            <w:autoSpaceDN w:val="0"/>
            <w:spacing w:line="480" w:lineRule="auto"/>
            <w:ind w:hanging="480"/>
            <w:divId w:val="1878083455"/>
            <w:rPr>
              <w:rFonts w:ascii="Arial" w:eastAsia="Times New Roman" w:hAnsi="Arial" w:cs="Arial"/>
              <w:sz w:val="20"/>
              <w:szCs w:val="20"/>
            </w:rPr>
          </w:pPr>
          <w:r w:rsidRPr="005C0FED">
            <w:rPr>
              <w:rFonts w:ascii="Arial" w:eastAsia="Times New Roman" w:hAnsi="Arial" w:cs="Arial"/>
              <w:sz w:val="20"/>
              <w:szCs w:val="20"/>
            </w:rPr>
            <w:lastRenderedPageBreak/>
            <w:t xml:space="preserve">Su, L., Deng, H., Li, B., Chen, Q., Pettigrove, V., Wu, C., &amp; Shi, H. (2019). The occurrence of microplastic in specific organs in commercially caught fishes from coast and estuary area of east China. </w:t>
          </w:r>
          <w:r w:rsidRPr="005C0FED">
            <w:rPr>
              <w:rFonts w:ascii="Arial" w:eastAsia="Times New Roman" w:hAnsi="Arial" w:cs="Arial"/>
              <w:i/>
              <w:iCs/>
              <w:sz w:val="20"/>
              <w:szCs w:val="20"/>
            </w:rPr>
            <w:t>Journal of Hazardous Materials</w:t>
          </w:r>
          <w:r w:rsidRPr="005C0FED">
            <w:rPr>
              <w:rFonts w:ascii="Arial" w:eastAsia="Times New Roman" w:hAnsi="Arial" w:cs="Arial"/>
              <w:sz w:val="20"/>
              <w:szCs w:val="20"/>
            </w:rPr>
            <w:t xml:space="preserve">, </w:t>
          </w:r>
          <w:r w:rsidRPr="005C0FED">
            <w:rPr>
              <w:rFonts w:ascii="Arial" w:eastAsia="Times New Roman" w:hAnsi="Arial" w:cs="Arial"/>
              <w:i/>
              <w:iCs/>
              <w:sz w:val="20"/>
              <w:szCs w:val="20"/>
            </w:rPr>
            <w:t>365</w:t>
          </w:r>
          <w:r w:rsidRPr="005C0FED">
            <w:rPr>
              <w:rFonts w:ascii="Arial" w:eastAsia="Times New Roman" w:hAnsi="Arial" w:cs="Arial"/>
              <w:sz w:val="20"/>
              <w:szCs w:val="20"/>
            </w:rPr>
            <w:t>, 716–724. https://doi.org/10.1016/j.jhazmat.2018.11.024</w:t>
          </w:r>
        </w:p>
        <w:p w14:paraId="67BCAFE7" w14:textId="77777777" w:rsidR="00AF3ADD" w:rsidRPr="005C0FED" w:rsidRDefault="00AF3ADD" w:rsidP="005C0FED">
          <w:pPr>
            <w:autoSpaceDE w:val="0"/>
            <w:autoSpaceDN w:val="0"/>
            <w:spacing w:line="480" w:lineRule="auto"/>
            <w:ind w:hanging="480"/>
            <w:divId w:val="1999378963"/>
            <w:rPr>
              <w:rFonts w:ascii="Arial" w:eastAsia="Times New Roman" w:hAnsi="Arial" w:cs="Arial"/>
              <w:sz w:val="20"/>
              <w:szCs w:val="20"/>
            </w:rPr>
          </w:pPr>
          <w:proofErr w:type="spellStart"/>
          <w:r w:rsidRPr="005C0FED">
            <w:rPr>
              <w:rFonts w:ascii="Arial" w:eastAsia="Times New Roman" w:hAnsi="Arial" w:cs="Arial"/>
              <w:sz w:val="20"/>
              <w:szCs w:val="20"/>
            </w:rPr>
            <w:t>Suwartiningsih</w:t>
          </w:r>
          <w:proofErr w:type="spellEnd"/>
          <w:r w:rsidRPr="005C0FED">
            <w:rPr>
              <w:rFonts w:ascii="Arial" w:eastAsia="Times New Roman" w:hAnsi="Arial" w:cs="Arial"/>
              <w:sz w:val="20"/>
              <w:szCs w:val="20"/>
            </w:rPr>
            <w:t xml:space="preserve">, N., </w:t>
          </w:r>
          <w:proofErr w:type="spellStart"/>
          <w:r w:rsidRPr="005C0FED">
            <w:rPr>
              <w:rFonts w:ascii="Arial" w:eastAsia="Times New Roman" w:hAnsi="Arial" w:cs="Arial"/>
              <w:sz w:val="20"/>
              <w:szCs w:val="20"/>
            </w:rPr>
            <w:t>Setyowati</w:t>
          </w:r>
          <w:proofErr w:type="spellEnd"/>
          <w:r w:rsidRPr="005C0FED">
            <w:rPr>
              <w:rFonts w:ascii="Arial" w:eastAsia="Times New Roman" w:hAnsi="Arial" w:cs="Arial"/>
              <w:sz w:val="20"/>
              <w:szCs w:val="20"/>
            </w:rPr>
            <w:t xml:space="preserve">, I., &amp; Astuti, R. (2020). Microplastics in Pelagic and Demersal Fishes of Pantai Baron, Yogyakarta, Indonesia. </w:t>
          </w:r>
          <w:proofErr w:type="spellStart"/>
          <w:r w:rsidRPr="005C0FED">
            <w:rPr>
              <w:rFonts w:ascii="Arial" w:eastAsia="Times New Roman" w:hAnsi="Arial" w:cs="Arial"/>
              <w:i/>
              <w:iCs/>
              <w:sz w:val="20"/>
              <w:szCs w:val="20"/>
            </w:rPr>
            <w:t>Biodjati</w:t>
          </w:r>
          <w:proofErr w:type="spellEnd"/>
          <w:r w:rsidRPr="005C0FED">
            <w:rPr>
              <w:rFonts w:ascii="Arial" w:eastAsia="Times New Roman" w:hAnsi="Arial" w:cs="Arial"/>
              <w:i/>
              <w:iCs/>
              <w:sz w:val="20"/>
              <w:szCs w:val="20"/>
            </w:rPr>
            <w:t xml:space="preserve"> Journal</w:t>
          </w:r>
          <w:r w:rsidRPr="005C0FED">
            <w:rPr>
              <w:rFonts w:ascii="Arial" w:eastAsia="Times New Roman" w:hAnsi="Arial" w:cs="Arial"/>
              <w:sz w:val="20"/>
              <w:szCs w:val="20"/>
            </w:rPr>
            <w:t xml:space="preserve">, </w:t>
          </w:r>
          <w:r w:rsidRPr="005C0FED">
            <w:rPr>
              <w:rFonts w:ascii="Arial" w:eastAsia="Times New Roman" w:hAnsi="Arial" w:cs="Arial"/>
              <w:i/>
              <w:iCs/>
              <w:sz w:val="20"/>
              <w:szCs w:val="20"/>
            </w:rPr>
            <w:t>5</w:t>
          </w:r>
          <w:r w:rsidRPr="005C0FED">
            <w:rPr>
              <w:rFonts w:ascii="Arial" w:eastAsia="Times New Roman" w:hAnsi="Arial" w:cs="Arial"/>
              <w:sz w:val="20"/>
              <w:szCs w:val="20"/>
            </w:rPr>
            <w:t>(1), 33–49. https://doi.org/10.15575/biodjati.v5i1.7768</w:t>
          </w:r>
        </w:p>
        <w:p w14:paraId="4CB52E46" w14:textId="77777777" w:rsidR="00AF3ADD" w:rsidRPr="005C0FED" w:rsidRDefault="00AF3ADD" w:rsidP="005C0FED">
          <w:pPr>
            <w:autoSpaceDE w:val="0"/>
            <w:autoSpaceDN w:val="0"/>
            <w:spacing w:line="480" w:lineRule="auto"/>
            <w:ind w:hanging="480"/>
            <w:divId w:val="1287198389"/>
            <w:rPr>
              <w:rFonts w:ascii="Arial" w:eastAsia="Times New Roman" w:hAnsi="Arial" w:cs="Arial"/>
              <w:sz w:val="20"/>
              <w:szCs w:val="20"/>
            </w:rPr>
          </w:pPr>
          <w:r w:rsidRPr="005C0FED">
            <w:rPr>
              <w:rFonts w:ascii="Arial" w:eastAsia="Times New Roman" w:hAnsi="Arial" w:cs="Arial"/>
              <w:sz w:val="20"/>
              <w:szCs w:val="20"/>
            </w:rPr>
            <w:t xml:space="preserve">Tanaka, K., &amp; Takada, H. (2016). Microplastic fragments and microbeads in digestive tracts of planktivorous fish from urban coastal waters. </w:t>
          </w:r>
          <w:r w:rsidRPr="005C0FED">
            <w:rPr>
              <w:rFonts w:ascii="Arial" w:eastAsia="Times New Roman" w:hAnsi="Arial" w:cs="Arial"/>
              <w:i/>
              <w:iCs/>
              <w:sz w:val="20"/>
              <w:szCs w:val="20"/>
            </w:rPr>
            <w:t>Scientific Reports</w:t>
          </w:r>
          <w:r w:rsidRPr="005C0FED">
            <w:rPr>
              <w:rFonts w:ascii="Arial" w:eastAsia="Times New Roman" w:hAnsi="Arial" w:cs="Arial"/>
              <w:sz w:val="20"/>
              <w:szCs w:val="20"/>
            </w:rPr>
            <w:t xml:space="preserve">, </w:t>
          </w:r>
          <w:r w:rsidRPr="005C0FED">
            <w:rPr>
              <w:rFonts w:ascii="Arial" w:eastAsia="Times New Roman" w:hAnsi="Arial" w:cs="Arial"/>
              <w:i/>
              <w:iCs/>
              <w:sz w:val="20"/>
              <w:szCs w:val="20"/>
            </w:rPr>
            <w:t>6</w:t>
          </w:r>
          <w:r w:rsidRPr="005C0FED">
            <w:rPr>
              <w:rFonts w:ascii="Arial" w:eastAsia="Times New Roman" w:hAnsi="Arial" w:cs="Arial"/>
              <w:sz w:val="20"/>
              <w:szCs w:val="20"/>
            </w:rPr>
            <w:t>(3), 1–8. https://doi.org/10.1038/srep34351</w:t>
          </w:r>
        </w:p>
        <w:p w14:paraId="5DBD08D9" w14:textId="77777777" w:rsidR="00AF3ADD" w:rsidRPr="005C0FED" w:rsidRDefault="00AF3ADD" w:rsidP="005C0FED">
          <w:pPr>
            <w:autoSpaceDE w:val="0"/>
            <w:autoSpaceDN w:val="0"/>
            <w:spacing w:line="480" w:lineRule="auto"/>
            <w:ind w:hanging="480"/>
            <w:divId w:val="1008796637"/>
            <w:rPr>
              <w:rFonts w:ascii="Arial" w:eastAsia="Times New Roman" w:hAnsi="Arial" w:cs="Arial"/>
              <w:sz w:val="20"/>
              <w:szCs w:val="20"/>
            </w:rPr>
          </w:pPr>
          <w:r w:rsidRPr="005C0FED">
            <w:rPr>
              <w:rFonts w:ascii="Arial" w:eastAsia="Times New Roman" w:hAnsi="Arial" w:cs="Arial"/>
              <w:sz w:val="20"/>
              <w:szCs w:val="20"/>
            </w:rPr>
            <w:t xml:space="preserve">Visalli, G., </w:t>
          </w:r>
          <w:proofErr w:type="spellStart"/>
          <w:r w:rsidRPr="005C0FED">
            <w:rPr>
              <w:rFonts w:ascii="Arial" w:eastAsia="Times New Roman" w:hAnsi="Arial" w:cs="Arial"/>
              <w:sz w:val="20"/>
              <w:szCs w:val="20"/>
            </w:rPr>
            <w:t>Facciolà</w:t>
          </w:r>
          <w:proofErr w:type="spellEnd"/>
          <w:r w:rsidRPr="005C0FED">
            <w:rPr>
              <w:rFonts w:ascii="Arial" w:eastAsia="Times New Roman" w:hAnsi="Arial" w:cs="Arial"/>
              <w:sz w:val="20"/>
              <w:szCs w:val="20"/>
            </w:rPr>
            <w:t xml:space="preserve">, A., </w:t>
          </w:r>
          <w:proofErr w:type="spellStart"/>
          <w:r w:rsidRPr="005C0FED">
            <w:rPr>
              <w:rFonts w:ascii="Arial" w:eastAsia="Times New Roman" w:hAnsi="Arial" w:cs="Arial"/>
              <w:sz w:val="20"/>
              <w:szCs w:val="20"/>
            </w:rPr>
            <w:t>Ciarello</w:t>
          </w:r>
          <w:proofErr w:type="spellEnd"/>
          <w:r w:rsidRPr="005C0FED">
            <w:rPr>
              <w:rFonts w:ascii="Arial" w:eastAsia="Times New Roman" w:hAnsi="Arial" w:cs="Arial"/>
              <w:sz w:val="20"/>
              <w:szCs w:val="20"/>
            </w:rPr>
            <w:t>, M. P., De Marco, G., Maisano, M., &amp; Di Pietro, A. (2021). Acute and sub</w:t>
          </w:r>
          <w:r w:rsidRPr="005C0FED">
            <w:rPr>
              <w:rFonts w:ascii="Cambria Math" w:eastAsia="Times New Roman" w:hAnsi="Cambria Math" w:cs="Cambria Math"/>
              <w:sz w:val="20"/>
              <w:szCs w:val="20"/>
            </w:rPr>
            <w:t>‐</w:t>
          </w:r>
          <w:r w:rsidRPr="005C0FED">
            <w:rPr>
              <w:rFonts w:ascii="Arial" w:eastAsia="Times New Roman" w:hAnsi="Arial" w:cs="Arial"/>
              <w:sz w:val="20"/>
              <w:szCs w:val="20"/>
            </w:rPr>
            <w:t xml:space="preserve">chronic effects of microplastics (3 and 10 </w:t>
          </w:r>
          <w:proofErr w:type="spellStart"/>
          <w:r w:rsidRPr="005C0FED">
            <w:rPr>
              <w:rFonts w:ascii="Arial" w:eastAsia="Times New Roman" w:hAnsi="Arial" w:cs="Arial"/>
              <w:sz w:val="20"/>
              <w:szCs w:val="20"/>
            </w:rPr>
            <w:t>μm</w:t>
          </w:r>
          <w:proofErr w:type="spellEnd"/>
          <w:r w:rsidRPr="005C0FED">
            <w:rPr>
              <w:rFonts w:ascii="Arial" w:eastAsia="Times New Roman" w:hAnsi="Arial" w:cs="Arial"/>
              <w:sz w:val="20"/>
              <w:szCs w:val="20"/>
            </w:rPr>
            <w:t>) on the human intestinal cells ht</w:t>
          </w:r>
          <w:r w:rsidRPr="005C0FED">
            <w:rPr>
              <w:rFonts w:ascii="Cambria Math" w:eastAsia="Times New Roman" w:hAnsi="Cambria Math" w:cs="Cambria Math"/>
              <w:sz w:val="20"/>
              <w:szCs w:val="20"/>
            </w:rPr>
            <w:t>‐</w:t>
          </w:r>
          <w:r w:rsidRPr="005C0FED">
            <w:rPr>
              <w:rFonts w:ascii="Arial" w:eastAsia="Times New Roman" w:hAnsi="Arial" w:cs="Arial"/>
              <w:sz w:val="20"/>
              <w:szCs w:val="20"/>
            </w:rPr>
            <w:t xml:space="preserve">29. </w:t>
          </w:r>
          <w:r w:rsidRPr="005C0FED">
            <w:rPr>
              <w:rFonts w:ascii="Arial" w:eastAsia="Times New Roman" w:hAnsi="Arial" w:cs="Arial"/>
              <w:i/>
              <w:iCs/>
              <w:sz w:val="20"/>
              <w:szCs w:val="20"/>
            </w:rPr>
            <w:t>International Journal of Environmental Research and Public Health</w:t>
          </w:r>
          <w:r w:rsidRPr="005C0FED">
            <w:rPr>
              <w:rFonts w:ascii="Arial" w:eastAsia="Times New Roman" w:hAnsi="Arial" w:cs="Arial"/>
              <w:sz w:val="20"/>
              <w:szCs w:val="20"/>
            </w:rPr>
            <w:t xml:space="preserve">, </w:t>
          </w:r>
          <w:r w:rsidRPr="005C0FED">
            <w:rPr>
              <w:rFonts w:ascii="Arial" w:eastAsia="Times New Roman" w:hAnsi="Arial" w:cs="Arial"/>
              <w:i/>
              <w:iCs/>
              <w:sz w:val="20"/>
              <w:szCs w:val="20"/>
            </w:rPr>
            <w:t>18</w:t>
          </w:r>
          <w:r w:rsidRPr="005C0FED">
            <w:rPr>
              <w:rFonts w:ascii="Arial" w:eastAsia="Times New Roman" w:hAnsi="Arial" w:cs="Arial"/>
              <w:sz w:val="20"/>
              <w:szCs w:val="20"/>
            </w:rPr>
            <w:t>(11). https://doi.org/10.3390/ijerph18115833</w:t>
          </w:r>
        </w:p>
        <w:p w14:paraId="3809495F" w14:textId="77777777" w:rsidR="00AF3ADD" w:rsidRPr="005C0FED" w:rsidRDefault="00AF3ADD" w:rsidP="005C0FED">
          <w:pPr>
            <w:autoSpaceDE w:val="0"/>
            <w:autoSpaceDN w:val="0"/>
            <w:spacing w:line="480" w:lineRule="auto"/>
            <w:ind w:hanging="480"/>
            <w:divId w:val="1099519379"/>
            <w:rPr>
              <w:rFonts w:ascii="Arial" w:eastAsia="Times New Roman" w:hAnsi="Arial" w:cs="Arial"/>
              <w:sz w:val="20"/>
              <w:szCs w:val="20"/>
            </w:rPr>
          </w:pPr>
          <w:r w:rsidRPr="005C0FED">
            <w:rPr>
              <w:rFonts w:ascii="Arial" w:eastAsia="Times New Roman" w:hAnsi="Arial" w:cs="Arial"/>
              <w:sz w:val="20"/>
              <w:szCs w:val="20"/>
              <w:lang w:val="fi-FI"/>
            </w:rPr>
            <w:t xml:space="preserve">Yeo, B. G., Takada, H., Yamashita, R., Okazaki, Y., Uchida, K., Tokai, T., Tanaka, K., &amp; Trenholm, N. (2020). </w:t>
          </w:r>
          <w:r w:rsidRPr="005C0FED">
            <w:rPr>
              <w:rFonts w:ascii="Arial" w:eastAsia="Times New Roman" w:hAnsi="Arial" w:cs="Arial"/>
              <w:sz w:val="20"/>
              <w:szCs w:val="20"/>
            </w:rPr>
            <w:t xml:space="preserve">PCBs and PBDEs in microplastic particles and zooplankton in open water in the Pacific Ocean and around the coast of Japan. </w:t>
          </w:r>
          <w:r w:rsidRPr="005C0FED">
            <w:rPr>
              <w:rFonts w:ascii="Arial" w:eastAsia="Times New Roman" w:hAnsi="Arial" w:cs="Arial"/>
              <w:i/>
              <w:iCs/>
              <w:sz w:val="20"/>
              <w:szCs w:val="20"/>
            </w:rPr>
            <w:t>Marine Pollution Bulletin</w:t>
          </w:r>
          <w:r w:rsidRPr="005C0FED">
            <w:rPr>
              <w:rFonts w:ascii="Arial" w:eastAsia="Times New Roman" w:hAnsi="Arial" w:cs="Arial"/>
              <w:sz w:val="20"/>
              <w:szCs w:val="20"/>
            </w:rPr>
            <w:t xml:space="preserve">, </w:t>
          </w:r>
          <w:r w:rsidRPr="005C0FED">
            <w:rPr>
              <w:rFonts w:ascii="Arial" w:eastAsia="Times New Roman" w:hAnsi="Arial" w:cs="Arial"/>
              <w:i/>
              <w:iCs/>
              <w:sz w:val="20"/>
              <w:szCs w:val="20"/>
            </w:rPr>
            <w:t>151</w:t>
          </w:r>
          <w:r w:rsidRPr="005C0FED">
            <w:rPr>
              <w:rFonts w:ascii="Arial" w:eastAsia="Times New Roman" w:hAnsi="Arial" w:cs="Arial"/>
              <w:sz w:val="20"/>
              <w:szCs w:val="20"/>
            </w:rPr>
            <w:t>, 110806. https://doi.org/10.1016/j.marpolbul.2019.110806</w:t>
          </w:r>
        </w:p>
        <w:p w14:paraId="388721FF" w14:textId="77777777" w:rsidR="00573FD8" w:rsidRDefault="00AF3ADD" w:rsidP="00573FD8">
          <w:pPr>
            <w:autoSpaceDE w:val="0"/>
            <w:autoSpaceDN w:val="0"/>
            <w:spacing w:line="480" w:lineRule="auto"/>
            <w:ind w:hanging="480"/>
            <w:divId w:val="1636986101"/>
            <w:rPr>
              <w:rFonts w:ascii="Arial" w:eastAsia="Times New Roman" w:hAnsi="Arial" w:cs="Arial"/>
              <w:sz w:val="20"/>
              <w:szCs w:val="20"/>
            </w:rPr>
          </w:pPr>
          <w:r w:rsidRPr="005C0FED">
            <w:rPr>
              <w:rFonts w:ascii="Arial" w:eastAsia="Times New Roman" w:hAnsi="Arial" w:cs="Arial"/>
              <w:sz w:val="20"/>
              <w:szCs w:val="20"/>
            </w:rPr>
            <w:t xml:space="preserve">Yona, D., Maharani, M. D., Cordova, M. R., </w:t>
          </w:r>
          <w:proofErr w:type="spellStart"/>
          <w:r w:rsidRPr="005C0FED">
            <w:rPr>
              <w:rFonts w:ascii="Arial" w:eastAsia="Times New Roman" w:hAnsi="Arial" w:cs="Arial"/>
              <w:sz w:val="20"/>
              <w:szCs w:val="20"/>
            </w:rPr>
            <w:t>Elvania</w:t>
          </w:r>
          <w:proofErr w:type="spellEnd"/>
          <w:r w:rsidRPr="005C0FED">
            <w:rPr>
              <w:rFonts w:ascii="Arial" w:eastAsia="Times New Roman" w:hAnsi="Arial" w:cs="Arial"/>
              <w:sz w:val="20"/>
              <w:szCs w:val="20"/>
            </w:rPr>
            <w:t xml:space="preserve">, Y., &amp; </w:t>
          </w:r>
          <w:proofErr w:type="spellStart"/>
          <w:r w:rsidRPr="005C0FED">
            <w:rPr>
              <w:rFonts w:ascii="Arial" w:eastAsia="Times New Roman" w:hAnsi="Arial" w:cs="Arial"/>
              <w:sz w:val="20"/>
              <w:szCs w:val="20"/>
            </w:rPr>
            <w:t>Dharmawan</w:t>
          </w:r>
          <w:proofErr w:type="spellEnd"/>
          <w:r w:rsidRPr="005C0FED">
            <w:rPr>
              <w:rFonts w:ascii="Arial" w:eastAsia="Times New Roman" w:hAnsi="Arial" w:cs="Arial"/>
              <w:sz w:val="20"/>
              <w:szCs w:val="20"/>
            </w:rPr>
            <w:t xml:space="preserve">, I. W. E. (2020). Microplastic analysis in gill and gastrointestinal track of reef fish in three small and outer islands of Papua, Indonesia: a preliminary study. </w:t>
          </w:r>
          <w:r w:rsidRPr="005C0FED">
            <w:rPr>
              <w:rFonts w:ascii="Arial" w:eastAsia="Times New Roman" w:hAnsi="Arial" w:cs="Arial"/>
              <w:i/>
              <w:iCs/>
              <w:sz w:val="20"/>
              <w:szCs w:val="20"/>
            </w:rPr>
            <w:t>Journal of Tropical Marine Science and Technology</w:t>
          </w:r>
          <w:r w:rsidRPr="005C0FED">
            <w:rPr>
              <w:rFonts w:ascii="Arial" w:eastAsia="Times New Roman" w:hAnsi="Arial" w:cs="Arial"/>
              <w:sz w:val="20"/>
              <w:szCs w:val="20"/>
            </w:rPr>
            <w:t xml:space="preserve">, </w:t>
          </w:r>
          <w:r w:rsidRPr="005C0FED">
            <w:rPr>
              <w:rFonts w:ascii="Arial" w:eastAsia="Times New Roman" w:hAnsi="Arial" w:cs="Arial"/>
              <w:i/>
              <w:iCs/>
              <w:sz w:val="20"/>
              <w:szCs w:val="20"/>
            </w:rPr>
            <w:t>12</w:t>
          </w:r>
          <w:r w:rsidRPr="005C0FED">
            <w:rPr>
              <w:rFonts w:ascii="Arial" w:eastAsia="Times New Roman" w:hAnsi="Arial" w:cs="Arial"/>
              <w:sz w:val="20"/>
              <w:szCs w:val="20"/>
            </w:rPr>
            <w:t xml:space="preserve">(2), 497–507. </w:t>
          </w:r>
          <w:hyperlink r:id="rId30" w:history="1">
            <w:r w:rsidR="00573FD8" w:rsidRPr="00AD344D">
              <w:rPr>
                <w:rStyle w:val="Hyperlink"/>
                <w:rFonts w:ascii="Arial" w:eastAsia="Times New Roman" w:hAnsi="Arial" w:cs="Arial"/>
                <w:sz w:val="20"/>
                <w:szCs w:val="20"/>
              </w:rPr>
              <w:t>https://doi.org/10.29244/jitkt.v12i2.25971</w:t>
            </w:r>
          </w:hyperlink>
        </w:p>
        <w:p w14:paraId="4223FB47" w14:textId="4DFE86D3" w:rsidR="00110AAD" w:rsidRPr="00374EFA" w:rsidRDefault="00AF3ADD" w:rsidP="00573FD8">
          <w:pPr>
            <w:autoSpaceDE w:val="0"/>
            <w:autoSpaceDN w:val="0"/>
            <w:spacing w:line="480" w:lineRule="auto"/>
            <w:ind w:hanging="480"/>
            <w:divId w:val="1636986101"/>
            <w:rPr>
              <w:rFonts w:ascii="Arial" w:eastAsia="Times New Roman" w:hAnsi="Arial" w:cs="Arial"/>
              <w:sz w:val="20"/>
              <w:szCs w:val="20"/>
            </w:rPr>
          </w:pPr>
          <w:r w:rsidRPr="005C0FED">
            <w:rPr>
              <w:rFonts w:ascii="Arial" w:eastAsia="Times New Roman" w:hAnsi="Arial" w:cs="Arial"/>
              <w:sz w:val="20"/>
              <w:szCs w:val="20"/>
              <w:lang w:val="fi-FI"/>
            </w:rPr>
            <w:t xml:space="preserve">Yona, D., Sari, S. H. J., Iranawati, F., Bachri, S., &amp; Ayuningtyas, W. C. (2019). </w:t>
          </w:r>
          <w:r w:rsidRPr="005C0FED">
            <w:rPr>
              <w:rFonts w:ascii="Arial" w:eastAsia="Times New Roman" w:hAnsi="Arial" w:cs="Arial"/>
              <w:sz w:val="20"/>
              <w:szCs w:val="20"/>
            </w:rPr>
            <w:t xml:space="preserve">Microplastics in the surface sediments from the eastern waters of Java Sea, Indonesia. </w:t>
          </w:r>
          <w:r w:rsidRPr="005C0FED">
            <w:rPr>
              <w:rFonts w:ascii="Arial" w:eastAsia="Times New Roman" w:hAnsi="Arial" w:cs="Arial"/>
              <w:i/>
              <w:iCs/>
              <w:sz w:val="20"/>
              <w:szCs w:val="20"/>
            </w:rPr>
            <w:t>F1000Research</w:t>
          </w:r>
          <w:r w:rsidRPr="005C0FED">
            <w:rPr>
              <w:rFonts w:ascii="Arial" w:eastAsia="Times New Roman" w:hAnsi="Arial" w:cs="Arial"/>
              <w:sz w:val="20"/>
              <w:szCs w:val="20"/>
            </w:rPr>
            <w:t xml:space="preserve">, </w:t>
          </w:r>
          <w:r w:rsidRPr="005C0FED">
            <w:rPr>
              <w:rFonts w:ascii="Arial" w:eastAsia="Times New Roman" w:hAnsi="Arial" w:cs="Arial"/>
              <w:i/>
              <w:iCs/>
              <w:sz w:val="20"/>
              <w:szCs w:val="20"/>
            </w:rPr>
            <w:t>8</w:t>
          </w:r>
          <w:r w:rsidRPr="005C0FED">
            <w:rPr>
              <w:rFonts w:ascii="Arial" w:eastAsia="Times New Roman" w:hAnsi="Arial" w:cs="Arial"/>
              <w:sz w:val="20"/>
              <w:szCs w:val="20"/>
            </w:rPr>
            <w:t>(May), 1–14. https://doi.org/10.12688/f1000research.17103.1</w:t>
          </w:r>
        </w:p>
      </w:sdtContent>
    </w:sdt>
    <w:sectPr w:rsidR="00110AAD" w:rsidRPr="00374EFA" w:rsidSect="00DF608B">
      <w:headerReference w:type="even" r:id="rId31"/>
      <w:headerReference w:type="default" r:id="rId32"/>
      <w:footerReference w:type="even" r:id="rId33"/>
      <w:footerReference w:type="default" r:id="rId34"/>
      <w:headerReference w:type="first" r:id="rId35"/>
      <w:footerReference w:type="first" r:id="rId36"/>
      <w:pgSz w:w="12240" w:h="15840"/>
      <w:pgMar w:top="1440" w:right="1440" w:bottom="1440" w:left="1440" w:header="720" w:footer="720" w:gutter="0"/>
      <w:lnNumType w:countBy="1" w:restart="continuou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0EEFF6E" w14:textId="77777777" w:rsidR="00DF608B" w:rsidRDefault="00DF608B" w:rsidP="00DE1EA0">
      <w:r>
        <w:separator/>
      </w:r>
    </w:p>
  </w:endnote>
  <w:endnote w:type="continuationSeparator" w:id="0">
    <w:p w14:paraId="49025FB4" w14:textId="77777777" w:rsidR="00DF608B" w:rsidRDefault="00DF608B" w:rsidP="00DE1E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80B917" w14:textId="77777777" w:rsidR="00DE1EA0" w:rsidRDefault="00DE1EA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6951850"/>
      <w:docPartObj>
        <w:docPartGallery w:val="Page Numbers (Bottom of Page)"/>
        <w:docPartUnique/>
      </w:docPartObj>
    </w:sdtPr>
    <w:sdtEndPr>
      <w:rPr>
        <w:noProof/>
      </w:rPr>
    </w:sdtEndPr>
    <w:sdtContent>
      <w:p w14:paraId="45811D43" w14:textId="77777777" w:rsidR="00DE1EA0" w:rsidRDefault="00DE1EA0">
        <w:pPr>
          <w:pStyle w:val="Footer"/>
          <w:jc w:val="right"/>
        </w:pPr>
        <w:r>
          <w:fldChar w:fldCharType="begin"/>
        </w:r>
        <w:r>
          <w:instrText xml:space="preserve"> PAGE   \* MERGEFORMAT </w:instrText>
        </w:r>
        <w:r>
          <w:fldChar w:fldCharType="separate"/>
        </w:r>
        <w:r w:rsidR="00DD024A">
          <w:rPr>
            <w:noProof/>
          </w:rPr>
          <w:t>17</w:t>
        </w:r>
        <w:r>
          <w:rPr>
            <w:noProof/>
          </w:rPr>
          <w:fldChar w:fldCharType="end"/>
        </w:r>
      </w:p>
    </w:sdtContent>
  </w:sdt>
  <w:p w14:paraId="054C5F05" w14:textId="77777777" w:rsidR="00DE1EA0" w:rsidRDefault="00DE1EA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A7F283" w14:textId="77777777" w:rsidR="00DE1EA0" w:rsidRDefault="00DE1EA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A241A7E" w14:textId="77777777" w:rsidR="00DF608B" w:rsidRDefault="00DF608B" w:rsidP="00DE1EA0">
      <w:r>
        <w:separator/>
      </w:r>
    </w:p>
  </w:footnote>
  <w:footnote w:type="continuationSeparator" w:id="0">
    <w:p w14:paraId="284F1E66" w14:textId="77777777" w:rsidR="00DF608B" w:rsidRDefault="00DF608B" w:rsidP="00DE1E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A5E393" w14:textId="77777777" w:rsidR="00DE1EA0" w:rsidRDefault="00DE1EA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1D8744" w14:textId="77777777" w:rsidR="00DE1EA0" w:rsidRDefault="00DE1EA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C70EA7" w14:textId="77777777" w:rsidR="00DE1EA0" w:rsidRDefault="00DE1EA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E074B3"/>
    <w:multiLevelType w:val="hybridMultilevel"/>
    <w:tmpl w:val="C5CCA378"/>
    <w:lvl w:ilvl="0" w:tplc="38D00016">
      <w:start w:val="1"/>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0E267B3"/>
    <w:multiLevelType w:val="hybridMultilevel"/>
    <w:tmpl w:val="342258F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5AD15CF"/>
    <w:multiLevelType w:val="hybridMultilevel"/>
    <w:tmpl w:val="99A2645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34366927">
    <w:abstractNumId w:val="0"/>
  </w:num>
  <w:num w:numId="2" w16cid:durableId="1480078620">
    <w:abstractNumId w:val="2"/>
  </w:num>
  <w:num w:numId="3" w16cid:durableId="85072678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7E0tjA0NTA2tbQwMjJW0lEKTi0uzszPAykwNKkFANDpkfotAAAA"/>
  </w:docVars>
  <w:rsids>
    <w:rsidRoot w:val="00EE4B49"/>
    <w:rsid w:val="000011AD"/>
    <w:rsid w:val="0000161C"/>
    <w:rsid w:val="000135DC"/>
    <w:rsid w:val="000168A1"/>
    <w:rsid w:val="00017196"/>
    <w:rsid w:val="00017CF1"/>
    <w:rsid w:val="00022E25"/>
    <w:rsid w:val="00031136"/>
    <w:rsid w:val="00051A9E"/>
    <w:rsid w:val="00051BCC"/>
    <w:rsid w:val="000520B5"/>
    <w:rsid w:val="00057136"/>
    <w:rsid w:val="00064C13"/>
    <w:rsid w:val="0006587E"/>
    <w:rsid w:val="00072124"/>
    <w:rsid w:val="00075F9B"/>
    <w:rsid w:val="00076FDA"/>
    <w:rsid w:val="00080F73"/>
    <w:rsid w:val="00083929"/>
    <w:rsid w:val="0008452B"/>
    <w:rsid w:val="00085492"/>
    <w:rsid w:val="000860E8"/>
    <w:rsid w:val="00086B74"/>
    <w:rsid w:val="000954DA"/>
    <w:rsid w:val="00095AB3"/>
    <w:rsid w:val="000B3686"/>
    <w:rsid w:val="000C3D6C"/>
    <w:rsid w:val="000C6EBB"/>
    <w:rsid w:val="000C7F7F"/>
    <w:rsid w:val="000D0F97"/>
    <w:rsid w:val="000D12AA"/>
    <w:rsid w:val="000F16B5"/>
    <w:rsid w:val="000F228E"/>
    <w:rsid w:val="000F4BFB"/>
    <w:rsid w:val="000F53AA"/>
    <w:rsid w:val="000F7AEE"/>
    <w:rsid w:val="00107175"/>
    <w:rsid w:val="00110AAD"/>
    <w:rsid w:val="001110BE"/>
    <w:rsid w:val="00113713"/>
    <w:rsid w:val="00127EF9"/>
    <w:rsid w:val="00130810"/>
    <w:rsid w:val="0014127C"/>
    <w:rsid w:val="001477CF"/>
    <w:rsid w:val="0016040A"/>
    <w:rsid w:val="00181D34"/>
    <w:rsid w:val="00182E3F"/>
    <w:rsid w:val="001848C0"/>
    <w:rsid w:val="0018639F"/>
    <w:rsid w:val="00190F86"/>
    <w:rsid w:val="00196D43"/>
    <w:rsid w:val="00197A04"/>
    <w:rsid w:val="001D65B8"/>
    <w:rsid w:val="001D723B"/>
    <w:rsid w:val="001E02FB"/>
    <w:rsid w:val="001E4EF7"/>
    <w:rsid w:val="001E5D4E"/>
    <w:rsid w:val="001F60A8"/>
    <w:rsid w:val="002005A7"/>
    <w:rsid w:val="002028B2"/>
    <w:rsid w:val="00214183"/>
    <w:rsid w:val="00225222"/>
    <w:rsid w:val="0023437F"/>
    <w:rsid w:val="0023599C"/>
    <w:rsid w:val="0024676D"/>
    <w:rsid w:val="00252612"/>
    <w:rsid w:val="002548B7"/>
    <w:rsid w:val="002604F2"/>
    <w:rsid w:val="00262323"/>
    <w:rsid w:val="00262A1F"/>
    <w:rsid w:val="002875E2"/>
    <w:rsid w:val="00291953"/>
    <w:rsid w:val="002A0D79"/>
    <w:rsid w:val="002A0E12"/>
    <w:rsid w:val="002A3F77"/>
    <w:rsid w:val="002B2E6E"/>
    <w:rsid w:val="002D352C"/>
    <w:rsid w:val="002E4EBA"/>
    <w:rsid w:val="002F3CB2"/>
    <w:rsid w:val="003040CE"/>
    <w:rsid w:val="00304616"/>
    <w:rsid w:val="00315C3D"/>
    <w:rsid w:val="00327593"/>
    <w:rsid w:val="00347CA6"/>
    <w:rsid w:val="003507FB"/>
    <w:rsid w:val="00351AEF"/>
    <w:rsid w:val="00353685"/>
    <w:rsid w:val="00354873"/>
    <w:rsid w:val="00356B51"/>
    <w:rsid w:val="00356DD6"/>
    <w:rsid w:val="003570B4"/>
    <w:rsid w:val="00366165"/>
    <w:rsid w:val="00372F6D"/>
    <w:rsid w:val="00374EFA"/>
    <w:rsid w:val="00382A11"/>
    <w:rsid w:val="00383F9E"/>
    <w:rsid w:val="00384068"/>
    <w:rsid w:val="0038768E"/>
    <w:rsid w:val="003900EF"/>
    <w:rsid w:val="003929CB"/>
    <w:rsid w:val="003A12E3"/>
    <w:rsid w:val="003A4547"/>
    <w:rsid w:val="003A6023"/>
    <w:rsid w:val="003B35CF"/>
    <w:rsid w:val="003B45CB"/>
    <w:rsid w:val="003C5EF1"/>
    <w:rsid w:val="003D4035"/>
    <w:rsid w:val="003D4C84"/>
    <w:rsid w:val="003E333C"/>
    <w:rsid w:val="003E5529"/>
    <w:rsid w:val="003E6F86"/>
    <w:rsid w:val="003F3FEC"/>
    <w:rsid w:val="00403608"/>
    <w:rsid w:val="00405795"/>
    <w:rsid w:val="004211DB"/>
    <w:rsid w:val="00423161"/>
    <w:rsid w:val="00433C80"/>
    <w:rsid w:val="00441806"/>
    <w:rsid w:val="004422B9"/>
    <w:rsid w:val="00453988"/>
    <w:rsid w:val="0046347D"/>
    <w:rsid w:val="00464B17"/>
    <w:rsid w:val="00466775"/>
    <w:rsid w:val="00467810"/>
    <w:rsid w:val="00483ED5"/>
    <w:rsid w:val="00494C47"/>
    <w:rsid w:val="004A19FB"/>
    <w:rsid w:val="004A2189"/>
    <w:rsid w:val="004B093B"/>
    <w:rsid w:val="004B17BC"/>
    <w:rsid w:val="004B48AE"/>
    <w:rsid w:val="004B5AF6"/>
    <w:rsid w:val="004B7FA9"/>
    <w:rsid w:val="004C5903"/>
    <w:rsid w:val="004E1395"/>
    <w:rsid w:val="005031DC"/>
    <w:rsid w:val="00510717"/>
    <w:rsid w:val="005225FD"/>
    <w:rsid w:val="00522BB8"/>
    <w:rsid w:val="00523952"/>
    <w:rsid w:val="00530859"/>
    <w:rsid w:val="00546DF7"/>
    <w:rsid w:val="00553F06"/>
    <w:rsid w:val="005641C8"/>
    <w:rsid w:val="00573FD8"/>
    <w:rsid w:val="005760D1"/>
    <w:rsid w:val="0057703F"/>
    <w:rsid w:val="00577C8B"/>
    <w:rsid w:val="0058059B"/>
    <w:rsid w:val="00583B66"/>
    <w:rsid w:val="00585EBF"/>
    <w:rsid w:val="00597EDC"/>
    <w:rsid w:val="005A4224"/>
    <w:rsid w:val="005A55B6"/>
    <w:rsid w:val="005B3D2F"/>
    <w:rsid w:val="005B5BFE"/>
    <w:rsid w:val="005C0C5B"/>
    <w:rsid w:val="005C0FED"/>
    <w:rsid w:val="005C1163"/>
    <w:rsid w:val="005C4E8A"/>
    <w:rsid w:val="005D2741"/>
    <w:rsid w:val="005D2A3F"/>
    <w:rsid w:val="005E07A9"/>
    <w:rsid w:val="005E2124"/>
    <w:rsid w:val="005E681F"/>
    <w:rsid w:val="00602015"/>
    <w:rsid w:val="00602639"/>
    <w:rsid w:val="00612F99"/>
    <w:rsid w:val="006158F1"/>
    <w:rsid w:val="00634871"/>
    <w:rsid w:val="00641B0D"/>
    <w:rsid w:val="00647627"/>
    <w:rsid w:val="00666A95"/>
    <w:rsid w:val="00675CEC"/>
    <w:rsid w:val="00675DC6"/>
    <w:rsid w:val="006760E8"/>
    <w:rsid w:val="0068272A"/>
    <w:rsid w:val="00685FCC"/>
    <w:rsid w:val="00686762"/>
    <w:rsid w:val="006948C7"/>
    <w:rsid w:val="006B4E4D"/>
    <w:rsid w:val="006B7A30"/>
    <w:rsid w:val="006C578B"/>
    <w:rsid w:val="006D0DFF"/>
    <w:rsid w:val="006D0E80"/>
    <w:rsid w:val="006D2477"/>
    <w:rsid w:val="006D64E6"/>
    <w:rsid w:val="006E1476"/>
    <w:rsid w:val="006E6233"/>
    <w:rsid w:val="006E64C6"/>
    <w:rsid w:val="006E7040"/>
    <w:rsid w:val="006E7148"/>
    <w:rsid w:val="006E7DDC"/>
    <w:rsid w:val="006F64AB"/>
    <w:rsid w:val="00705C0E"/>
    <w:rsid w:val="00707FA8"/>
    <w:rsid w:val="007317BB"/>
    <w:rsid w:val="0073528D"/>
    <w:rsid w:val="00737C7A"/>
    <w:rsid w:val="00740C7A"/>
    <w:rsid w:val="007456D9"/>
    <w:rsid w:val="00756AF2"/>
    <w:rsid w:val="0078310A"/>
    <w:rsid w:val="007878FE"/>
    <w:rsid w:val="00787DF3"/>
    <w:rsid w:val="007927CC"/>
    <w:rsid w:val="00795ACA"/>
    <w:rsid w:val="00797247"/>
    <w:rsid w:val="007A4255"/>
    <w:rsid w:val="007B464A"/>
    <w:rsid w:val="007B5FED"/>
    <w:rsid w:val="007C06BC"/>
    <w:rsid w:val="007C30CA"/>
    <w:rsid w:val="007C366E"/>
    <w:rsid w:val="007C3E4F"/>
    <w:rsid w:val="007C649F"/>
    <w:rsid w:val="007D4434"/>
    <w:rsid w:val="007E26B5"/>
    <w:rsid w:val="007E4A35"/>
    <w:rsid w:val="007E7F3E"/>
    <w:rsid w:val="007F1844"/>
    <w:rsid w:val="007F3B9F"/>
    <w:rsid w:val="007F4871"/>
    <w:rsid w:val="007F5D31"/>
    <w:rsid w:val="0080003C"/>
    <w:rsid w:val="00803A4C"/>
    <w:rsid w:val="0080521D"/>
    <w:rsid w:val="00805942"/>
    <w:rsid w:val="00814DF6"/>
    <w:rsid w:val="0081625F"/>
    <w:rsid w:val="00833DB3"/>
    <w:rsid w:val="00835A5A"/>
    <w:rsid w:val="00836B89"/>
    <w:rsid w:val="00840910"/>
    <w:rsid w:val="00850D75"/>
    <w:rsid w:val="00852614"/>
    <w:rsid w:val="00852753"/>
    <w:rsid w:val="00854BA1"/>
    <w:rsid w:val="008559B9"/>
    <w:rsid w:val="00861749"/>
    <w:rsid w:val="008620DE"/>
    <w:rsid w:val="00877166"/>
    <w:rsid w:val="00877BB8"/>
    <w:rsid w:val="008873A5"/>
    <w:rsid w:val="0089084B"/>
    <w:rsid w:val="00897CFE"/>
    <w:rsid w:val="008A68F9"/>
    <w:rsid w:val="008B2D27"/>
    <w:rsid w:val="008B5350"/>
    <w:rsid w:val="008B5ACF"/>
    <w:rsid w:val="008C6C34"/>
    <w:rsid w:val="008C6DDA"/>
    <w:rsid w:val="008C74A4"/>
    <w:rsid w:val="008D430D"/>
    <w:rsid w:val="008F0BE1"/>
    <w:rsid w:val="008F1092"/>
    <w:rsid w:val="008F18F8"/>
    <w:rsid w:val="008F691C"/>
    <w:rsid w:val="00901ACA"/>
    <w:rsid w:val="009051C4"/>
    <w:rsid w:val="00912B25"/>
    <w:rsid w:val="00920392"/>
    <w:rsid w:val="0092196A"/>
    <w:rsid w:val="00986A2A"/>
    <w:rsid w:val="00997495"/>
    <w:rsid w:val="009A0824"/>
    <w:rsid w:val="009A30DE"/>
    <w:rsid w:val="009A7686"/>
    <w:rsid w:val="009B535A"/>
    <w:rsid w:val="009C0BFC"/>
    <w:rsid w:val="009C6F3E"/>
    <w:rsid w:val="009C7417"/>
    <w:rsid w:val="009D55DE"/>
    <w:rsid w:val="009D5973"/>
    <w:rsid w:val="009D7012"/>
    <w:rsid w:val="009F0DCA"/>
    <w:rsid w:val="009F7A94"/>
    <w:rsid w:val="00A005BD"/>
    <w:rsid w:val="00A14455"/>
    <w:rsid w:val="00A14EFF"/>
    <w:rsid w:val="00A20382"/>
    <w:rsid w:val="00A36D49"/>
    <w:rsid w:val="00A53B33"/>
    <w:rsid w:val="00A61A27"/>
    <w:rsid w:val="00A65BC5"/>
    <w:rsid w:val="00A74830"/>
    <w:rsid w:val="00A77E58"/>
    <w:rsid w:val="00A838E8"/>
    <w:rsid w:val="00A849B1"/>
    <w:rsid w:val="00A96BC6"/>
    <w:rsid w:val="00A97EE4"/>
    <w:rsid w:val="00AA2AC5"/>
    <w:rsid w:val="00AA6ED4"/>
    <w:rsid w:val="00AB65F3"/>
    <w:rsid w:val="00AB75A6"/>
    <w:rsid w:val="00AB75B0"/>
    <w:rsid w:val="00AB7613"/>
    <w:rsid w:val="00AC00F5"/>
    <w:rsid w:val="00AC4698"/>
    <w:rsid w:val="00AC4E75"/>
    <w:rsid w:val="00AC64F7"/>
    <w:rsid w:val="00AD26E4"/>
    <w:rsid w:val="00AE05DB"/>
    <w:rsid w:val="00AE4011"/>
    <w:rsid w:val="00AE5C48"/>
    <w:rsid w:val="00AF3ADD"/>
    <w:rsid w:val="00B106E0"/>
    <w:rsid w:val="00B14DB4"/>
    <w:rsid w:val="00B238F1"/>
    <w:rsid w:val="00B279AB"/>
    <w:rsid w:val="00B34F4C"/>
    <w:rsid w:val="00B53204"/>
    <w:rsid w:val="00B600A4"/>
    <w:rsid w:val="00B65082"/>
    <w:rsid w:val="00B708A5"/>
    <w:rsid w:val="00B765FE"/>
    <w:rsid w:val="00B800A3"/>
    <w:rsid w:val="00B8026C"/>
    <w:rsid w:val="00B803AD"/>
    <w:rsid w:val="00B814BA"/>
    <w:rsid w:val="00B81D59"/>
    <w:rsid w:val="00B84668"/>
    <w:rsid w:val="00B85C4B"/>
    <w:rsid w:val="00B91B1D"/>
    <w:rsid w:val="00B95F8C"/>
    <w:rsid w:val="00B96CFE"/>
    <w:rsid w:val="00BA66CD"/>
    <w:rsid w:val="00BB0417"/>
    <w:rsid w:val="00BB1C07"/>
    <w:rsid w:val="00BB2969"/>
    <w:rsid w:val="00BD3302"/>
    <w:rsid w:val="00BE112E"/>
    <w:rsid w:val="00BE2318"/>
    <w:rsid w:val="00BE3480"/>
    <w:rsid w:val="00C04F87"/>
    <w:rsid w:val="00C13257"/>
    <w:rsid w:val="00C20F36"/>
    <w:rsid w:val="00C306EC"/>
    <w:rsid w:val="00C318E9"/>
    <w:rsid w:val="00C37130"/>
    <w:rsid w:val="00C373B5"/>
    <w:rsid w:val="00C4114F"/>
    <w:rsid w:val="00C41FF6"/>
    <w:rsid w:val="00C46507"/>
    <w:rsid w:val="00C517EF"/>
    <w:rsid w:val="00C530DE"/>
    <w:rsid w:val="00C61F47"/>
    <w:rsid w:val="00C74AA6"/>
    <w:rsid w:val="00C81CB5"/>
    <w:rsid w:val="00C9105D"/>
    <w:rsid w:val="00C93ECA"/>
    <w:rsid w:val="00CB02D1"/>
    <w:rsid w:val="00CC3B47"/>
    <w:rsid w:val="00CC426A"/>
    <w:rsid w:val="00CD1A27"/>
    <w:rsid w:val="00CD29CA"/>
    <w:rsid w:val="00CE1A1E"/>
    <w:rsid w:val="00CF0403"/>
    <w:rsid w:val="00CF603B"/>
    <w:rsid w:val="00D04E59"/>
    <w:rsid w:val="00D11F28"/>
    <w:rsid w:val="00D27DA6"/>
    <w:rsid w:val="00D40C8C"/>
    <w:rsid w:val="00D63563"/>
    <w:rsid w:val="00D66934"/>
    <w:rsid w:val="00D72E8D"/>
    <w:rsid w:val="00D87616"/>
    <w:rsid w:val="00D93EB7"/>
    <w:rsid w:val="00DB3D6C"/>
    <w:rsid w:val="00DC7B41"/>
    <w:rsid w:val="00DD024A"/>
    <w:rsid w:val="00DD3E4E"/>
    <w:rsid w:val="00DD431F"/>
    <w:rsid w:val="00DD535A"/>
    <w:rsid w:val="00DD5CE2"/>
    <w:rsid w:val="00DD6CA4"/>
    <w:rsid w:val="00DD7AFA"/>
    <w:rsid w:val="00DD7C91"/>
    <w:rsid w:val="00DE1EA0"/>
    <w:rsid w:val="00DF1863"/>
    <w:rsid w:val="00DF511C"/>
    <w:rsid w:val="00DF608B"/>
    <w:rsid w:val="00DF7AF0"/>
    <w:rsid w:val="00E03307"/>
    <w:rsid w:val="00E040E9"/>
    <w:rsid w:val="00E12B3A"/>
    <w:rsid w:val="00E16AE0"/>
    <w:rsid w:val="00E20580"/>
    <w:rsid w:val="00E23346"/>
    <w:rsid w:val="00E26118"/>
    <w:rsid w:val="00E31124"/>
    <w:rsid w:val="00E453D1"/>
    <w:rsid w:val="00E60224"/>
    <w:rsid w:val="00E60748"/>
    <w:rsid w:val="00E614F8"/>
    <w:rsid w:val="00E63AAD"/>
    <w:rsid w:val="00E6669A"/>
    <w:rsid w:val="00E67D5A"/>
    <w:rsid w:val="00E754A4"/>
    <w:rsid w:val="00E842CC"/>
    <w:rsid w:val="00E87593"/>
    <w:rsid w:val="00E90774"/>
    <w:rsid w:val="00E95609"/>
    <w:rsid w:val="00EB04BB"/>
    <w:rsid w:val="00EB0811"/>
    <w:rsid w:val="00EB08A0"/>
    <w:rsid w:val="00EB14A8"/>
    <w:rsid w:val="00EB1F38"/>
    <w:rsid w:val="00EB5271"/>
    <w:rsid w:val="00ED2235"/>
    <w:rsid w:val="00ED6EA6"/>
    <w:rsid w:val="00EE433D"/>
    <w:rsid w:val="00EE4B49"/>
    <w:rsid w:val="00EF4DB4"/>
    <w:rsid w:val="00F07575"/>
    <w:rsid w:val="00F11340"/>
    <w:rsid w:val="00F11C7D"/>
    <w:rsid w:val="00F14029"/>
    <w:rsid w:val="00F238E8"/>
    <w:rsid w:val="00F24C5A"/>
    <w:rsid w:val="00F4151B"/>
    <w:rsid w:val="00F42302"/>
    <w:rsid w:val="00F450BD"/>
    <w:rsid w:val="00F4748A"/>
    <w:rsid w:val="00F60389"/>
    <w:rsid w:val="00F60609"/>
    <w:rsid w:val="00F61F09"/>
    <w:rsid w:val="00F64E82"/>
    <w:rsid w:val="00F71FAD"/>
    <w:rsid w:val="00FA1CE4"/>
    <w:rsid w:val="00FB223B"/>
    <w:rsid w:val="00FB2DD8"/>
    <w:rsid w:val="00FB53E4"/>
    <w:rsid w:val="00FD18D7"/>
    <w:rsid w:val="00FD2FC6"/>
    <w:rsid w:val="00FE3284"/>
    <w:rsid w:val="00FF06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872785"/>
  <w15:docId w15:val="{916239AE-734C-477B-8905-F341A0CCC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4B49"/>
    <w:pPr>
      <w:suppressAutoHyphens/>
      <w:spacing w:after="0" w:line="240" w:lineRule="auto"/>
    </w:pPr>
    <w:rPr>
      <w:rFonts w:ascii="Times New Roman" w:eastAsia="MS Mincho" w:hAnsi="Times New Roman" w:cs="Times New Roman"/>
      <w:sz w:val="24"/>
      <w:szCs w:val="24"/>
      <w:lang w:eastAsia="ar-SA"/>
    </w:rPr>
  </w:style>
  <w:style w:type="paragraph" w:styleId="Heading1">
    <w:name w:val="heading 1"/>
    <w:basedOn w:val="Normal"/>
    <w:link w:val="Heading1Char"/>
    <w:uiPriority w:val="9"/>
    <w:qFormat/>
    <w:rsid w:val="001848C0"/>
    <w:pPr>
      <w:suppressAutoHyphens w:val="0"/>
      <w:spacing w:before="100" w:beforeAutospacing="1" w:after="100" w:afterAutospacing="1"/>
      <w:outlineLvl w:val="0"/>
    </w:pPr>
    <w:rPr>
      <w:rFonts w:eastAsia="Times New Roman"/>
      <w:b/>
      <w:bCs/>
      <w:kern w:val="36"/>
      <w:sz w:val="48"/>
      <w:szCs w:val="48"/>
      <w:lang w:eastAsia="en-US"/>
    </w:rPr>
  </w:style>
  <w:style w:type="paragraph" w:styleId="Heading2">
    <w:name w:val="heading 2"/>
    <w:basedOn w:val="Normal"/>
    <w:next w:val="Normal"/>
    <w:link w:val="Heading2Char"/>
    <w:uiPriority w:val="9"/>
    <w:semiHidden/>
    <w:unhideWhenUsed/>
    <w:qFormat/>
    <w:rsid w:val="001848C0"/>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link w:val="SubtitleChar"/>
    <w:uiPriority w:val="11"/>
    <w:qFormat/>
    <w:rsid w:val="00EE4B49"/>
    <w:pPr>
      <w:spacing w:after="60"/>
      <w:jc w:val="center"/>
      <w:outlineLvl w:val="1"/>
    </w:pPr>
    <w:rPr>
      <w:rFonts w:ascii="Arial" w:hAnsi="Arial" w:cs="Arial"/>
    </w:rPr>
  </w:style>
  <w:style w:type="character" w:customStyle="1" w:styleId="SubtitleChar">
    <w:name w:val="Subtitle Char"/>
    <w:basedOn w:val="DefaultParagraphFont"/>
    <w:link w:val="Subtitle"/>
    <w:rsid w:val="00EE4B49"/>
    <w:rPr>
      <w:rFonts w:ascii="Arial" w:eastAsia="MS Mincho" w:hAnsi="Arial" w:cs="Arial"/>
      <w:sz w:val="24"/>
      <w:szCs w:val="24"/>
      <w:lang w:eastAsia="ar-SA"/>
    </w:rPr>
  </w:style>
  <w:style w:type="paragraph" w:customStyle="1" w:styleId="Title-article">
    <w:name w:val="Title-article"/>
    <w:basedOn w:val="Normal"/>
    <w:next w:val="Normal"/>
    <w:rsid w:val="00EE4B49"/>
    <w:pPr>
      <w:spacing w:after="480"/>
      <w:jc w:val="center"/>
    </w:pPr>
    <w:rPr>
      <w:b/>
      <w:bCs/>
      <w:sz w:val="28"/>
      <w:szCs w:val="28"/>
    </w:rPr>
  </w:style>
  <w:style w:type="paragraph" w:customStyle="1" w:styleId="author">
    <w:name w:val="author"/>
    <w:basedOn w:val="Normal"/>
    <w:rsid w:val="00EE4B49"/>
    <w:pPr>
      <w:jc w:val="center"/>
    </w:pPr>
    <w:rPr>
      <w:b/>
      <w:bCs/>
      <w:i/>
      <w:iCs/>
    </w:rPr>
  </w:style>
  <w:style w:type="paragraph" w:styleId="BalloonText">
    <w:name w:val="Balloon Text"/>
    <w:basedOn w:val="Normal"/>
    <w:link w:val="BalloonTextChar"/>
    <w:uiPriority w:val="99"/>
    <w:semiHidden/>
    <w:unhideWhenUsed/>
    <w:rsid w:val="00583B66"/>
    <w:rPr>
      <w:rFonts w:ascii="Tahoma" w:hAnsi="Tahoma" w:cs="Tahoma"/>
      <w:sz w:val="16"/>
      <w:szCs w:val="16"/>
    </w:rPr>
  </w:style>
  <w:style w:type="character" w:customStyle="1" w:styleId="BalloonTextChar">
    <w:name w:val="Balloon Text Char"/>
    <w:basedOn w:val="DefaultParagraphFont"/>
    <w:link w:val="BalloonText"/>
    <w:uiPriority w:val="99"/>
    <w:semiHidden/>
    <w:rsid w:val="00583B66"/>
    <w:rPr>
      <w:rFonts w:ascii="Tahoma" w:eastAsia="MS Mincho" w:hAnsi="Tahoma" w:cs="Tahoma"/>
      <w:sz w:val="16"/>
      <w:szCs w:val="16"/>
      <w:lang w:eastAsia="ar-SA"/>
    </w:rPr>
  </w:style>
  <w:style w:type="character" w:customStyle="1" w:styleId="sheader2">
    <w:name w:val="sheader2"/>
    <w:basedOn w:val="DefaultParagraphFont"/>
    <w:rsid w:val="005C4E8A"/>
  </w:style>
  <w:style w:type="paragraph" w:styleId="Header">
    <w:name w:val="header"/>
    <w:basedOn w:val="Normal"/>
    <w:link w:val="HeaderChar"/>
    <w:uiPriority w:val="99"/>
    <w:unhideWhenUsed/>
    <w:rsid w:val="00D63563"/>
    <w:pPr>
      <w:tabs>
        <w:tab w:val="center" w:pos="4513"/>
        <w:tab w:val="right" w:pos="9026"/>
      </w:tabs>
      <w:suppressAutoHyphens w:val="0"/>
    </w:pPr>
    <w:rPr>
      <w:rFonts w:asciiTheme="minorHAnsi" w:eastAsiaTheme="minorHAnsi" w:hAnsiTheme="minorHAnsi" w:cstheme="minorBidi"/>
      <w:sz w:val="22"/>
      <w:szCs w:val="22"/>
      <w:lang w:val="id-ID" w:eastAsia="en-US"/>
    </w:rPr>
  </w:style>
  <w:style w:type="character" w:customStyle="1" w:styleId="HeaderChar">
    <w:name w:val="Header Char"/>
    <w:basedOn w:val="DefaultParagraphFont"/>
    <w:link w:val="Header"/>
    <w:uiPriority w:val="99"/>
    <w:rsid w:val="00D63563"/>
    <w:rPr>
      <w:lang w:val="id-ID"/>
    </w:rPr>
  </w:style>
  <w:style w:type="character" w:customStyle="1" w:styleId="highlight2">
    <w:name w:val="highlight2"/>
    <w:rsid w:val="00BE2318"/>
  </w:style>
  <w:style w:type="table" w:styleId="TableGrid">
    <w:name w:val="Table Grid"/>
    <w:basedOn w:val="TableNormal"/>
    <w:uiPriority w:val="59"/>
    <w:unhideWhenUsed/>
    <w:rsid w:val="00705C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1">
    <w:name w:val="Standard1"/>
    <w:rsid w:val="00C46507"/>
    <w:pPr>
      <w:widowControl w:val="0"/>
      <w:suppressAutoHyphens/>
      <w:spacing w:after="0" w:line="240" w:lineRule="auto"/>
      <w:textAlignment w:val="baseline"/>
    </w:pPr>
    <w:rPr>
      <w:rFonts w:ascii="Times New Roman" w:eastAsia="SimSun" w:hAnsi="Times New Roman" w:cs="Mangal"/>
      <w:kern w:val="1"/>
      <w:sz w:val="24"/>
      <w:szCs w:val="24"/>
      <w:lang w:eastAsia="hi-IN" w:bidi="hi-IN"/>
    </w:rPr>
  </w:style>
  <w:style w:type="character" w:customStyle="1" w:styleId="st">
    <w:name w:val="st"/>
    <w:basedOn w:val="DefaultParagraphFont"/>
    <w:rsid w:val="00C46507"/>
  </w:style>
  <w:style w:type="character" w:styleId="Hyperlink">
    <w:name w:val="Hyperlink"/>
    <w:basedOn w:val="DefaultParagraphFont"/>
    <w:uiPriority w:val="99"/>
    <w:unhideWhenUsed/>
    <w:rsid w:val="00F64E82"/>
    <w:rPr>
      <w:color w:val="0000FF" w:themeColor="hyperlink"/>
      <w:u w:val="single"/>
    </w:rPr>
  </w:style>
  <w:style w:type="paragraph" w:styleId="Footer">
    <w:name w:val="footer"/>
    <w:basedOn w:val="Normal"/>
    <w:link w:val="FooterChar"/>
    <w:uiPriority w:val="99"/>
    <w:unhideWhenUsed/>
    <w:rsid w:val="00DE1EA0"/>
    <w:pPr>
      <w:tabs>
        <w:tab w:val="center" w:pos="4680"/>
        <w:tab w:val="right" w:pos="9360"/>
      </w:tabs>
    </w:pPr>
  </w:style>
  <w:style w:type="character" w:customStyle="1" w:styleId="FooterChar">
    <w:name w:val="Footer Char"/>
    <w:basedOn w:val="DefaultParagraphFont"/>
    <w:link w:val="Footer"/>
    <w:uiPriority w:val="99"/>
    <w:rsid w:val="00DE1EA0"/>
    <w:rPr>
      <w:rFonts w:ascii="Times New Roman" w:eastAsia="MS Mincho" w:hAnsi="Times New Roman" w:cs="Times New Roman"/>
      <w:sz w:val="24"/>
      <w:szCs w:val="24"/>
      <w:lang w:eastAsia="ar-SA"/>
    </w:rPr>
  </w:style>
  <w:style w:type="character" w:styleId="LineNumber">
    <w:name w:val="line number"/>
    <w:basedOn w:val="DefaultParagraphFont"/>
    <w:uiPriority w:val="99"/>
    <w:semiHidden/>
    <w:unhideWhenUsed/>
    <w:rsid w:val="00DE1EA0"/>
  </w:style>
  <w:style w:type="character" w:customStyle="1" w:styleId="Heading1Char">
    <w:name w:val="Heading 1 Char"/>
    <w:basedOn w:val="DefaultParagraphFont"/>
    <w:link w:val="Heading1"/>
    <w:uiPriority w:val="9"/>
    <w:rsid w:val="001848C0"/>
    <w:rPr>
      <w:rFonts w:ascii="Times New Roman" w:eastAsia="Times New Roman" w:hAnsi="Times New Roman" w:cs="Times New Roman"/>
      <w:b/>
      <w:bCs/>
      <w:kern w:val="36"/>
      <w:sz w:val="48"/>
      <w:szCs w:val="48"/>
    </w:rPr>
  </w:style>
  <w:style w:type="character" w:customStyle="1" w:styleId="title-text">
    <w:name w:val="title-text"/>
    <w:basedOn w:val="DefaultParagraphFont"/>
    <w:rsid w:val="001848C0"/>
  </w:style>
  <w:style w:type="character" w:customStyle="1" w:styleId="sr-only">
    <w:name w:val="sr-only"/>
    <w:basedOn w:val="DefaultParagraphFont"/>
    <w:rsid w:val="001848C0"/>
  </w:style>
  <w:style w:type="character" w:customStyle="1" w:styleId="text">
    <w:name w:val="text"/>
    <w:basedOn w:val="DefaultParagraphFont"/>
    <w:rsid w:val="001848C0"/>
  </w:style>
  <w:style w:type="character" w:customStyle="1" w:styleId="author-ref">
    <w:name w:val="author-ref"/>
    <w:basedOn w:val="DefaultParagraphFont"/>
    <w:rsid w:val="001848C0"/>
  </w:style>
  <w:style w:type="character" w:customStyle="1" w:styleId="Heading2Char">
    <w:name w:val="Heading 2 Char"/>
    <w:basedOn w:val="DefaultParagraphFont"/>
    <w:link w:val="Heading2"/>
    <w:uiPriority w:val="9"/>
    <w:semiHidden/>
    <w:rsid w:val="001848C0"/>
    <w:rPr>
      <w:rFonts w:asciiTheme="majorHAnsi" w:eastAsiaTheme="majorEastAsia" w:hAnsiTheme="majorHAnsi" w:cstheme="majorBidi"/>
      <w:b/>
      <w:bCs/>
      <w:color w:val="4F81BD" w:themeColor="accent1"/>
      <w:sz w:val="26"/>
      <w:szCs w:val="26"/>
      <w:lang w:eastAsia="ar-SA"/>
    </w:rPr>
  </w:style>
  <w:style w:type="paragraph" w:styleId="ListParagraph">
    <w:name w:val="List Paragraph"/>
    <w:basedOn w:val="Normal"/>
    <w:uiPriority w:val="34"/>
    <w:qFormat/>
    <w:rsid w:val="001F60A8"/>
    <w:pPr>
      <w:suppressAutoHyphens w:val="0"/>
      <w:spacing w:after="200" w:line="276" w:lineRule="auto"/>
      <w:ind w:left="720"/>
      <w:contextualSpacing/>
    </w:pPr>
    <w:rPr>
      <w:rFonts w:asciiTheme="minorHAnsi" w:eastAsiaTheme="minorHAnsi" w:hAnsiTheme="minorHAnsi" w:cstheme="minorBidi"/>
      <w:sz w:val="22"/>
      <w:szCs w:val="22"/>
      <w:lang w:eastAsia="en-US"/>
    </w:rPr>
  </w:style>
  <w:style w:type="character" w:styleId="PlaceholderText">
    <w:name w:val="Placeholder Text"/>
    <w:basedOn w:val="DefaultParagraphFont"/>
    <w:uiPriority w:val="99"/>
    <w:semiHidden/>
    <w:rsid w:val="00110AAD"/>
    <w:rPr>
      <w:color w:val="666666"/>
    </w:rPr>
  </w:style>
  <w:style w:type="character" w:styleId="UnresolvedMention">
    <w:name w:val="Unresolved Mention"/>
    <w:basedOn w:val="DefaultParagraphFont"/>
    <w:uiPriority w:val="99"/>
    <w:semiHidden/>
    <w:unhideWhenUsed/>
    <w:rsid w:val="00573FD8"/>
    <w:rPr>
      <w:color w:val="605E5C"/>
      <w:shd w:val="clear" w:color="auto" w:fill="E1DFDD"/>
    </w:rPr>
  </w:style>
  <w:style w:type="character" w:customStyle="1" w:styleId="typography-modulelvnit">
    <w:name w:val="typography-module__lvnit"/>
    <w:basedOn w:val="DefaultParagraphFont"/>
    <w:rsid w:val="008000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7920058">
      <w:bodyDiv w:val="1"/>
      <w:marLeft w:val="0"/>
      <w:marRight w:val="0"/>
      <w:marTop w:val="0"/>
      <w:marBottom w:val="0"/>
      <w:divBdr>
        <w:top w:val="none" w:sz="0" w:space="0" w:color="auto"/>
        <w:left w:val="none" w:sz="0" w:space="0" w:color="auto"/>
        <w:bottom w:val="none" w:sz="0" w:space="0" w:color="auto"/>
        <w:right w:val="none" w:sz="0" w:space="0" w:color="auto"/>
      </w:divBdr>
      <w:divsChild>
        <w:div w:id="1047677982">
          <w:marLeft w:val="480"/>
          <w:marRight w:val="0"/>
          <w:marTop w:val="0"/>
          <w:marBottom w:val="0"/>
          <w:divBdr>
            <w:top w:val="none" w:sz="0" w:space="0" w:color="auto"/>
            <w:left w:val="none" w:sz="0" w:space="0" w:color="auto"/>
            <w:bottom w:val="none" w:sz="0" w:space="0" w:color="auto"/>
            <w:right w:val="none" w:sz="0" w:space="0" w:color="auto"/>
          </w:divBdr>
        </w:div>
        <w:div w:id="1128088617">
          <w:marLeft w:val="480"/>
          <w:marRight w:val="0"/>
          <w:marTop w:val="0"/>
          <w:marBottom w:val="0"/>
          <w:divBdr>
            <w:top w:val="none" w:sz="0" w:space="0" w:color="auto"/>
            <w:left w:val="none" w:sz="0" w:space="0" w:color="auto"/>
            <w:bottom w:val="none" w:sz="0" w:space="0" w:color="auto"/>
            <w:right w:val="none" w:sz="0" w:space="0" w:color="auto"/>
          </w:divBdr>
        </w:div>
        <w:div w:id="2080012841">
          <w:marLeft w:val="480"/>
          <w:marRight w:val="0"/>
          <w:marTop w:val="0"/>
          <w:marBottom w:val="0"/>
          <w:divBdr>
            <w:top w:val="none" w:sz="0" w:space="0" w:color="auto"/>
            <w:left w:val="none" w:sz="0" w:space="0" w:color="auto"/>
            <w:bottom w:val="none" w:sz="0" w:space="0" w:color="auto"/>
            <w:right w:val="none" w:sz="0" w:space="0" w:color="auto"/>
          </w:divBdr>
        </w:div>
        <w:div w:id="712270635">
          <w:marLeft w:val="480"/>
          <w:marRight w:val="0"/>
          <w:marTop w:val="0"/>
          <w:marBottom w:val="0"/>
          <w:divBdr>
            <w:top w:val="none" w:sz="0" w:space="0" w:color="auto"/>
            <w:left w:val="none" w:sz="0" w:space="0" w:color="auto"/>
            <w:bottom w:val="none" w:sz="0" w:space="0" w:color="auto"/>
            <w:right w:val="none" w:sz="0" w:space="0" w:color="auto"/>
          </w:divBdr>
        </w:div>
        <w:div w:id="125898496">
          <w:marLeft w:val="480"/>
          <w:marRight w:val="0"/>
          <w:marTop w:val="0"/>
          <w:marBottom w:val="0"/>
          <w:divBdr>
            <w:top w:val="none" w:sz="0" w:space="0" w:color="auto"/>
            <w:left w:val="none" w:sz="0" w:space="0" w:color="auto"/>
            <w:bottom w:val="none" w:sz="0" w:space="0" w:color="auto"/>
            <w:right w:val="none" w:sz="0" w:space="0" w:color="auto"/>
          </w:divBdr>
        </w:div>
        <w:div w:id="2146849338">
          <w:marLeft w:val="480"/>
          <w:marRight w:val="0"/>
          <w:marTop w:val="0"/>
          <w:marBottom w:val="0"/>
          <w:divBdr>
            <w:top w:val="none" w:sz="0" w:space="0" w:color="auto"/>
            <w:left w:val="none" w:sz="0" w:space="0" w:color="auto"/>
            <w:bottom w:val="none" w:sz="0" w:space="0" w:color="auto"/>
            <w:right w:val="none" w:sz="0" w:space="0" w:color="auto"/>
          </w:divBdr>
        </w:div>
        <w:div w:id="169760588">
          <w:marLeft w:val="480"/>
          <w:marRight w:val="0"/>
          <w:marTop w:val="0"/>
          <w:marBottom w:val="0"/>
          <w:divBdr>
            <w:top w:val="none" w:sz="0" w:space="0" w:color="auto"/>
            <w:left w:val="none" w:sz="0" w:space="0" w:color="auto"/>
            <w:bottom w:val="none" w:sz="0" w:space="0" w:color="auto"/>
            <w:right w:val="none" w:sz="0" w:space="0" w:color="auto"/>
          </w:divBdr>
        </w:div>
        <w:div w:id="344358479">
          <w:marLeft w:val="480"/>
          <w:marRight w:val="0"/>
          <w:marTop w:val="0"/>
          <w:marBottom w:val="0"/>
          <w:divBdr>
            <w:top w:val="none" w:sz="0" w:space="0" w:color="auto"/>
            <w:left w:val="none" w:sz="0" w:space="0" w:color="auto"/>
            <w:bottom w:val="none" w:sz="0" w:space="0" w:color="auto"/>
            <w:right w:val="none" w:sz="0" w:space="0" w:color="auto"/>
          </w:divBdr>
        </w:div>
        <w:div w:id="980815998">
          <w:marLeft w:val="480"/>
          <w:marRight w:val="0"/>
          <w:marTop w:val="0"/>
          <w:marBottom w:val="0"/>
          <w:divBdr>
            <w:top w:val="none" w:sz="0" w:space="0" w:color="auto"/>
            <w:left w:val="none" w:sz="0" w:space="0" w:color="auto"/>
            <w:bottom w:val="none" w:sz="0" w:space="0" w:color="auto"/>
            <w:right w:val="none" w:sz="0" w:space="0" w:color="auto"/>
          </w:divBdr>
        </w:div>
        <w:div w:id="907304279">
          <w:marLeft w:val="480"/>
          <w:marRight w:val="0"/>
          <w:marTop w:val="0"/>
          <w:marBottom w:val="0"/>
          <w:divBdr>
            <w:top w:val="none" w:sz="0" w:space="0" w:color="auto"/>
            <w:left w:val="none" w:sz="0" w:space="0" w:color="auto"/>
            <w:bottom w:val="none" w:sz="0" w:space="0" w:color="auto"/>
            <w:right w:val="none" w:sz="0" w:space="0" w:color="auto"/>
          </w:divBdr>
        </w:div>
        <w:div w:id="41566598">
          <w:marLeft w:val="480"/>
          <w:marRight w:val="0"/>
          <w:marTop w:val="0"/>
          <w:marBottom w:val="0"/>
          <w:divBdr>
            <w:top w:val="none" w:sz="0" w:space="0" w:color="auto"/>
            <w:left w:val="none" w:sz="0" w:space="0" w:color="auto"/>
            <w:bottom w:val="none" w:sz="0" w:space="0" w:color="auto"/>
            <w:right w:val="none" w:sz="0" w:space="0" w:color="auto"/>
          </w:divBdr>
        </w:div>
        <w:div w:id="1484390821">
          <w:marLeft w:val="480"/>
          <w:marRight w:val="0"/>
          <w:marTop w:val="0"/>
          <w:marBottom w:val="0"/>
          <w:divBdr>
            <w:top w:val="none" w:sz="0" w:space="0" w:color="auto"/>
            <w:left w:val="none" w:sz="0" w:space="0" w:color="auto"/>
            <w:bottom w:val="none" w:sz="0" w:space="0" w:color="auto"/>
            <w:right w:val="none" w:sz="0" w:space="0" w:color="auto"/>
          </w:divBdr>
        </w:div>
        <w:div w:id="541359690">
          <w:marLeft w:val="480"/>
          <w:marRight w:val="0"/>
          <w:marTop w:val="0"/>
          <w:marBottom w:val="0"/>
          <w:divBdr>
            <w:top w:val="none" w:sz="0" w:space="0" w:color="auto"/>
            <w:left w:val="none" w:sz="0" w:space="0" w:color="auto"/>
            <w:bottom w:val="none" w:sz="0" w:space="0" w:color="auto"/>
            <w:right w:val="none" w:sz="0" w:space="0" w:color="auto"/>
          </w:divBdr>
        </w:div>
        <w:div w:id="408887759">
          <w:marLeft w:val="480"/>
          <w:marRight w:val="0"/>
          <w:marTop w:val="0"/>
          <w:marBottom w:val="0"/>
          <w:divBdr>
            <w:top w:val="none" w:sz="0" w:space="0" w:color="auto"/>
            <w:left w:val="none" w:sz="0" w:space="0" w:color="auto"/>
            <w:bottom w:val="none" w:sz="0" w:space="0" w:color="auto"/>
            <w:right w:val="none" w:sz="0" w:space="0" w:color="auto"/>
          </w:divBdr>
        </w:div>
        <w:div w:id="291131202">
          <w:marLeft w:val="480"/>
          <w:marRight w:val="0"/>
          <w:marTop w:val="0"/>
          <w:marBottom w:val="0"/>
          <w:divBdr>
            <w:top w:val="none" w:sz="0" w:space="0" w:color="auto"/>
            <w:left w:val="none" w:sz="0" w:space="0" w:color="auto"/>
            <w:bottom w:val="none" w:sz="0" w:space="0" w:color="auto"/>
            <w:right w:val="none" w:sz="0" w:space="0" w:color="auto"/>
          </w:divBdr>
        </w:div>
        <w:div w:id="1094520095">
          <w:marLeft w:val="480"/>
          <w:marRight w:val="0"/>
          <w:marTop w:val="0"/>
          <w:marBottom w:val="0"/>
          <w:divBdr>
            <w:top w:val="none" w:sz="0" w:space="0" w:color="auto"/>
            <w:left w:val="none" w:sz="0" w:space="0" w:color="auto"/>
            <w:bottom w:val="none" w:sz="0" w:space="0" w:color="auto"/>
            <w:right w:val="none" w:sz="0" w:space="0" w:color="auto"/>
          </w:divBdr>
        </w:div>
        <w:div w:id="2042701950">
          <w:marLeft w:val="480"/>
          <w:marRight w:val="0"/>
          <w:marTop w:val="0"/>
          <w:marBottom w:val="0"/>
          <w:divBdr>
            <w:top w:val="none" w:sz="0" w:space="0" w:color="auto"/>
            <w:left w:val="none" w:sz="0" w:space="0" w:color="auto"/>
            <w:bottom w:val="none" w:sz="0" w:space="0" w:color="auto"/>
            <w:right w:val="none" w:sz="0" w:space="0" w:color="auto"/>
          </w:divBdr>
        </w:div>
        <w:div w:id="52627344">
          <w:marLeft w:val="480"/>
          <w:marRight w:val="0"/>
          <w:marTop w:val="0"/>
          <w:marBottom w:val="0"/>
          <w:divBdr>
            <w:top w:val="none" w:sz="0" w:space="0" w:color="auto"/>
            <w:left w:val="none" w:sz="0" w:space="0" w:color="auto"/>
            <w:bottom w:val="none" w:sz="0" w:space="0" w:color="auto"/>
            <w:right w:val="none" w:sz="0" w:space="0" w:color="auto"/>
          </w:divBdr>
        </w:div>
        <w:div w:id="475415650">
          <w:marLeft w:val="480"/>
          <w:marRight w:val="0"/>
          <w:marTop w:val="0"/>
          <w:marBottom w:val="0"/>
          <w:divBdr>
            <w:top w:val="none" w:sz="0" w:space="0" w:color="auto"/>
            <w:left w:val="none" w:sz="0" w:space="0" w:color="auto"/>
            <w:bottom w:val="none" w:sz="0" w:space="0" w:color="auto"/>
            <w:right w:val="none" w:sz="0" w:space="0" w:color="auto"/>
          </w:divBdr>
        </w:div>
        <w:div w:id="2127963526">
          <w:marLeft w:val="480"/>
          <w:marRight w:val="0"/>
          <w:marTop w:val="0"/>
          <w:marBottom w:val="0"/>
          <w:divBdr>
            <w:top w:val="none" w:sz="0" w:space="0" w:color="auto"/>
            <w:left w:val="none" w:sz="0" w:space="0" w:color="auto"/>
            <w:bottom w:val="none" w:sz="0" w:space="0" w:color="auto"/>
            <w:right w:val="none" w:sz="0" w:space="0" w:color="auto"/>
          </w:divBdr>
        </w:div>
        <w:div w:id="401952477">
          <w:marLeft w:val="480"/>
          <w:marRight w:val="0"/>
          <w:marTop w:val="0"/>
          <w:marBottom w:val="0"/>
          <w:divBdr>
            <w:top w:val="none" w:sz="0" w:space="0" w:color="auto"/>
            <w:left w:val="none" w:sz="0" w:space="0" w:color="auto"/>
            <w:bottom w:val="none" w:sz="0" w:space="0" w:color="auto"/>
            <w:right w:val="none" w:sz="0" w:space="0" w:color="auto"/>
          </w:divBdr>
        </w:div>
        <w:div w:id="371348879">
          <w:marLeft w:val="480"/>
          <w:marRight w:val="0"/>
          <w:marTop w:val="0"/>
          <w:marBottom w:val="0"/>
          <w:divBdr>
            <w:top w:val="none" w:sz="0" w:space="0" w:color="auto"/>
            <w:left w:val="none" w:sz="0" w:space="0" w:color="auto"/>
            <w:bottom w:val="none" w:sz="0" w:space="0" w:color="auto"/>
            <w:right w:val="none" w:sz="0" w:space="0" w:color="auto"/>
          </w:divBdr>
        </w:div>
        <w:div w:id="1781072365">
          <w:marLeft w:val="480"/>
          <w:marRight w:val="0"/>
          <w:marTop w:val="0"/>
          <w:marBottom w:val="0"/>
          <w:divBdr>
            <w:top w:val="none" w:sz="0" w:space="0" w:color="auto"/>
            <w:left w:val="none" w:sz="0" w:space="0" w:color="auto"/>
            <w:bottom w:val="none" w:sz="0" w:space="0" w:color="auto"/>
            <w:right w:val="none" w:sz="0" w:space="0" w:color="auto"/>
          </w:divBdr>
        </w:div>
        <w:div w:id="2062553817">
          <w:marLeft w:val="480"/>
          <w:marRight w:val="0"/>
          <w:marTop w:val="0"/>
          <w:marBottom w:val="0"/>
          <w:divBdr>
            <w:top w:val="none" w:sz="0" w:space="0" w:color="auto"/>
            <w:left w:val="none" w:sz="0" w:space="0" w:color="auto"/>
            <w:bottom w:val="none" w:sz="0" w:space="0" w:color="auto"/>
            <w:right w:val="none" w:sz="0" w:space="0" w:color="auto"/>
          </w:divBdr>
        </w:div>
        <w:div w:id="267932099">
          <w:marLeft w:val="480"/>
          <w:marRight w:val="0"/>
          <w:marTop w:val="0"/>
          <w:marBottom w:val="0"/>
          <w:divBdr>
            <w:top w:val="none" w:sz="0" w:space="0" w:color="auto"/>
            <w:left w:val="none" w:sz="0" w:space="0" w:color="auto"/>
            <w:bottom w:val="none" w:sz="0" w:space="0" w:color="auto"/>
            <w:right w:val="none" w:sz="0" w:space="0" w:color="auto"/>
          </w:divBdr>
        </w:div>
        <w:div w:id="904142854">
          <w:marLeft w:val="480"/>
          <w:marRight w:val="0"/>
          <w:marTop w:val="0"/>
          <w:marBottom w:val="0"/>
          <w:divBdr>
            <w:top w:val="none" w:sz="0" w:space="0" w:color="auto"/>
            <w:left w:val="none" w:sz="0" w:space="0" w:color="auto"/>
            <w:bottom w:val="none" w:sz="0" w:space="0" w:color="auto"/>
            <w:right w:val="none" w:sz="0" w:space="0" w:color="auto"/>
          </w:divBdr>
        </w:div>
        <w:div w:id="322241062">
          <w:marLeft w:val="480"/>
          <w:marRight w:val="0"/>
          <w:marTop w:val="0"/>
          <w:marBottom w:val="0"/>
          <w:divBdr>
            <w:top w:val="none" w:sz="0" w:space="0" w:color="auto"/>
            <w:left w:val="none" w:sz="0" w:space="0" w:color="auto"/>
            <w:bottom w:val="none" w:sz="0" w:space="0" w:color="auto"/>
            <w:right w:val="none" w:sz="0" w:space="0" w:color="auto"/>
          </w:divBdr>
        </w:div>
        <w:div w:id="2113279341">
          <w:marLeft w:val="480"/>
          <w:marRight w:val="0"/>
          <w:marTop w:val="0"/>
          <w:marBottom w:val="0"/>
          <w:divBdr>
            <w:top w:val="none" w:sz="0" w:space="0" w:color="auto"/>
            <w:left w:val="none" w:sz="0" w:space="0" w:color="auto"/>
            <w:bottom w:val="none" w:sz="0" w:space="0" w:color="auto"/>
            <w:right w:val="none" w:sz="0" w:space="0" w:color="auto"/>
          </w:divBdr>
        </w:div>
      </w:divsChild>
    </w:div>
    <w:div w:id="63378157">
      <w:bodyDiv w:val="1"/>
      <w:marLeft w:val="0"/>
      <w:marRight w:val="0"/>
      <w:marTop w:val="0"/>
      <w:marBottom w:val="0"/>
      <w:divBdr>
        <w:top w:val="none" w:sz="0" w:space="0" w:color="auto"/>
        <w:left w:val="none" w:sz="0" w:space="0" w:color="auto"/>
        <w:bottom w:val="none" w:sz="0" w:space="0" w:color="auto"/>
        <w:right w:val="none" w:sz="0" w:space="0" w:color="auto"/>
      </w:divBdr>
    </w:div>
    <w:div w:id="101540208">
      <w:bodyDiv w:val="1"/>
      <w:marLeft w:val="0"/>
      <w:marRight w:val="0"/>
      <w:marTop w:val="0"/>
      <w:marBottom w:val="0"/>
      <w:divBdr>
        <w:top w:val="none" w:sz="0" w:space="0" w:color="auto"/>
        <w:left w:val="none" w:sz="0" w:space="0" w:color="auto"/>
        <w:bottom w:val="none" w:sz="0" w:space="0" w:color="auto"/>
        <w:right w:val="none" w:sz="0" w:space="0" w:color="auto"/>
      </w:divBdr>
      <w:divsChild>
        <w:div w:id="611861684">
          <w:marLeft w:val="480"/>
          <w:marRight w:val="0"/>
          <w:marTop w:val="0"/>
          <w:marBottom w:val="0"/>
          <w:divBdr>
            <w:top w:val="none" w:sz="0" w:space="0" w:color="auto"/>
            <w:left w:val="none" w:sz="0" w:space="0" w:color="auto"/>
            <w:bottom w:val="none" w:sz="0" w:space="0" w:color="auto"/>
            <w:right w:val="none" w:sz="0" w:space="0" w:color="auto"/>
          </w:divBdr>
        </w:div>
        <w:div w:id="1009721134">
          <w:marLeft w:val="480"/>
          <w:marRight w:val="0"/>
          <w:marTop w:val="0"/>
          <w:marBottom w:val="0"/>
          <w:divBdr>
            <w:top w:val="none" w:sz="0" w:space="0" w:color="auto"/>
            <w:left w:val="none" w:sz="0" w:space="0" w:color="auto"/>
            <w:bottom w:val="none" w:sz="0" w:space="0" w:color="auto"/>
            <w:right w:val="none" w:sz="0" w:space="0" w:color="auto"/>
          </w:divBdr>
        </w:div>
        <w:div w:id="1125926024">
          <w:marLeft w:val="480"/>
          <w:marRight w:val="0"/>
          <w:marTop w:val="0"/>
          <w:marBottom w:val="0"/>
          <w:divBdr>
            <w:top w:val="none" w:sz="0" w:space="0" w:color="auto"/>
            <w:left w:val="none" w:sz="0" w:space="0" w:color="auto"/>
            <w:bottom w:val="none" w:sz="0" w:space="0" w:color="auto"/>
            <w:right w:val="none" w:sz="0" w:space="0" w:color="auto"/>
          </w:divBdr>
        </w:div>
        <w:div w:id="520625415">
          <w:marLeft w:val="480"/>
          <w:marRight w:val="0"/>
          <w:marTop w:val="0"/>
          <w:marBottom w:val="0"/>
          <w:divBdr>
            <w:top w:val="none" w:sz="0" w:space="0" w:color="auto"/>
            <w:left w:val="none" w:sz="0" w:space="0" w:color="auto"/>
            <w:bottom w:val="none" w:sz="0" w:space="0" w:color="auto"/>
            <w:right w:val="none" w:sz="0" w:space="0" w:color="auto"/>
          </w:divBdr>
        </w:div>
        <w:div w:id="483814896">
          <w:marLeft w:val="480"/>
          <w:marRight w:val="0"/>
          <w:marTop w:val="0"/>
          <w:marBottom w:val="0"/>
          <w:divBdr>
            <w:top w:val="none" w:sz="0" w:space="0" w:color="auto"/>
            <w:left w:val="none" w:sz="0" w:space="0" w:color="auto"/>
            <w:bottom w:val="none" w:sz="0" w:space="0" w:color="auto"/>
            <w:right w:val="none" w:sz="0" w:space="0" w:color="auto"/>
          </w:divBdr>
        </w:div>
        <w:div w:id="883634788">
          <w:marLeft w:val="480"/>
          <w:marRight w:val="0"/>
          <w:marTop w:val="0"/>
          <w:marBottom w:val="0"/>
          <w:divBdr>
            <w:top w:val="none" w:sz="0" w:space="0" w:color="auto"/>
            <w:left w:val="none" w:sz="0" w:space="0" w:color="auto"/>
            <w:bottom w:val="none" w:sz="0" w:space="0" w:color="auto"/>
            <w:right w:val="none" w:sz="0" w:space="0" w:color="auto"/>
          </w:divBdr>
        </w:div>
        <w:div w:id="740248707">
          <w:marLeft w:val="480"/>
          <w:marRight w:val="0"/>
          <w:marTop w:val="0"/>
          <w:marBottom w:val="0"/>
          <w:divBdr>
            <w:top w:val="none" w:sz="0" w:space="0" w:color="auto"/>
            <w:left w:val="none" w:sz="0" w:space="0" w:color="auto"/>
            <w:bottom w:val="none" w:sz="0" w:space="0" w:color="auto"/>
            <w:right w:val="none" w:sz="0" w:space="0" w:color="auto"/>
          </w:divBdr>
        </w:div>
        <w:div w:id="1567912955">
          <w:marLeft w:val="480"/>
          <w:marRight w:val="0"/>
          <w:marTop w:val="0"/>
          <w:marBottom w:val="0"/>
          <w:divBdr>
            <w:top w:val="none" w:sz="0" w:space="0" w:color="auto"/>
            <w:left w:val="none" w:sz="0" w:space="0" w:color="auto"/>
            <w:bottom w:val="none" w:sz="0" w:space="0" w:color="auto"/>
            <w:right w:val="none" w:sz="0" w:space="0" w:color="auto"/>
          </w:divBdr>
        </w:div>
        <w:div w:id="149056795">
          <w:marLeft w:val="480"/>
          <w:marRight w:val="0"/>
          <w:marTop w:val="0"/>
          <w:marBottom w:val="0"/>
          <w:divBdr>
            <w:top w:val="none" w:sz="0" w:space="0" w:color="auto"/>
            <w:left w:val="none" w:sz="0" w:space="0" w:color="auto"/>
            <w:bottom w:val="none" w:sz="0" w:space="0" w:color="auto"/>
            <w:right w:val="none" w:sz="0" w:space="0" w:color="auto"/>
          </w:divBdr>
        </w:div>
        <w:div w:id="1548637591">
          <w:marLeft w:val="480"/>
          <w:marRight w:val="0"/>
          <w:marTop w:val="0"/>
          <w:marBottom w:val="0"/>
          <w:divBdr>
            <w:top w:val="none" w:sz="0" w:space="0" w:color="auto"/>
            <w:left w:val="none" w:sz="0" w:space="0" w:color="auto"/>
            <w:bottom w:val="none" w:sz="0" w:space="0" w:color="auto"/>
            <w:right w:val="none" w:sz="0" w:space="0" w:color="auto"/>
          </w:divBdr>
        </w:div>
        <w:div w:id="601912039">
          <w:marLeft w:val="480"/>
          <w:marRight w:val="0"/>
          <w:marTop w:val="0"/>
          <w:marBottom w:val="0"/>
          <w:divBdr>
            <w:top w:val="none" w:sz="0" w:space="0" w:color="auto"/>
            <w:left w:val="none" w:sz="0" w:space="0" w:color="auto"/>
            <w:bottom w:val="none" w:sz="0" w:space="0" w:color="auto"/>
            <w:right w:val="none" w:sz="0" w:space="0" w:color="auto"/>
          </w:divBdr>
        </w:div>
        <w:div w:id="1143888171">
          <w:marLeft w:val="480"/>
          <w:marRight w:val="0"/>
          <w:marTop w:val="0"/>
          <w:marBottom w:val="0"/>
          <w:divBdr>
            <w:top w:val="none" w:sz="0" w:space="0" w:color="auto"/>
            <w:left w:val="none" w:sz="0" w:space="0" w:color="auto"/>
            <w:bottom w:val="none" w:sz="0" w:space="0" w:color="auto"/>
            <w:right w:val="none" w:sz="0" w:space="0" w:color="auto"/>
          </w:divBdr>
        </w:div>
        <w:div w:id="1891309105">
          <w:marLeft w:val="480"/>
          <w:marRight w:val="0"/>
          <w:marTop w:val="0"/>
          <w:marBottom w:val="0"/>
          <w:divBdr>
            <w:top w:val="none" w:sz="0" w:space="0" w:color="auto"/>
            <w:left w:val="none" w:sz="0" w:space="0" w:color="auto"/>
            <w:bottom w:val="none" w:sz="0" w:space="0" w:color="auto"/>
            <w:right w:val="none" w:sz="0" w:space="0" w:color="auto"/>
          </w:divBdr>
        </w:div>
        <w:div w:id="1515069599">
          <w:marLeft w:val="480"/>
          <w:marRight w:val="0"/>
          <w:marTop w:val="0"/>
          <w:marBottom w:val="0"/>
          <w:divBdr>
            <w:top w:val="none" w:sz="0" w:space="0" w:color="auto"/>
            <w:left w:val="none" w:sz="0" w:space="0" w:color="auto"/>
            <w:bottom w:val="none" w:sz="0" w:space="0" w:color="auto"/>
            <w:right w:val="none" w:sz="0" w:space="0" w:color="auto"/>
          </w:divBdr>
        </w:div>
        <w:div w:id="70007241">
          <w:marLeft w:val="480"/>
          <w:marRight w:val="0"/>
          <w:marTop w:val="0"/>
          <w:marBottom w:val="0"/>
          <w:divBdr>
            <w:top w:val="none" w:sz="0" w:space="0" w:color="auto"/>
            <w:left w:val="none" w:sz="0" w:space="0" w:color="auto"/>
            <w:bottom w:val="none" w:sz="0" w:space="0" w:color="auto"/>
            <w:right w:val="none" w:sz="0" w:space="0" w:color="auto"/>
          </w:divBdr>
        </w:div>
        <w:div w:id="2108234916">
          <w:marLeft w:val="480"/>
          <w:marRight w:val="0"/>
          <w:marTop w:val="0"/>
          <w:marBottom w:val="0"/>
          <w:divBdr>
            <w:top w:val="none" w:sz="0" w:space="0" w:color="auto"/>
            <w:left w:val="none" w:sz="0" w:space="0" w:color="auto"/>
            <w:bottom w:val="none" w:sz="0" w:space="0" w:color="auto"/>
            <w:right w:val="none" w:sz="0" w:space="0" w:color="auto"/>
          </w:divBdr>
        </w:div>
        <w:div w:id="1299844655">
          <w:marLeft w:val="480"/>
          <w:marRight w:val="0"/>
          <w:marTop w:val="0"/>
          <w:marBottom w:val="0"/>
          <w:divBdr>
            <w:top w:val="none" w:sz="0" w:space="0" w:color="auto"/>
            <w:left w:val="none" w:sz="0" w:space="0" w:color="auto"/>
            <w:bottom w:val="none" w:sz="0" w:space="0" w:color="auto"/>
            <w:right w:val="none" w:sz="0" w:space="0" w:color="auto"/>
          </w:divBdr>
        </w:div>
        <w:div w:id="556940996">
          <w:marLeft w:val="480"/>
          <w:marRight w:val="0"/>
          <w:marTop w:val="0"/>
          <w:marBottom w:val="0"/>
          <w:divBdr>
            <w:top w:val="none" w:sz="0" w:space="0" w:color="auto"/>
            <w:left w:val="none" w:sz="0" w:space="0" w:color="auto"/>
            <w:bottom w:val="none" w:sz="0" w:space="0" w:color="auto"/>
            <w:right w:val="none" w:sz="0" w:space="0" w:color="auto"/>
          </w:divBdr>
        </w:div>
        <w:div w:id="36516806">
          <w:marLeft w:val="480"/>
          <w:marRight w:val="0"/>
          <w:marTop w:val="0"/>
          <w:marBottom w:val="0"/>
          <w:divBdr>
            <w:top w:val="none" w:sz="0" w:space="0" w:color="auto"/>
            <w:left w:val="none" w:sz="0" w:space="0" w:color="auto"/>
            <w:bottom w:val="none" w:sz="0" w:space="0" w:color="auto"/>
            <w:right w:val="none" w:sz="0" w:space="0" w:color="auto"/>
          </w:divBdr>
        </w:div>
        <w:div w:id="1286738824">
          <w:marLeft w:val="480"/>
          <w:marRight w:val="0"/>
          <w:marTop w:val="0"/>
          <w:marBottom w:val="0"/>
          <w:divBdr>
            <w:top w:val="none" w:sz="0" w:space="0" w:color="auto"/>
            <w:left w:val="none" w:sz="0" w:space="0" w:color="auto"/>
            <w:bottom w:val="none" w:sz="0" w:space="0" w:color="auto"/>
            <w:right w:val="none" w:sz="0" w:space="0" w:color="auto"/>
          </w:divBdr>
        </w:div>
        <w:div w:id="1124081336">
          <w:marLeft w:val="480"/>
          <w:marRight w:val="0"/>
          <w:marTop w:val="0"/>
          <w:marBottom w:val="0"/>
          <w:divBdr>
            <w:top w:val="none" w:sz="0" w:space="0" w:color="auto"/>
            <w:left w:val="none" w:sz="0" w:space="0" w:color="auto"/>
            <w:bottom w:val="none" w:sz="0" w:space="0" w:color="auto"/>
            <w:right w:val="none" w:sz="0" w:space="0" w:color="auto"/>
          </w:divBdr>
        </w:div>
        <w:div w:id="27027758">
          <w:marLeft w:val="480"/>
          <w:marRight w:val="0"/>
          <w:marTop w:val="0"/>
          <w:marBottom w:val="0"/>
          <w:divBdr>
            <w:top w:val="none" w:sz="0" w:space="0" w:color="auto"/>
            <w:left w:val="none" w:sz="0" w:space="0" w:color="auto"/>
            <w:bottom w:val="none" w:sz="0" w:space="0" w:color="auto"/>
            <w:right w:val="none" w:sz="0" w:space="0" w:color="auto"/>
          </w:divBdr>
        </w:div>
        <w:div w:id="1023097376">
          <w:marLeft w:val="480"/>
          <w:marRight w:val="0"/>
          <w:marTop w:val="0"/>
          <w:marBottom w:val="0"/>
          <w:divBdr>
            <w:top w:val="none" w:sz="0" w:space="0" w:color="auto"/>
            <w:left w:val="none" w:sz="0" w:space="0" w:color="auto"/>
            <w:bottom w:val="none" w:sz="0" w:space="0" w:color="auto"/>
            <w:right w:val="none" w:sz="0" w:space="0" w:color="auto"/>
          </w:divBdr>
        </w:div>
        <w:div w:id="2144960418">
          <w:marLeft w:val="480"/>
          <w:marRight w:val="0"/>
          <w:marTop w:val="0"/>
          <w:marBottom w:val="0"/>
          <w:divBdr>
            <w:top w:val="none" w:sz="0" w:space="0" w:color="auto"/>
            <w:left w:val="none" w:sz="0" w:space="0" w:color="auto"/>
            <w:bottom w:val="none" w:sz="0" w:space="0" w:color="auto"/>
            <w:right w:val="none" w:sz="0" w:space="0" w:color="auto"/>
          </w:divBdr>
        </w:div>
        <w:div w:id="212425748">
          <w:marLeft w:val="480"/>
          <w:marRight w:val="0"/>
          <w:marTop w:val="0"/>
          <w:marBottom w:val="0"/>
          <w:divBdr>
            <w:top w:val="none" w:sz="0" w:space="0" w:color="auto"/>
            <w:left w:val="none" w:sz="0" w:space="0" w:color="auto"/>
            <w:bottom w:val="none" w:sz="0" w:space="0" w:color="auto"/>
            <w:right w:val="none" w:sz="0" w:space="0" w:color="auto"/>
          </w:divBdr>
        </w:div>
      </w:divsChild>
    </w:div>
    <w:div w:id="114253755">
      <w:bodyDiv w:val="1"/>
      <w:marLeft w:val="0"/>
      <w:marRight w:val="0"/>
      <w:marTop w:val="0"/>
      <w:marBottom w:val="0"/>
      <w:divBdr>
        <w:top w:val="none" w:sz="0" w:space="0" w:color="auto"/>
        <w:left w:val="none" w:sz="0" w:space="0" w:color="auto"/>
        <w:bottom w:val="none" w:sz="0" w:space="0" w:color="auto"/>
        <w:right w:val="none" w:sz="0" w:space="0" w:color="auto"/>
      </w:divBdr>
    </w:div>
    <w:div w:id="125316520">
      <w:bodyDiv w:val="1"/>
      <w:marLeft w:val="0"/>
      <w:marRight w:val="0"/>
      <w:marTop w:val="0"/>
      <w:marBottom w:val="0"/>
      <w:divBdr>
        <w:top w:val="none" w:sz="0" w:space="0" w:color="auto"/>
        <w:left w:val="none" w:sz="0" w:space="0" w:color="auto"/>
        <w:bottom w:val="none" w:sz="0" w:space="0" w:color="auto"/>
        <w:right w:val="none" w:sz="0" w:space="0" w:color="auto"/>
      </w:divBdr>
    </w:div>
    <w:div w:id="149560874">
      <w:bodyDiv w:val="1"/>
      <w:marLeft w:val="0"/>
      <w:marRight w:val="0"/>
      <w:marTop w:val="0"/>
      <w:marBottom w:val="0"/>
      <w:divBdr>
        <w:top w:val="none" w:sz="0" w:space="0" w:color="auto"/>
        <w:left w:val="none" w:sz="0" w:space="0" w:color="auto"/>
        <w:bottom w:val="none" w:sz="0" w:space="0" w:color="auto"/>
        <w:right w:val="none" w:sz="0" w:space="0" w:color="auto"/>
      </w:divBdr>
      <w:divsChild>
        <w:div w:id="1619335186">
          <w:marLeft w:val="480"/>
          <w:marRight w:val="0"/>
          <w:marTop w:val="0"/>
          <w:marBottom w:val="0"/>
          <w:divBdr>
            <w:top w:val="none" w:sz="0" w:space="0" w:color="auto"/>
            <w:left w:val="none" w:sz="0" w:space="0" w:color="auto"/>
            <w:bottom w:val="none" w:sz="0" w:space="0" w:color="auto"/>
            <w:right w:val="none" w:sz="0" w:space="0" w:color="auto"/>
          </w:divBdr>
        </w:div>
        <w:div w:id="1780567129">
          <w:marLeft w:val="480"/>
          <w:marRight w:val="0"/>
          <w:marTop w:val="0"/>
          <w:marBottom w:val="0"/>
          <w:divBdr>
            <w:top w:val="none" w:sz="0" w:space="0" w:color="auto"/>
            <w:left w:val="none" w:sz="0" w:space="0" w:color="auto"/>
            <w:bottom w:val="none" w:sz="0" w:space="0" w:color="auto"/>
            <w:right w:val="none" w:sz="0" w:space="0" w:color="auto"/>
          </w:divBdr>
        </w:div>
        <w:div w:id="209462603">
          <w:marLeft w:val="480"/>
          <w:marRight w:val="0"/>
          <w:marTop w:val="0"/>
          <w:marBottom w:val="0"/>
          <w:divBdr>
            <w:top w:val="none" w:sz="0" w:space="0" w:color="auto"/>
            <w:left w:val="none" w:sz="0" w:space="0" w:color="auto"/>
            <w:bottom w:val="none" w:sz="0" w:space="0" w:color="auto"/>
            <w:right w:val="none" w:sz="0" w:space="0" w:color="auto"/>
          </w:divBdr>
        </w:div>
        <w:div w:id="961497535">
          <w:marLeft w:val="480"/>
          <w:marRight w:val="0"/>
          <w:marTop w:val="0"/>
          <w:marBottom w:val="0"/>
          <w:divBdr>
            <w:top w:val="none" w:sz="0" w:space="0" w:color="auto"/>
            <w:left w:val="none" w:sz="0" w:space="0" w:color="auto"/>
            <w:bottom w:val="none" w:sz="0" w:space="0" w:color="auto"/>
            <w:right w:val="none" w:sz="0" w:space="0" w:color="auto"/>
          </w:divBdr>
        </w:div>
        <w:div w:id="1329551912">
          <w:marLeft w:val="480"/>
          <w:marRight w:val="0"/>
          <w:marTop w:val="0"/>
          <w:marBottom w:val="0"/>
          <w:divBdr>
            <w:top w:val="none" w:sz="0" w:space="0" w:color="auto"/>
            <w:left w:val="none" w:sz="0" w:space="0" w:color="auto"/>
            <w:bottom w:val="none" w:sz="0" w:space="0" w:color="auto"/>
            <w:right w:val="none" w:sz="0" w:space="0" w:color="auto"/>
          </w:divBdr>
        </w:div>
        <w:div w:id="1210261448">
          <w:marLeft w:val="480"/>
          <w:marRight w:val="0"/>
          <w:marTop w:val="0"/>
          <w:marBottom w:val="0"/>
          <w:divBdr>
            <w:top w:val="none" w:sz="0" w:space="0" w:color="auto"/>
            <w:left w:val="none" w:sz="0" w:space="0" w:color="auto"/>
            <w:bottom w:val="none" w:sz="0" w:space="0" w:color="auto"/>
            <w:right w:val="none" w:sz="0" w:space="0" w:color="auto"/>
          </w:divBdr>
        </w:div>
        <w:div w:id="1432319716">
          <w:marLeft w:val="480"/>
          <w:marRight w:val="0"/>
          <w:marTop w:val="0"/>
          <w:marBottom w:val="0"/>
          <w:divBdr>
            <w:top w:val="none" w:sz="0" w:space="0" w:color="auto"/>
            <w:left w:val="none" w:sz="0" w:space="0" w:color="auto"/>
            <w:bottom w:val="none" w:sz="0" w:space="0" w:color="auto"/>
            <w:right w:val="none" w:sz="0" w:space="0" w:color="auto"/>
          </w:divBdr>
        </w:div>
        <w:div w:id="746146814">
          <w:marLeft w:val="480"/>
          <w:marRight w:val="0"/>
          <w:marTop w:val="0"/>
          <w:marBottom w:val="0"/>
          <w:divBdr>
            <w:top w:val="none" w:sz="0" w:space="0" w:color="auto"/>
            <w:left w:val="none" w:sz="0" w:space="0" w:color="auto"/>
            <w:bottom w:val="none" w:sz="0" w:space="0" w:color="auto"/>
            <w:right w:val="none" w:sz="0" w:space="0" w:color="auto"/>
          </w:divBdr>
        </w:div>
        <w:div w:id="2069495975">
          <w:marLeft w:val="480"/>
          <w:marRight w:val="0"/>
          <w:marTop w:val="0"/>
          <w:marBottom w:val="0"/>
          <w:divBdr>
            <w:top w:val="none" w:sz="0" w:space="0" w:color="auto"/>
            <w:left w:val="none" w:sz="0" w:space="0" w:color="auto"/>
            <w:bottom w:val="none" w:sz="0" w:space="0" w:color="auto"/>
            <w:right w:val="none" w:sz="0" w:space="0" w:color="auto"/>
          </w:divBdr>
        </w:div>
        <w:div w:id="2081831933">
          <w:marLeft w:val="480"/>
          <w:marRight w:val="0"/>
          <w:marTop w:val="0"/>
          <w:marBottom w:val="0"/>
          <w:divBdr>
            <w:top w:val="none" w:sz="0" w:space="0" w:color="auto"/>
            <w:left w:val="none" w:sz="0" w:space="0" w:color="auto"/>
            <w:bottom w:val="none" w:sz="0" w:space="0" w:color="auto"/>
            <w:right w:val="none" w:sz="0" w:space="0" w:color="auto"/>
          </w:divBdr>
        </w:div>
        <w:div w:id="1829518866">
          <w:marLeft w:val="480"/>
          <w:marRight w:val="0"/>
          <w:marTop w:val="0"/>
          <w:marBottom w:val="0"/>
          <w:divBdr>
            <w:top w:val="none" w:sz="0" w:space="0" w:color="auto"/>
            <w:left w:val="none" w:sz="0" w:space="0" w:color="auto"/>
            <w:bottom w:val="none" w:sz="0" w:space="0" w:color="auto"/>
            <w:right w:val="none" w:sz="0" w:space="0" w:color="auto"/>
          </w:divBdr>
        </w:div>
        <w:div w:id="1145272746">
          <w:marLeft w:val="480"/>
          <w:marRight w:val="0"/>
          <w:marTop w:val="0"/>
          <w:marBottom w:val="0"/>
          <w:divBdr>
            <w:top w:val="none" w:sz="0" w:space="0" w:color="auto"/>
            <w:left w:val="none" w:sz="0" w:space="0" w:color="auto"/>
            <w:bottom w:val="none" w:sz="0" w:space="0" w:color="auto"/>
            <w:right w:val="none" w:sz="0" w:space="0" w:color="auto"/>
          </w:divBdr>
        </w:div>
        <w:div w:id="464738871">
          <w:marLeft w:val="480"/>
          <w:marRight w:val="0"/>
          <w:marTop w:val="0"/>
          <w:marBottom w:val="0"/>
          <w:divBdr>
            <w:top w:val="none" w:sz="0" w:space="0" w:color="auto"/>
            <w:left w:val="none" w:sz="0" w:space="0" w:color="auto"/>
            <w:bottom w:val="none" w:sz="0" w:space="0" w:color="auto"/>
            <w:right w:val="none" w:sz="0" w:space="0" w:color="auto"/>
          </w:divBdr>
        </w:div>
        <w:div w:id="502815259">
          <w:marLeft w:val="480"/>
          <w:marRight w:val="0"/>
          <w:marTop w:val="0"/>
          <w:marBottom w:val="0"/>
          <w:divBdr>
            <w:top w:val="none" w:sz="0" w:space="0" w:color="auto"/>
            <w:left w:val="none" w:sz="0" w:space="0" w:color="auto"/>
            <w:bottom w:val="none" w:sz="0" w:space="0" w:color="auto"/>
            <w:right w:val="none" w:sz="0" w:space="0" w:color="auto"/>
          </w:divBdr>
        </w:div>
        <w:div w:id="1377779896">
          <w:marLeft w:val="480"/>
          <w:marRight w:val="0"/>
          <w:marTop w:val="0"/>
          <w:marBottom w:val="0"/>
          <w:divBdr>
            <w:top w:val="none" w:sz="0" w:space="0" w:color="auto"/>
            <w:left w:val="none" w:sz="0" w:space="0" w:color="auto"/>
            <w:bottom w:val="none" w:sz="0" w:space="0" w:color="auto"/>
            <w:right w:val="none" w:sz="0" w:space="0" w:color="auto"/>
          </w:divBdr>
        </w:div>
        <w:div w:id="1606881378">
          <w:marLeft w:val="480"/>
          <w:marRight w:val="0"/>
          <w:marTop w:val="0"/>
          <w:marBottom w:val="0"/>
          <w:divBdr>
            <w:top w:val="none" w:sz="0" w:space="0" w:color="auto"/>
            <w:left w:val="none" w:sz="0" w:space="0" w:color="auto"/>
            <w:bottom w:val="none" w:sz="0" w:space="0" w:color="auto"/>
            <w:right w:val="none" w:sz="0" w:space="0" w:color="auto"/>
          </w:divBdr>
        </w:div>
        <w:div w:id="314259617">
          <w:marLeft w:val="480"/>
          <w:marRight w:val="0"/>
          <w:marTop w:val="0"/>
          <w:marBottom w:val="0"/>
          <w:divBdr>
            <w:top w:val="none" w:sz="0" w:space="0" w:color="auto"/>
            <w:left w:val="none" w:sz="0" w:space="0" w:color="auto"/>
            <w:bottom w:val="none" w:sz="0" w:space="0" w:color="auto"/>
            <w:right w:val="none" w:sz="0" w:space="0" w:color="auto"/>
          </w:divBdr>
        </w:div>
        <w:div w:id="290789999">
          <w:marLeft w:val="480"/>
          <w:marRight w:val="0"/>
          <w:marTop w:val="0"/>
          <w:marBottom w:val="0"/>
          <w:divBdr>
            <w:top w:val="none" w:sz="0" w:space="0" w:color="auto"/>
            <w:left w:val="none" w:sz="0" w:space="0" w:color="auto"/>
            <w:bottom w:val="none" w:sz="0" w:space="0" w:color="auto"/>
            <w:right w:val="none" w:sz="0" w:space="0" w:color="auto"/>
          </w:divBdr>
        </w:div>
        <w:div w:id="284971058">
          <w:marLeft w:val="480"/>
          <w:marRight w:val="0"/>
          <w:marTop w:val="0"/>
          <w:marBottom w:val="0"/>
          <w:divBdr>
            <w:top w:val="none" w:sz="0" w:space="0" w:color="auto"/>
            <w:left w:val="none" w:sz="0" w:space="0" w:color="auto"/>
            <w:bottom w:val="none" w:sz="0" w:space="0" w:color="auto"/>
            <w:right w:val="none" w:sz="0" w:space="0" w:color="auto"/>
          </w:divBdr>
        </w:div>
        <w:div w:id="993797439">
          <w:marLeft w:val="480"/>
          <w:marRight w:val="0"/>
          <w:marTop w:val="0"/>
          <w:marBottom w:val="0"/>
          <w:divBdr>
            <w:top w:val="none" w:sz="0" w:space="0" w:color="auto"/>
            <w:left w:val="none" w:sz="0" w:space="0" w:color="auto"/>
            <w:bottom w:val="none" w:sz="0" w:space="0" w:color="auto"/>
            <w:right w:val="none" w:sz="0" w:space="0" w:color="auto"/>
          </w:divBdr>
        </w:div>
        <w:div w:id="44376771">
          <w:marLeft w:val="480"/>
          <w:marRight w:val="0"/>
          <w:marTop w:val="0"/>
          <w:marBottom w:val="0"/>
          <w:divBdr>
            <w:top w:val="none" w:sz="0" w:space="0" w:color="auto"/>
            <w:left w:val="none" w:sz="0" w:space="0" w:color="auto"/>
            <w:bottom w:val="none" w:sz="0" w:space="0" w:color="auto"/>
            <w:right w:val="none" w:sz="0" w:space="0" w:color="auto"/>
          </w:divBdr>
        </w:div>
        <w:div w:id="557087921">
          <w:marLeft w:val="480"/>
          <w:marRight w:val="0"/>
          <w:marTop w:val="0"/>
          <w:marBottom w:val="0"/>
          <w:divBdr>
            <w:top w:val="none" w:sz="0" w:space="0" w:color="auto"/>
            <w:left w:val="none" w:sz="0" w:space="0" w:color="auto"/>
            <w:bottom w:val="none" w:sz="0" w:space="0" w:color="auto"/>
            <w:right w:val="none" w:sz="0" w:space="0" w:color="auto"/>
          </w:divBdr>
        </w:div>
        <w:div w:id="1373460865">
          <w:marLeft w:val="480"/>
          <w:marRight w:val="0"/>
          <w:marTop w:val="0"/>
          <w:marBottom w:val="0"/>
          <w:divBdr>
            <w:top w:val="none" w:sz="0" w:space="0" w:color="auto"/>
            <w:left w:val="none" w:sz="0" w:space="0" w:color="auto"/>
            <w:bottom w:val="none" w:sz="0" w:space="0" w:color="auto"/>
            <w:right w:val="none" w:sz="0" w:space="0" w:color="auto"/>
          </w:divBdr>
        </w:div>
        <w:div w:id="1595553824">
          <w:marLeft w:val="480"/>
          <w:marRight w:val="0"/>
          <w:marTop w:val="0"/>
          <w:marBottom w:val="0"/>
          <w:divBdr>
            <w:top w:val="none" w:sz="0" w:space="0" w:color="auto"/>
            <w:left w:val="none" w:sz="0" w:space="0" w:color="auto"/>
            <w:bottom w:val="none" w:sz="0" w:space="0" w:color="auto"/>
            <w:right w:val="none" w:sz="0" w:space="0" w:color="auto"/>
          </w:divBdr>
        </w:div>
        <w:div w:id="760294635">
          <w:marLeft w:val="480"/>
          <w:marRight w:val="0"/>
          <w:marTop w:val="0"/>
          <w:marBottom w:val="0"/>
          <w:divBdr>
            <w:top w:val="none" w:sz="0" w:space="0" w:color="auto"/>
            <w:left w:val="none" w:sz="0" w:space="0" w:color="auto"/>
            <w:bottom w:val="none" w:sz="0" w:space="0" w:color="auto"/>
            <w:right w:val="none" w:sz="0" w:space="0" w:color="auto"/>
          </w:divBdr>
        </w:div>
        <w:div w:id="1377730334">
          <w:marLeft w:val="480"/>
          <w:marRight w:val="0"/>
          <w:marTop w:val="0"/>
          <w:marBottom w:val="0"/>
          <w:divBdr>
            <w:top w:val="none" w:sz="0" w:space="0" w:color="auto"/>
            <w:left w:val="none" w:sz="0" w:space="0" w:color="auto"/>
            <w:bottom w:val="none" w:sz="0" w:space="0" w:color="auto"/>
            <w:right w:val="none" w:sz="0" w:space="0" w:color="auto"/>
          </w:divBdr>
        </w:div>
        <w:div w:id="1327518495">
          <w:marLeft w:val="480"/>
          <w:marRight w:val="0"/>
          <w:marTop w:val="0"/>
          <w:marBottom w:val="0"/>
          <w:divBdr>
            <w:top w:val="none" w:sz="0" w:space="0" w:color="auto"/>
            <w:left w:val="none" w:sz="0" w:space="0" w:color="auto"/>
            <w:bottom w:val="none" w:sz="0" w:space="0" w:color="auto"/>
            <w:right w:val="none" w:sz="0" w:space="0" w:color="auto"/>
          </w:divBdr>
        </w:div>
        <w:div w:id="2117868546">
          <w:marLeft w:val="480"/>
          <w:marRight w:val="0"/>
          <w:marTop w:val="0"/>
          <w:marBottom w:val="0"/>
          <w:divBdr>
            <w:top w:val="none" w:sz="0" w:space="0" w:color="auto"/>
            <w:left w:val="none" w:sz="0" w:space="0" w:color="auto"/>
            <w:bottom w:val="none" w:sz="0" w:space="0" w:color="auto"/>
            <w:right w:val="none" w:sz="0" w:space="0" w:color="auto"/>
          </w:divBdr>
        </w:div>
        <w:div w:id="232543345">
          <w:marLeft w:val="480"/>
          <w:marRight w:val="0"/>
          <w:marTop w:val="0"/>
          <w:marBottom w:val="0"/>
          <w:divBdr>
            <w:top w:val="none" w:sz="0" w:space="0" w:color="auto"/>
            <w:left w:val="none" w:sz="0" w:space="0" w:color="auto"/>
            <w:bottom w:val="none" w:sz="0" w:space="0" w:color="auto"/>
            <w:right w:val="none" w:sz="0" w:space="0" w:color="auto"/>
          </w:divBdr>
        </w:div>
      </w:divsChild>
    </w:div>
    <w:div w:id="152839640">
      <w:bodyDiv w:val="1"/>
      <w:marLeft w:val="0"/>
      <w:marRight w:val="0"/>
      <w:marTop w:val="0"/>
      <w:marBottom w:val="0"/>
      <w:divBdr>
        <w:top w:val="none" w:sz="0" w:space="0" w:color="auto"/>
        <w:left w:val="none" w:sz="0" w:space="0" w:color="auto"/>
        <w:bottom w:val="none" w:sz="0" w:space="0" w:color="auto"/>
        <w:right w:val="none" w:sz="0" w:space="0" w:color="auto"/>
      </w:divBdr>
    </w:div>
    <w:div w:id="160582464">
      <w:bodyDiv w:val="1"/>
      <w:marLeft w:val="0"/>
      <w:marRight w:val="0"/>
      <w:marTop w:val="0"/>
      <w:marBottom w:val="0"/>
      <w:divBdr>
        <w:top w:val="none" w:sz="0" w:space="0" w:color="auto"/>
        <w:left w:val="none" w:sz="0" w:space="0" w:color="auto"/>
        <w:bottom w:val="none" w:sz="0" w:space="0" w:color="auto"/>
        <w:right w:val="none" w:sz="0" w:space="0" w:color="auto"/>
      </w:divBdr>
      <w:divsChild>
        <w:div w:id="1979188797">
          <w:marLeft w:val="480"/>
          <w:marRight w:val="0"/>
          <w:marTop w:val="0"/>
          <w:marBottom w:val="0"/>
          <w:divBdr>
            <w:top w:val="none" w:sz="0" w:space="0" w:color="auto"/>
            <w:left w:val="none" w:sz="0" w:space="0" w:color="auto"/>
            <w:bottom w:val="none" w:sz="0" w:space="0" w:color="auto"/>
            <w:right w:val="none" w:sz="0" w:space="0" w:color="auto"/>
          </w:divBdr>
        </w:div>
        <w:div w:id="1377244133">
          <w:marLeft w:val="480"/>
          <w:marRight w:val="0"/>
          <w:marTop w:val="0"/>
          <w:marBottom w:val="0"/>
          <w:divBdr>
            <w:top w:val="none" w:sz="0" w:space="0" w:color="auto"/>
            <w:left w:val="none" w:sz="0" w:space="0" w:color="auto"/>
            <w:bottom w:val="none" w:sz="0" w:space="0" w:color="auto"/>
            <w:right w:val="none" w:sz="0" w:space="0" w:color="auto"/>
          </w:divBdr>
        </w:div>
        <w:div w:id="1059940023">
          <w:marLeft w:val="480"/>
          <w:marRight w:val="0"/>
          <w:marTop w:val="0"/>
          <w:marBottom w:val="0"/>
          <w:divBdr>
            <w:top w:val="none" w:sz="0" w:space="0" w:color="auto"/>
            <w:left w:val="none" w:sz="0" w:space="0" w:color="auto"/>
            <w:bottom w:val="none" w:sz="0" w:space="0" w:color="auto"/>
            <w:right w:val="none" w:sz="0" w:space="0" w:color="auto"/>
          </w:divBdr>
        </w:div>
        <w:div w:id="294913895">
          <w:marLeft w:val="480"/>
          <w:marRight w:val="0"/>
          <w:marTop w:val="0"/>
          <w:marBottom w:val="0"/>
          <w:divBdr>
            <w:top w:val="none" w:sz="0" w:space="0" w:color="auto"/>
            <w:left w:val="none" w:sz="0" w:space="0" w:color="auto"/>
            <w:bottom w:val="none" w:sz="0" w:space="0" w:color="auto"/>
            <w:right w:val="none" w:sz="0" w:space="0" w:color="auto"/>
          </w:divBdr>
        </w:div>
        <w:div w:id="378818733">
          <w:marLeft w:val="480"/>
          <w:marRight w:val="0"/>
          <w:marTop w:val="0"/>
          <w:marBottom w:val="0"/>
          <w:divBdr>
            <w:top w:val="none" w:sz="0" w:space="0" w:color="auto"/>
            <w:left w:val="none" w:sz="0" w:space="0" w:color="auto"/>
            <w:bottom w:val="none" w:sz="0" w:space="0" w:color="auto"/>
            <w:right w:val="none" w:sz="0" w:space="0" w:color="auto"/>
          </w:divBdr>
        </w:div>
        <w:div w:id="553198876">
          <w:marLeft w:val="480"/>
          <w:marRight w:val="0"/>
          <w:marTop w:val="0"/>
          <w:marBottom w:val="0"/>
          <w:divBdr>
            <w:top w:val="none" w:sz="0" w:space="0" w:color="auto"/>
            <w:left w:val="none" w:sz="0" w:space="0" w:color="auto"/>
            <w:bottom w:val="none" w:sz="0" w:space="0" w:color="auto"/>
            <w:right w:val="none" w:sz="0" w:space="0" w:color="auto"/>
          </w:divBdr>
        </w:div>
        <w:div w:id="1027101430">
          <w:marLeft w:val="480"/>
          <w:marRight w:val="0"/>
          <w:marTop w:val="0"/>
          <w:marBottom w:val="0"/>
          <w:divBdr>
            <w:top w:val="none" w:sz="0" w:space="0" w:color="auto"/>
            <w:left w:val="none" w:sz="0" w:space="0" w:color="auto"/>
            <w:bottom w:val="none" w:sz="0" w:space="0" w:color="auto"/>
            <w:right w:val="none" w:sz="0" w:space="0" w:color="auto"/>
          </w:divBdr>
        </w:div>
        <w:div w:id="1132671255">
          <w:marLeft w:val="480"/>
          <w:marRight w:val="0"/>
          <w:marTop w:val="0"/>
          <w:marBottom w:val="0"/>
          <w:divBdr>
            <w:top w:val="none" w:sz="0" w:space="0" w:color="auto"/>
            <w:left w:val="none" w:sz="0" w:space="0" w:color="auto"/>
            <w:bottom w:val="none" w:sz="0" w:space="0" w:color="auto"/>
            <w:right w:val="none" w:sz="0" w:space="0" w:color="auto"/>
          </w:divBdr>
        </w:div>
        <w:div w:id="1200899564">
          <w:marLeft w:val="480"/>
          <w:marRight w:val="0"/>
          <w:marTop w:val="0"/>
          <w:marBottom w:val="0"/>
          <w:divBdr>
            <w:top w:val="none" w:sz="0" w:space="0" w:color="auto"/>
            <w:left w:val="none" w:sz="0" w:space="0" w:color="auto"/>
            <w:bottom w:val="none" w:sz="0" w:space="0" w:color="auto"/>
            <w:right w:val="none" w:sz="0" w:space="0" w:color="auto"/>
          </w:divBdr>
        </w:div>
        <w:div w:id="103692693">
          <w:marLeft w:val="480"/>
          <w:marRight w:val="0"/>
          <w:marTop w:val="0"/>
          <w:marBottom w:val="0"/>
          <w:divBdr>
            <w:top w:val="none" w:sz="0" w:space="0" w:color="auto"/>
            <w:left w:val="none" w:sz="0" w:space="0" w:color="auto"/>
            <w:bottom w:val="none" w:sz="0" w:space="0" w:color="auto"/>
            <w:right w:val="none" w:sz="0" w:space="0" w:color="auto"/>
          </w:divBdr>
        </w:div>
        <w:div w:id="719404546">
          <w:marLeft w:val="480"/>
          <w:marRight w:val="0"/>
          <w:marTop w:val="0"/>
          <w:marBottom w:val="0"/>
          <w:divBdr>
            <w:top w:val="none" w:sz="0" w:space="0" w:color="auto"/>
            <w:left w:val="none" w:sz="0" w:space="0" w:color="auto"/>
            <w:bottom w:val="none" w:sz="0" w:space="0" w:color="auto"/>
            <w:right w:val="none" w:sz="0" w:space="0" w:color="auto"/>
          </w:divBdr>
        </w:div>
        <w:div w:id="2116095611">
          <w:marLeft w:val="480"/>
          <w:marRight w:val="0"/>
          <w:marTop w:val="0"/>
          <w:marBottom w:val="0"/>
          <w:divBdr>
            <w:top w:val="none" w:sz="0" w:space="0" w:color="auto"/>
            <w:left w:val="none" w:sz="0" w:space="0" w:color="auto"/>
            <w:bottom w:val="none" w:sz="0" w:space="0" w:color="auto"/>
            <w:right w:val="none" w:sz="0" w:space="0" w:color="auto"/>
          </w:divBdr>
        </w:div>
      </w:divsChild>
    </w:div>
    <w:div w:id="166287638">
      <w:bodyDiv w:val="1"/>
      <w:marLeft w:val="0"/>
      <w:marRight w:val="0"/>
      <w:marTop w:val="0"/>
      <w:marBottom w:val="0"/>
      <w:divBdr>
        <w:top w:val="none" w:sz="0" w:space="0" w:color="auto"/>
        <w:left w:val="none" w:sz="0" w:space="0" w:color="auto"/>
        <w:bottom w:val="none" w:sz="0" w:space="0" w:color="auto"/>
        <w:right w:val="none" w:sz="0" w:space="0" w:color="auto"/>
      </w:divBdr>
    </w:div>
    <w:div w:id="179204533">
      <w:bodyDiv w:val="1"/>
      <w:marLeft w:val="0"/>
      <w:marRight w:val="0"/>
      <w:marTop w:val="0"/>
      <w:marBottom w:val="0"/>
      <w:divBdr>
        <w:top w:val="none" w:sz="0" w:space="0" w:color="auto"/>
        <w:left w:val="none" w:sz="0" w:space="0" w:color="auto"/>
        <w:bottom w:val="none" w:sz="0" w:space="0" w:color="auto"/>
        <w:right w:val="none" w:sz="0" w:space="0" w:color="auto"/>
      </w:divBdr>
    </w:div>
    <w:div w:id="188572585">
      <w:bodyDiv w:val="1"/>
      <w:marLeft w:val="0"/>
      <w:marRight w:val="0"/>
      <w:marTop w:val="0"/>
      <w:marBottom w:val="0"/>
      <w:divBdr>
        <w:top w:val="none" w:sz="0" w:space="0" w:color="auto"/>
        <w:left w:val="none" w:sz="0" w:space="0" w:color="auto"/>
        <w:bottom w:val="none" w:sz="0" w:space="0" w:color="auto"/>
        <w:right w:val="none" w:sz="0" w:space="0" w:color="auto"/>
      </w:divBdr>
    </w:div>
    <w:div w:id="204099541">
      <w:bodyDiv w:val="1"/>
      <w:marLeft w:val="0"/>
      <w:marRight w:val="0"/>
      <w:marTop w:val="0"/>
      <w:marBottom w:val="0"/>
      <w:divBdr>
        <w:top w:val="none" w:sz="0" w:space="0" w:color="auto"/>
        <w:left w:val="none" w:sz="0" w:space="0" w:color="auto"/>
        <w:bottom w:val="none" w:sz="0" w:space="0" w:color="auto"/>
        <w:right w:val="none" w:sz="0" w:space="0" w:color="auto"/>
      </w:divBdr>
    </w:div>
    <w:div w:id="205142450">
      <w:bodyDiv w:val="1"/>
      <w:marLeft w:val="0"/>
      <w:marRight w:val="0"/>
      <w:marTop w:val="0"/>
      <w:marBottom w:val="0"/>
      <w:divBdr>
        <w:top w:val="none" w:sz="0" w:space="0" w:color="auto"/>
        <w:left w:val="none" w:sz="0" w:space="0" w:color="auto"/>
        <w:bottom w:val="none" w:sz="0" w:space="0" w:color="auto"/>
        <w:right w:val="none" w:sz="0" w:space="0" w:color="auto"/>
      </w:divBdr>
    </w:div>
    <w:div w:id="214242643">
      <w:bodyDiv w:val="1"/>
      <w:marLeft w:val="0"/>
      <w:marRight w:val="0"/>
      <w:marTop w:val="0"/>
      <w:marBottom w:val="0"/>
      <w:divBdr>
        <w:top w:val="none" w:sz="0" w:space="0" w:color="auto"/>
        <w:left w:val="none" w:sz="0" w:space="0" w:color="auto"/>
        <w:bottom w:val="none" w:sz="0" w:space="0" w:color="auto"/>
        <w:right w:val="none" w:sz="0" w:space="0" w:color="auto"/>
      </w:divBdr>
      <w:divsChild>
        <w:div w:id="1794320502">
          <w:marLeft w:val="480"/>
          <w:marRight w:val="0"/>
          <w:marTop w:val="0"/>
          <w:marBottom w:val="0"/>
          <w:divBdr>
            <w:top w:val="none" w:sz="0" w:space="0" w:color="auto"/>
            <w:left w:val="none" w:sz="0" w:space="0" w:color="auto"/>
            <w:bottom w:val="none" w:sz="0" w:space="0" w:color="auto"/>
            <w:right w:val="none" w:sz="0" w:space="0" w:color="auto"/>
          </w:divBdr>
        </w:div>
        <w:div w:id="1336374343">
          <w:marLeft w:val="480"/>
          <w:marRight w:val="0"/>
          <w:marTop w:val="0"/>
          <w:marBottom w:val="0"/>
          <w:divBdr>
            <w:top w:val="none" w:sz="0" w:space="0" w:color="auto"/>
            <w:left w:val="none" w:sz="0" w:space="0" w:color="auto"/>
            <w:bottom w:val="none" w:sz="0" w:space="0" w:color="auto"/>
            <w:right w:val="none" w:sz="0" w:space="0" w:color="auto"/>
          </w:divBdr>
        </w:div>
        <w:div w:id="6560493">
          <w:marLeft w:val="480"/>
          <w:marRight w:val="0"/>
          <w:marTop w:val="0"/>
          <w:marBottom w:val="0"/>
          <w:divBdr>
            <w:top w:val="none" w:sz="0" w:space="0" w:color="auto"/>
            <w:left w:val="none" w:sz="0" w:space="0" w:color="auto"/>
            <w:bottom w:val="none" w:sz="0" w:space="0" w:color="auto"/>
            <w:right w:val="none" w:sz="0" w:space="0" w:color="auto"/>
          </w:divBdr>
        </w:div>
        <w:div w:id="1968584037">
          <w:marLeft w:val="480"/>
          <w:marRight w:val="0"/>
          <w:marTop w:val="0"/>
          <w:marBottom w:val="0"/>
          <w:divBdr>
            <w:top w:val="none" w:sz="0" w:space="0" w:color="auto"/>
            <w:left w:val="none" w:sz="0" w:space="0" w:color="auto"/>
            <w:bottom w:val="none" w:sz="0" w:space="0" w:color="auto"/>
            <w:right w:val="none" w:sz="0" w:space="0" w:color="auto"/>
          </w:divBdr>
        </w:div>
        <w:div w:id="1931085040">
          <w:marLeft w:val="480"/>
          <w:marRight w:val="0"/>
          <w:marTop w:val="0"/>
          <w:marBottom w:val="0"/>
          <w:divBdr>
            <w:top w:val="none" w:sz="0" w:space="0" w:color="auto"/>
            <w:left w:val="none" w:sz="0" w:space="0" w:color="auto"/>
            <w:bottom w:val="none" w:sz="0" w:space="0" w:color="auto"/>
            <w:right w:val="none" w:sz="0" w:space="0" w:color="auto"/>
          </w:divBdr>
        </w:div>
        <w:div w:id="1811049873">
          <w:marLeft w:val="480"/>
          <w:marRight w:val="0"/>
          <w:marTop w:val="0"/>
          <w:marBottom w:val="0"/>
          <w:divBdr>
            <w:top w:val="none" w:sz="0" w:space="0" w:color="auto"/>
            <w:left w:val="none" w:sz="0" w:space="0" w:color="auto"/>
            <w:bottom w:val="none" w:sz="0" w:space="0" w:color="auto"/>
            <w:right w:val="none" w:sz="0" w:space="0" w:color="auto"/>
          </w:divBdr>
        </w:div>
        <w:div w:id="125706388">
          <w:marLeft w:val="480"/>
          <w:marRight w:val="0"/>
          <w:marTop w:val="0"/>
          <w:marBottom w:val="0"/>
          <w:divBdr>
            <w:top w:val="none" w:sz="0" w:space="0" w:color="auto"/>
            <w:left w:val="none" w:sz="0" w:space="0" w:color="auto"/>
            <w:bottom w:val="none" w:sz="0" w:space="0" w:color="auto"/>
            <w:right w:val="none" w:sz="0" w:space="0" w:color="auto"/>
          </w:divBdr>
        </w:div>
        <w:div w:id="1558468836">
          <w:marLeft w:val="480"/>
          <w:marRight w:val="0"/>
          <w:marTop w:val="0"/>
          <w:marBottom w:val="0"/>
          <w:divBdr>
            <w:top w:val="none" w:sz="0" w:space="0" w:color="auto"/>
            <w:left w:val="none" w:sz="0" w:space="0" w:color="auto"/>
            <w:bottom w:val="none" w:sz="0" w:space="0" w:color="auto"/>
            <w:right w:val="none" w:sz="0" w:space="0" w:color="auto"/>
          </w:divBdr>
        </w:div>
        <w:div w:id="1325360178">
          <w:marLeft w:val="480"/>
          <w:marRight w:val="0"/>
          <w:marTop w:val="0"/>
          <w:marBottom w:val="0"/>
          <w:divBdr>
            <w:top w:val="none" w:sz="0" w:space="0" w:color="auto"/>
            <w:left w:val="none" w:sz="0" w:space="0" w:color="auto"/>
            <w:bottom w:val="none" w:sz="0" w:space="0" w:color="auto"/>
            <w:right w:val="none" w:sz="0" w:space="0" w:color="auto"/>
          </w:divBdr>
        </w:div>
        <w:div w:id="2124492316">
          <w:marLeft w:val="480"/>
          <w:marRight w:val="0"/>
          <w:marTop w:val="0"/>
          <w:marBottom w:val="0"/>
          <w:divBdr>
            <w:top w:val="none" w:sz="0" w:space="0" w:color="auto"/>
            <w:left w:val="none" w:sz="0" w:space="0" w:color="auto"/>
            <w:bottom w:val="none" w:sz="0" w:space="0" w:color="auto"/>
            <w:right w:val="none" w:sz="0" w:space="0" w:color="auto"/>
          </w:divBdr>
        </w:div>
        <w:div w:id="2037728878">
          <w:marLeft w:val="480"/>
          <w:marRight w:val="0"/>
          <w:marTop w:val="0"/>
          <w:marBottom w:val="0"/>
          <w:divBdr>
            <w:top w:val="none" w:sz="0" w:space="0" w:color="auto"/>
            <w:left w:val="none" w:sz="0" w:space="0" w:color="auto"/>
            <w:bottom w:val="none" w:sz="0" w:space="0" w:color="auto"/>
            <w:right w:val="none" w:sz="0" w:space="0" w:color="auto"/>
          </w:divBdr>
        </w:div>
        <w:div w:id="2094549318">
          <w:marLeft w:val="480"/>
          <w:marRight w:val="0"/>
          <w:marTop w:val="0"/>
          <w:marBottom w:val="0"/>
          <w:divBdr>
            <w:top w:val="none" w:sz="0" w:space="0" w:color="auto"/>
            <w:left w:val="none" w:sz="0" w:space="0" w:color="auto"/>
            <w:bottom w:val="none" w:sz="0" w:space="0" w:color="auto"/>
            <w:right w:val="none" w:sz="0" w:space="0" w:color="auto"/>
          </w:divBdr>
        </w:div>
        <w:div w:id="250549559">
          <w:marLeft w:val="480"/>
          <w:marRight w:val="0"/>
          <w:marTop w:val="0"/>
          <w:marBottom w:val="0"/>
          <w:divBdr>
            <w:top w:val="none" w:sz="0" w:space="0" w:color="auto"/>
            <w:left w:val="none" w:sz="0" w:space="0" w:color="auto"/>
            <w:bottom w:val="none" w:sz="0" w:space="0" w:color="auto"/>
            <w:right w:val="none" w:sz="0" w:space="0" w:color="auto"/>
          </w:divBdr>
        </w:div>
        <w:div w:id="1950313761">
          <w:marLeft w:val="480"/>
          <w:marRight w:val="0"/>
          <w:marTop w:val="0"/>
          <w:marBottom w:val="0"/>
          <w:divBdr>
            <w:top w:val="none" w:sz="0" w:space="0" w:color="auto"/>
            <w:left w:val="none" w:sz="0" w:space="0" w:color="auto"/>
            <w:bottom w:val="none" w:sz="0" w:space="0" w:color="auto"/>
            <w:right w:val="none" w:sz="0" w:space="0" w:color="auto"/>
          </w:divBdr>
        </w:div>
        <w:div w:id="836924839">
          <w:marLeft w:val="480"/>
          <w:marRight w:val="0"/>
          <w:marTop w:val="0"/>
          <w:marBottom w:val="0"/>
          <w:divBdr>
            <w:top w:val="none" w:sz="0" w:space="0" w:color="auto"/>
            <w:left w:val="none" w:sz="0" w:space="0" w:color="auto"/>
            <w:bottom w:val="none" w:sz="0" w:space="0" w:color="auto"/>
            <w:right w:val="none" w:sz="0" w:space="0" w:color="auto"/>
          </w:divBdr>
        </w:div>
        <w:div w:id="748693201">
          <w:marLeft w:val="480"/>
          <w:marRight w:val="0"/>
          <w:marTop w:val="0"/>
          <w:marBottom w:val="0"/>
          <w:divBdr>
            <w:top w:val="none" w:sz="0" w:space="0" w:color="auto"/>
            <w:left w:val="none" w:sz="0" w:space="0" w:color="auto"/>
            <w:bottom w:val="none" w:sz="0" w:space="0" w:color="auto"/>
            <w:right w:val="none" w:sz="0" w:space="0" w:color="auto"/>
          </w:divBdr>
        </w:div>
        <w:div w:id="758217372">
          <w:marLeft w:val="480"/>
          <w:marRight w:val="0"/>
          <w:marTop w:val="0"/>
          <w:marBottom w:val="0"/>
          <w:divBdr>
            <w:top w:val="none" w:sz="0" w:space="0" w:color="auto"/>
            <w:left w:val="none" w:sz="0" w:space="0" w:color="auto"/>
            <w:bottom w:val="none" w:sz="0" w:space="0" w:color="auto"/>
            <w:right w:val="none" w:sz="0" w:space="0" w:color="auto"/>
          </w:divBdr>
        </w:div>
        <w:div w:id="1414427140">
          <w:marLeft w:val="480"/>
          <w:marRight w:val="0"/>
          <w:marTop w:val="0"/>
          <w:marBottom w:val="0"/>
          <w:divBdr>
            <w:top w:val="none" w:sz="0" w:space="0" w:color="auto"/>
            <w:left w:val="none" w:sz="0" w:space="0" w:color="auto"/>
            <w:bottom w:val="none" w:sz="0" w:space="0" w:color="auto"/>
            <w:right w:val="none" w:sz="0" w:space="0" w:color="auto"/>
          </w:divBdr>
        </w:div>
        <w:div w:id="593978797">
          <w:marLeft w:val="480"/>
          <w:marRight w:val="0"/>
          <w:marTop w:val="0"/>
          <w:marBottom w:val="0"/>
          <w:divBdr>
            <w:top w:val="none" w:sz="0" w:space="0" w:color="auto"/>
            <w:left w:val="none" w:sz="0" w:space="0" w:color="auto"/>
            <w:bottom w:val="none" w:sz="0" w:space="0" w:color="auto"/>
            <w:right w:val="none" w:sz="0" w:space="0" w:color="auto"/>
          </w:divBdr>
        </w:div>
        <w:div w:id="1412312907">
          <w:marLeft w:val="480"/>
          <w:marRight w:val="0"/>
          <w:marTop w:val="0"/>
          <w:marBottom w:val="0"/>
          <w:divBdr>
            <w:top w:val="none" w:sz="0" w:space="0" w:color="auto"/>
            <w:left w:val="none" w:sz="0" w:space="0" w:color="auto"/>
            <w:bottom w:val="none" w:sz="0" w:space="0" w:color="auto"/>
            <w:right w:val="none" w:sz="0" w:space="0" w:color="auto"/>
          </w:divBdr>
        </w:div>
        <w:div w:id="1753813248">
          <w:marLeft w:val="480"/>
          <w:marRight w:val="0"/>
          <w:marTop w:val="0"/>
          <w:marBottom w:val="0"/>
          <w:divBdr>
            <w:top w:val="none" w:sz="0" w:space="0" w:color="auto"/>
            <w:left w:val="none" w:sz="0" w:space="0" w:color="auto"/>
            <w:bottom w:val="none" w:sz="0" w:space="0" w:color="auto"/>
            <w:right w:val="none" w:sz="0" w:space="0" w:color="auto"/>
          </w:divBdr>
        </w:div>
        <w:div w:id="918444274">
          <w:marLeft w:val="480"/>
          <w:marRight w:val="0"/>
          <w:marTop w:val="0"/>
          <w:marBottom w:val="0"/>
          <w:divBdr>
            <w:top w:val="none" w:sz="0" w:space="0" w:color="auto"/>
            <w:left w:val="none" w:sz="0" w:space="0" w:color="auto"/>
            <w:bottom w:val="none" w:sz="0" w:space="0" w:color="auto"/>
            <w:right w:val="none" w:sz="0" w:space="0" w:color="auto"/>
          </w:divBdr>
        </w:div>
        <w:div w:id="1378116864">
          <w:marLeft w:val="480"/>
          <w:marRight w:val="0"/>
          <w:marTop w:val="0"/>
          <w:marBottom w:val="0"/>
          <w:divBdr>
            <w:top w:val="none" w:sz="0" w:space="0" w:color="auto"/>
            <w:left w:val="none" w:sz="0" w:space="0" w:color="auto"/>
            <w:bottom w:val="none" w:sz="0" w:space="0" w:color="auto"/>
            <w:right w:val="none" w:sz="0" w:space="0" w:color="auto"/>
          </w:divBdr>
        </w:div>
        <w:div w:id="1200700238">
          <w:marLeft w:val="480"/>
          <w:marRight w:val="0"/>
          <w:marTop w:val="0"/>
          <w:marBottom w:val="0"/>
          <w:divBdr>
            <w:top w:val="none" w:sz="0" w:space="0" w:color="auto"/>
            <w:left w:val="none" w:sz="0" w:space="0" w:color="auto"/>
            <w:bottom w:val="none" w:sz="0" w:space="0" w:color="auto"/>
            <w:right w:val="none" w:sz="0" w:space="0" w:color="auto"/>
          </w:divBdr>
        </w:div>
        <w:div w:id="647975695">
          <w:marLeft w:val="480"/>
          <w:marRight w:val="0"/>
          <w:marTop w:val="0"/>
          <w:marBottom w:val="0"/>
          <w:divBdr>
            <w:top w:val="none" w:sz="0" w:space="0" w:color="auto"/>
            <w:left w:val="none" w:sz="0" w:space="0" w:color="auto"/>
            <w:bottom w:val="none" w:sz="0" w:space="0" w:color="auto"/>
            <w:right w:val="none" w:sz="0" w:space="0" w:color="auto"/>
          </w:divBdr>
        </w:div>
        <w:div w:id="361903784">
          <w:marLeft w:val="480"/>
          <w:marRight w:val="0"/>
          <w:marTop w:val="0"/>
          <w:marBottom w:val="0"/>
          <w:divBdr>
            <w:top w:val="none" w:sz="0" w:space="0" w:color="auto"/>
            <w:left w:val="none" w:sz="0" w:space="0" w:color="auto"/>
            <w:bottom w:val="none" w:sz="0" w:space="0" w:color="auto"/>
            <w:right w:val="none" w:sz="0" w:space="0" w:color="auto"/>
          </w:divBdr>
        </w:div>
        <w:div w:id="1985235153">
          <w:marLeft w:val="480"/>
          <w:marRight w:val="0"/>
          <w:marTop w:val="0"/>
          <w:marBottom w:val="0"/>
          <w:divBdr>
            <w:top w:val="none" w:sz="0" w:space="0" w:color="auto"/>
            <w:left w:val="none" w:sz="0" w:space="0" w:color="auto"/>
            <w:bottom w:val="none" w:sz="0" w:space="0" w:color="auto"/>
            <w:right w:val="none" w:sz="0" w:space="0" w:color="auto"/>
          </w:divBdr>
        </w:div>
        <w:div w:id="672145054">
          <w:marLeft w:val="480"/>
          <w:marRight w:val="0"/>
          <w:marTop w:val="0"/>
          <w:marBottom w:val="0"/>
          <w:divBdr>
            <w:top w:val="none" w:sz="0" w:space="0" w:color="auto"/>
            <w:left w:val="none" w:sz="0" w:space="0" w:color="auto"/>
            <w:bottom w:val="none" w:sz="0" w:space="0" w:color="auto"/>
            <w:right w:val="none" w:sz="0" w:space="0" w:color="auto"/>
          </w:divBdr>
        </w:div>
        <w:div w:id="728457690">
          <w:marLeft w:val="480"/>
          <w:marRight w:val="0"/>
          <w:marTop w:val="0"/>
          <w:marBottom w:val="0"/>
          <w:divBdr>
            <w:top w:val="none" w:sz="0" w:space="0" w:color="auto"/>
            <w:left w:val="none" w:sz="0" w:space="0" w:color="auto"/>
            <w:bottom w:val="none" w:sz="0" w:space="0" w:color="auto"/>
            <w:right w:val="none" w:sz="0" w:space="0" w:color="auto"/>
          </w:divBdr>
        </w:div>
        <w:div w:id="2101290966">
          <w:marLeft w:val="480"/>
          <w:marRight w:val="0"/>
          <w:marTop w:val="0"/>
          <w:marBottom w:val="0"/>
          <w:divBdr>
            <w:top w:val="none" w:sz="0" w:space="0" w:color="auto"/>
            <w:left w:val="none" w:sz="0" w:space="0" w:color="auto"/>
            <w:bottom w:val="none" w:sz="0" w:space="0" w:color="auto"/>
            <w:right w:val="none" w:sz="0" w:space="0" w:color="auto"/>
          </w:divBdr>
        </w:div>
        <w:div w:id="1120034753">
          <w:marLeft w:val="480"/>
          <w:marRight w:val="0"/>
          <w:marTop w:val="0"/>
          <w:marBottom w:val="0"/>
          <w:divBdr>
            <w:top w:val="none" w:sz="0" w:space="0" w:color="auto"/>
            <w:left w:val="none" w:sz="0" w:space="0" w:color="auto"/>
            <w:bottom w:val="none" w:sz="0" w:space="0" w:color="auto"/>
            <w:right w:val="none" w:sz="0" w:space="0" w:color="auto"/>
          </w:divBdr>
        </w:div>
      </w:divsChild>
    </w:div>
    <w:div w:id="215943712">
      <w:bodyDiv w:val="1"/>
      <w:marLeft w:val="0"/>
      <w:marRight w:val="0"/>
      <w:marTop w:val="0"/>
      <w:marBottom w:val="0"/>
      <w:divBdr>
        <w:top w:val="none" w:sz="0" w:space="0" w:color="auto"/>
        <w:left w:val="none" w:sz="0" w:space="0" w:color="auto"/>
        <w:bottom w:val="none" w:sz="0" w:space="0" w:color="auto"/>
        <w:right w:val="none" w:sz="0" w:space="0" w:color="auto"/>
      </w:divBdr>
    </w:div>
    <w:div w:id="225603794">
      <w:bodyDiv w:val="1"/>
      <w:marLeft w:val="0"/>
      <w:marRight w:val="0"/>
      <w:marTop w:val="0"/>
      <w:marBottom w:val="0"/>
      <w:divBdr>
        <w:top w:val="none" w:sz="0" w:space="0" w:color="auto"/>
        <w:left w:val="none" w:sz="0" w:space="0" w:color="auto"/>
        <w:bottom w:val="none" w:sz="0" w:space="0" w:color="auto"/>
        <w:right w:val="none" w:sz="0" w:space="0" w:color="auto"/>
      </w:divBdr>
      <w:divsChild>
        <w:div w:id="305745520">
          <w:marLeft w:val="480"/>
          <w:marRight w:val="0"/>
          <w:marTop w:val="0"/>
          <w:marBottom w:val="0"/>
          <w:divBdr>
            <w:top w:val="none" w:sz="0" w:space="0" w:color="auto"/>
            <w:left w:val="none" w:sz="0" w:space="0" w:color="auto"/>
            <w:bottom w:val="none" w:sz="0" w:space="0" w:color="auto"/>
            <w:right w:val="none" w:sz="0" w:space="0" w:color="auto"/>
          </w:divBdr>
        </w:div>
        <w:div w:id="742875456">
          <w:marLeft w:val="480"/>
          <w:marRight w:val="0"/>
          <w:marTop w:val="0"/>
          <w:marBottom w:val="0"/>
          <w:divBdr>
            <w:top w:val="none" w:sz="0" w:space="0" w:color="auto"/>
            <w:left w:val="none" w:sz="0" w:space="0" w:color="auto"/>
            <w:bottom w:val="none" w:sz="0" w:space="0" w:color="auto"/>
            <w:right w:val="none" w:sz="0" w:space="0" w:color="auto"/>
          </w:divBdr>
        </w:div>
        <w:div w:id="1892880973">
          <w:marLeft w:val="480"/>
          <w:marRight w:val="0"/>
          <w:marTop w:val="0"/>
          <w:marBottom w:val="0"/>
          <w:divBdr>
            <w:top w:val="none" w:sz="0" w:space="0" w:color="auto"/>
            <w:left w:val="none" w:sz="0" w:space="0" w:color="auto"/>
            <w:bottom w:val="none" w:sz="0" w:space="0" w:color="auto"/>
            <w:right w:val="none" w:sz="0" w:space="0" w:color="auto"/>
          </w:divBdr>
        </w:div>
        <w:div w:id="642930851">
          <w:marLeft w:val="480"/>
          <w:marRight w:val="0"/>
          <w:marTop w:val="0"/>
          <w:marBottom w:val="0"/>
          <w:divBdr>
            <w:top w:val="none" w:sz="0" w:space="0" w:color="auto"/>
            <w:left w:val="none" w:sz="0" w:space="0" w:color="auto"/>
            <w:bottom w:val="none" w:sz="0" w:space="0" w:color="auto"/>
            <w:right w:val="none" w:sz="0" w:space="0" w:color="auto"/>
          </w:divBdr>
        </w:div>
        <w:div w:id="120198561">
          <w:marLeft w:val="480"/>
          <w:marRight w:val="0"/>
          <w:marTop w:val="0"/>
          <w:marBottom w:val="0"/>
          <w:divBdr>
            <w:top w:val="none" w:sz="0" w:space="0" w:color="auto"/>
            <w:left w:val="none" w:sz="0" w:space="0" w:color="auto"/>
            <w:bottom w:val="none" w:sz="0" w:space="0" w:color="auto"/>
            <w:right w:val="none" w:sz="0" w:space="0" w:color="auto"/>
          </w:divBdr>
        </w:div>
        <w:div w:id="1147749750">
          <w:marLeft w:val="480"/>
          <w:marRight w:val="0"/>
          <w:marTop w:val="0"/>
          <w:marBottom w:val="0"/>
          <w:divBdr>
            <w:top w:val="none" w:sz="0" w:space="0" w:color="auto"/>
            <w:left w:val="none" w:sz="0" w:space="0" w:color="auto"/>
            <w:bottom w:val="none" w:sz="0" w:space="0" w:color="auto"/>
            <w:right w:val="none" w:sz="0" w:space="0" w:color="auto"/>
          </w:divBdr>
        </w:div>
        <w:div w:id="1341618550">
          <w:marLeft w:val="480"/>
          <w:marRight w:val="0"/>
          <w:marTop w:val="0"/>
          <w:marBottom w:val="0"/>
          <w:divBdr>
            <w:top w:val="none" w:sz="0" w:space="0" w:color="auto"/>
            <w:left w:val="none" w:sz="0" w:space="0" w:color="auto"/>
            <w:bottom w:val="none" w:sz="0" w:space="0" w:color="auto"/>
            <w:right w:val="none" w:sz="0" w:space="0" w:color="auto"/>
          </w:divBdr>
        </w:div>
        <w:div w:id="1389256211">
          <w:marLeft w:val="480"/>
          <w:marRight w:val="0"/>
          <w:marTop w:val="0"/>
          <w:marBottom w:val="0"/>
          <w:divBdr>
            <w:top w:val="none" w:sz="0" w:space="0" w:color="auto"/>
            <w:left w:val="none" w:sz="0" w:space="0" w:color="auto"/>
            <w:bottom w:val="none" w:sz="0" w:space="0" w:color="auto"/>
            <w:right w:val="none" w:sz="0" w:space="0" w:color="auto"/>
          </w:divBdr>
        </w:div>
        <w:div w:id="527331039">
          <w:marLeft w:val="480"/>
          <w:marRight w:val="0"/>
          <w:marTop w:val="0"/>
          <w:marBottom w:val="0"/>
          <w:divBdr>
            <w:top w:val="none" w:sz="0" w:space="0" w:color="auto"/>
            <w:left w:val="none" w:sz="0" w:space="0" w:color="auto"/>
            <w:bottom w:val="none" w:sz="0" w:space="0" w:color="auto"/>
            <w:right w:val="none" w:sz="0" w:space="0" w:color="auto"/>
          </w:divBdr>
        </w:div>
        <w:div w:id="386953787">
          <w:marLeft w:val="480"/>
          <w:marRight w:val="0"/>
          <w:marTop w:val="0"/>
          <w:marBottom w:val="0"/>
          <w:divBdr>
            <w:top w:val="none" w:sz="0" w:space="0" w:color="auto"/>
            <w:left w:val="none" w:sz="0" w:space="0" w:color="auto"/>
            <w:bottom w:val="none" w:sz="0" w:space="0" w:color="auto"/>
            <w:right w:val="none" w:sz="0" w:space="0" w:color="auto"/>
          </w:divBdr>
        </w:div>
        <w:div w:id="1649741988">
          <w:marLeft w:val="480"/>
          <w:marRight w:val="0"/>
          <w:marTop w:val="0"/>
          <w:marBottom w:val="0"/>
          <w:divBdr>
            <w:top w:val="none" w:sz="0" w:space="0" w:color="auto"/>
            <w:left w:val="none" w:sz="0" w:space="0" w:color="auto"/>
            <w:bottom w:val="none" w:sz="0" w:space="0" w:color="auto"/>
            <w:right w:val="none" w:sz="0" w:space="0" w:color="auto"/>
          </w:divBdr>
        </w:div>
        <w:div w:id="1829519074">
          <w:marLeft w:val="480"/>
          <w:marRight w:val="0"/>
          <w:marTop w:val="0"/>
          <w:marBottom w:val="0"/>
          <w:divBdr>
            <w:top w:val="none" w:sz="0" w:space="0" w:color="auto"/>
            <w:left w:val="none" w:sz="0" w:space="0" w:color="auto"/>
            <w:bottom w:val="none" w:sz="0" w:space="0" w:color="auto"/>
            <w:right w:val="none" w:sz="0" w:space="0" w:color="auto"/>
          </w:divBdr>
        </w:div>
        <w:div w:id="70811289">
          <w:marLeft w:val="480"/>
          <w:marRight w:val="0"/>
          <w:marTop w:val="0"/>
          <w:marBottom w:val="0"/>
          <w:divBdr>
            <w:top w:val="none" w:sz="0" w:space="0" w:color="auto"/>
            <w:left w:val="none" w:sz="0" w:space="0" w:color="auto"/>
            <w:bottom w:val="none" w:sz="0" w:space="0" w:color="auto"/>
            <w:right w:val="none" w:sz="0" w:space="0" w:color="auto"/>
          </w:divBdr>
        </w:div>
        <w:div w:id="1797287425">
          <w:marLeft w:val="480"/>
          <w:marRight w:val="0"/>
          <w:marTop w:val="0"/>
          <w:marBottom w:val="0"/>
          <w:divBdr>
            <w:top w:val="none" w:sz="0" w:space="0" w:color="auto"/>
            <w:left w:val="none" w:sz="0" w:space="0" w:color="auto"/>
            <w:bottom w:val="none" w:sz="0" w:space="0" w:color="auto"/>
            <w:right w:val="none" w:sz="0" w:space="0" w:color="auto"/>
          </w:divBdr>
        </w:div>
        <w:div w:id="1179930661">
          <w:marLeft w:val="480"/>
          <w:marRight w:val="0"/>
          <w:marTop w:val="0"/>
          <w:marBottom w:val="0"/>
          <w:divBdr>
            <w:top w:val="none" w:sz="0" w:space="0" w:color="auto"/>
            <w:left w:val="none" w:sz="0" w:space="0" w:color="auto"/>
            <w:bottom w:val="none" w:sz="0" w:space="0" w:color="auto"/>
            <w:right w:val="none" w:sz="0" w:space="0" w:color="auto"/>
          </w:divBdr>
        </w:div>
        <w:div w:id="1285841696">
          <w:marLeft w:val="480"/>
          <w:marRight w:val="0"/>
          <w:marTop w:val="0"/>
          <w:marBottom w:val="0"/>
          <w:divBdr>
            <w:top w:val="none" w:sz="0" w:space="0" w:color="auto"/>
            <w:left w:val="none" w:sz="0" w:space="0" w:color="auto"/>
            <w:bottom w:val="none" w:sz="0" w:space="0" w:color="auto"/>
            <w:right w:val="none" w:sz="0" w:space="0" w:color="auto"/>
          </w:divBdr>
        </w:div>
        <w:div w:id="1727491859">
          <w:marLeft w:val="480"/>
          <w:marRight w:val="0"/>
          <w:marTop w:val="0"/>
          <w:marBottom w:val="0"/>
          <w:divBdr>
            <w:top w:val="none" w:sz="0" w:space="0" w:color="auto"/>
            <w:left w:val="none" w:sz="0" w:space="0" w:color="auto"/>
            <w:bottom w:val="none" w:sz="0" w:space="0" w:color="auto"/>
            <w:right w:val="none" w:sz="0" w:space="0" w:color="auto"/>
          </w:divBdr>
        </w:div>
        <w:div w:id="1247298508">
          <w:marLeft w:val="480"/>
          <w:marRight w:val="0"/>
          <w:marTop w:val="0"/>
          <w:marBottom w:val="0"/>
          <w:divBdr>
            <w:top w:val="none" w:sz="0" w:space="0" w:color="auto"/>
            <w:left w:val="none" w:sz="0" w:space="0" w:color="auto"/>
            <w:bottom w:val="none" w:sz="0" w:space="0" w:color="auto"/>
            <w:right w:val="none" w:sz="0" w:space="0" w:color="auto"/>
          </w:divBdr>
        </w:div>
        <w:div w:id="101806575">
          <w:marLeft w:val="480"/>
          <w:marRight w:val="0"/>
          <w:marTop w:val="0"/>
          <w:marBottom w:val="0"/>
          <w:divBdr>
            <w:top w:val="none" w:sz="0" w:space="0" w:color="auto"/>
            <w:left w:val="none" w:sz="0" w:space="0" w:color="auto"/>
            <w:bottom w:val="none" w:sz="0" w:space="0" w:color="auto"/>
            <w:right w:val="none" w:sz="0" w:space="0" w:color="auto"/>
          </w:divBdr>
        </w:div>
        <w:div w:id="2131239107">
          <w:marLeft w:val="480"/>
          <w:marRight w:val="0"/>
          <w:marTop w:val="0"/>
          <w:marBottom w:val="0"/>
          <w:divBdr>
            <w:top w:val="none" w:sz="0" w:space="0" w:color="auto"/>
            <w:left w:val="none" w:sz="0" w:space="0" w:color="auto"/>
            <w:bottom w:val="none" w:sz="0" w:space="0" w:color="auto"/>
            <w:right w:val="none" w:sz="0" w:space="0" w:color="auto"/>
          </w:divBdr>
        </w:div>
        <w:div w:id="2052653171">
          <w:marLeft w:val="480"/>
          <w:marRight w:val="0"/>
          <w:marTop w:val="0"/>
          <w:marBottom w:val="0"/>
          <w:divBdr>
            <w:top w:val="none" w:sz="0" w:space="0" w:color="auto"/>
            <w:left w:val="none" w:sz="0" w:space="0" w:color="auto"/>
            <w:bottom w:val="none" w:sz="0" w:space="0" w:color="auto"/>
            <w:right w:val="none" w:sz="0" w:space="0" w:color="auto"/>
          </w:divBdr>
        </w:div>
        <w:div w:id="1003161556">
          <w:marLeft w:val="480"/>
          <w:marRight w:val="0"/>
          <w:marTop w:val="0"/>
          <w:marBottom w:val="0"/>
          <w:divBdr>
            <w:top w:val="none" w:sz="0" w:space="0" w:color="auto"/>
            <w:left w:val="none" w:sz="0" w:space="0" w:color="auto"/>
            <w:bottom w:val="none" w:sz="0" w:space="0" w:color="auto"/>
            <w:right w:val="none" w:sz="0" w:space="0" w:color="auto"/>
          </w:divBdr>
        </w:div>
        <w:div w:id="1419907073">
          <w:marLeft w:val="480"/>
          <w:marRight w:val="0"/>
          <w:marTop w:val="0"/>
          <w:marBottom w:val="0"/>
          <w:divBdr>
            <w:top w:val="none" w:sz="0" w:space="0" w:color="auto"/>
            <w:left w:val="none" w:sz="0" w:space="0" w:color="auto"/>
            <w:bottom w:val="none" w:sz="0" w:space="0" w:color="auto"/>
            <w:right w:val="none" w:sz="0" w:space="0" w:color="auto"/>
          </w:divBdr>
        </w:div>
        <w:div w:id="121467449">
          <w:marLeft w:val="480"/>
          <w:marRight w:val="0"/>
          <w:marTop w:val="0"/>
          <w:marBottom w:val="0"/>
          <w:divBdr>
            <w:top w:val="none" w:sz="0" w:space="0" w:color="auto"/>
            <w:left w:val="none" w:sz="0" w:space="0" w:color="auto"/>
            <w:bottom w:val="none" w:sz="0" w:space="0" w:color="auto"/>
            <w:right w:val="none" w:sz="0" w:space="0" w:color="auto"/>
          </w:divBdr>
        </w:div>
        <w:div w:id="525294788">
          <w:marLeft w:val="480"/>
          <w:marRight w:val="0"/>
          <w:marTop w:val="0"/>
          <w:marBottom w:val="0"/>
          <w:divBdr>
            <w:top w:val="none" w:sz="0" w:space="0" w:color="auto"/>
            <w:left w:val="none" w:sz="0" w:space="0" w:color="auto"/>
            <w:bottom w:val="none" w:sz="0" w:space="0" w:color="auto"/>
            <w:right w:val="none" w:sz="0" w:space="0" w:color="auto"/>
          </w:divBdr>
        </w:div>
        <w:div w:id="1555116462">
          <w:marLeft w:val="480"/>
          <w:marRight w:val="0"/>
          <w:marTop w:val="0"/>
          <w:marBottom w:val="0"/>
          <w:divBdr>
            <w:top w:val="none" w:sz="0" w:space="0" w:color="auto"/>
            <w:left w:val="none" w:sz="0" w:space="0" w:color="auto"/>
            <w:bottom w:val="none" w:sz="0" w:space="0" w:color="auto"/>
            <w:right w:val="none" w:sz="0" w:space="0" w:color="auto"/>
          </w:divBdr>
        </w:div>
        <w:div w:id="1964925739">
          <w:marLeft w:val="480"/>
          <w:marRight w:val="0"/>
          <w:marTop w:val="0"/>
          <w:marBottom w:val="0"/>
          <w:divBdr>
            <w:top w:val="none" w:sz="0" w:space="0" w:color="auto"/>
            <w:left w:val="none" w:sz="0" w:space="0" w:color="auto"/>
            <w:bottom w:val="none" w:sz="0" w:space="0" w:color="auto"/>
            <w:right w:val="none" w:sz="0" w:space="0" w:color="auto"/>
          </w:divBdr>
        </w:div>
        <w:div w:id="530919693">
          <w:marLeft w:val="480"/>
          <w:marRight w:val="0"/>
          <w:marTop w:val="0"/>
          <w:marBottom w:val="0"/>
          <w:divBdr>
            <w:top w:val="none" w:sz="0" w:space="0" w:color="auto"/>
            <w:left w:val="none" w:sz="0" w:space="0" w:color="auto"/>
            <w:bottom w:val="none" w:sz="0" w:space="0" w:color="auto"/>
            <w:right w:val="none" w:sz="0" w:space="0" w:color="auto"/>
          </w:divBdr>
        </w:div>
        <w:div w:id="1286765353">
          <w:marLeft w:val="480"/>
          <w:marRight w:val="0"/>
          <w:marTop w:val="0"/>
          <w:marBottom w:val="0"/>
          <w:divBdr>
            <w:top w:val="none" w:sz="0" w:space="0" w:color="auto"/>
            <w:left w:val="none" w:sz="0" w:space="0" w:color="auto"/>
            <w:bottom w:val="none" w:sz="0" w:space="0" w:color="auto"/>
            <w:right w:val="none" w:sz="0" w:space="0" w:color="auto"/>
          </w:divBdr>
        </w:div>
      </w:divsChild>
    </w:div>
    <w:div w:id="234778716">
      <w:bodyDiv w:val="1"/>
      <w:marLeft w:val="0"/>
      <w:marRight w:val="0"/>
      <w:marTop w:val="0"/>
      <w:marBottom w:val="0"/>
      <w:divBdr>
        <w:top w:val="none" w:sz="0" w:space="0" w:color="auto"/>
        <w:left w:val="none" w:sz="0" w:space="0" w:color="auto"/>
        <w:bottom w:val="none" w:sz="0" w:space="0" w:color="auto"/>
        <w:right w:val="none" w:sz="0" w:space="0" w:color="auto"/>
      </w:divBdr>
    </w:div>
    <w:div w:id="239601114">
      <w:bodyDiv w:val="1"/>
      <w:marLeft w:val="0"/>
      <w:marRight w:val="0"/>
      <w:marTop w:val="0"/>
      <w:marBottom w:val="0"/>
      <w:divBdr>
        <w:top w:val="none" w:sz="0" w:space="0" w:color="auto"/>
        <w:left w:val="none" w:sz="0" w:space="0" w:color="auto"/>
        <w:bottom w:val="none" w:sz="0" w:space="0" w:color="auto"/>
        <w:right w:val="none" w:sz="0" w:space="0" w:color="auto"/>
      </w:divBdr>
    </w:div>
    <w:div w:id="245654168">
      <w:bodyDiv w:val="1"/>
      <w:marLeft w:val="0"/>
      <w:marRight w:val="0"/>
      <w:marTop w:val="0"/>
      <w:marBottom w:val="0"/>
      <w:divBdr>
        <w:top w:val="none" w:sz="0" w:space="0" w:color="auto"/>
        <w:left w:val="none" w:sz="0" w:space="0" w:color="auto"/>
        <w:bottom w:val="none" w:sz="0" w:space="0" w:color="auto"/>
        <w:right w:val="none" w:sz="0" w:space="0" w:color="auto"/>
      </w:divBdr>
      <w:divsChild>
        <w:div w:id="1417483330">
          <w:marLeft w:val="480"/>
          <w:marRight w:val="0"/>
          <w:marTop w:val="0"/>
          <w:marBottom w:val="0"/>
          <w:divBdr>
            <w:top w:val="none" w:sz="0" w:space="0" w:color="auto"/>
            <w:left w:val="none" w:sz="0" w:space="0" w:color="auto"/>
            <w:bottom w:val="none" w:sz="0" w:space="0" w:color="auto"/>
            <w:right w:val="none" w:sz="0" w:space="0" w:color="auto"/>
          </w:divBdr>
        </w:div>
        <w:div w:id="1221864089">
          <w:marLeft w:val="480"/>
          <w:marRight w:val="0"/>
          <w:marTop w:val="0"/>
          <w:marBottom w:val="0"/>
          <w:divBdr>
            <w:top w:val="none" w:sz="0" w:space="0" w:color="auto"/>
            <w:left w:val="none" w:sz="0" w:space="0" w:color="auto"/>
            <w:bottom w:val="none" w:sz="0" w:space="0" w:color="auto"/>
            <w:right w:val="none" w:sz="0" w:space="0" w:color="auto"/>
          </w:divBdr>
        </w:div>
        <w:div w:id="902179238">
          <w:marLeft w:val="480"/>
          <w:marRight w:val="0"/>
          <w:marTop w:val="0"/>
          <w:marBottom w:val="0"/>
          <w:divBdr>
            <w:top w:val="none" w:sz="0" w:space="0" w:color="auto"/>
            <w:left w:val="none" w:sz="0" w:space="0" w:color="auto"/>
            <w:bottom w:val="none" w:sz="0" w:space="0" w:color="auto"/>
            <w:right w:val="none" w:sz="0" w:space="0" w:color="auto"/>
          </w:divBdr>
        </w:div>
        <w:div w:id="1721510512">
          <w:marLeft w:val="480"/>
          <w:marRight w:val="0"/>
          <w:marTop w:val="0"/>
          <w:marBottom w:val="0"/>
          <w:divBdr>
            <w:top w:val="none" w:sz="0" w:space="0" w:color="auto"/>
            <w:left w:val="none" w:sz="0" w:space="0" w:color="auto"/>
            <w:bottom w:val="none" w:sz="0" w:space="0" w:color="auto"/>
            <w:right w:val="none" w:sz="0" w:space="0" w:color="auto"/>
          </w:divBdr>
        </w:div>
        <w:div w:id="518928461">
          <w:marLeft w:val="480"/>
          <w:marRight w:val="0"/>
          <w:marTop w:val="0"/>
          <w:marBottom w:val="0"/>
          <w:divBdr>
            <w:top w:val="none" w:sz="0" w:space="0" w:color="auto"/>
            <w:left w:val="none" w:sz="0" w:space="0" w:color="auto"/>
            <w:bottom w:val="none" w:sz="0" w:space="0" w:color="auto"/>
            <w:right w:val="none" w:sz="0" w:space="0" w:color="auto"/>
          </w:divBdr>
        </w:div>
        <w:div w:id="77024318">
          <w:marLeft w:val="480"/>
          <w:marRight w:val="0"/>
          <w:marTop w:val="0"/>
          <w:marBottom w:val="0"/>
          <w:divBdr>
            <w:top w:val="none" w:sz="0" w:space="0" w:color="auto"/>
            <w:left w:val="none" w:sz="0" w:space="0" w:color="auto"/>
            <w:bottom w:val="none" w:sz="0" w:space="0" w:color="auto"/>
            <w:right w:val="none" w:sz="0" w:space="0" w:color="auto"/>
          </w:divBdr>
        </w:div>
        <w:div w:id="402946622">
          <w:marLeft w:val="480"/>
          <w:marRight w:val="0"/>
          <w:marTop w:val="0"/>
          <w:marBottom w:val="0"/>
          <w:divBdr>
            <w:top w:val="none" w:sz="0" w:space="0" w:color="auto"/>
            <w:left w:val="none" w:sz="0" w:space="0" w:color="auto"/>
            <w:bottom w:val="none" w:sz="0" w:space="0" w:color="auto"/>
            <w:right w:val="none" w:sz="0" w:space="0" w:color="auto"/>
          </w:divBdr>
        </w:div>
        <w:div w:id="1190803516">
          <w:marLeft w:val="480"/>
          <w:marRight w:val="0"/>
          <w:marTop w:val="0"/>
          <w:marBottom w:val="0"/>
          <w:divBdr>
            <w:top w:val="none" w:sz="0" w:space="0" w:color="auto"/>
            <w:left w:val="none" w:sz="0" w:space="0" w:color="auto"/>
            <w:bottom w:val="none" w:sz="0" w:space="0" w:color="auto"/>
            <w:right w:val="none" w:sz="0" w:space="0" w:color="auto"/>
          </w:divBdr>
        </w:div>
        <w:div w:id="1557164301">
          <w:marLeft w:val="480"/>
          <w:marRight w:val="0"/>
          <w:marTop w:val="0"/>
          <w:marBottom w:val="0"/>
          <w:divBdr>
            <w:top w:val="none" w:sz="0" w:space="0" w:color="auto"/>
            <w:left w:val="none" w:sz="0" w:space="0" w:color="auto"/>
            <w:bottom w:val="none" w:sz="0" w:space="0" w:color="auto"/>
            <w:right w:val="none" w:sz="0" w:space="0" w:color="auto"/>
          </w:divBdr>
        </w:div>
        <w:div w:id="808742030">
          <w:marLeft w:val="480"/>
          <w:marRight w:val="0"/>
          <w:marTop w:val="0"/>
          <w:marBottom w:val="0"/>
          <w:divBdr>
            <w:top w:val="none" w:sz="0" w:space="0" w:color="auto"/>
            <w:left w:val="none" w:sz="0" w:space="0" w:color="auto"/>
            <w:bottom w:val="none" w:sz="0" w:space="0" w:color="auto"/>
            <w:right w:val="none" w:sz="0" w:space="0" w:color="auto"/>
          </w:divBdr>
        </w:div>
        <w:div w:id="938829670">
          <w:marLeft w:val="480"/>
          <w:marRight w:val="0"/>
          <w:marTop w:val="0"/>
          <w:marBottom w:val="0"/>
          <w:divBdr>
            <w:top w:val="none" w:sz="0" w:space="0" w:color="auto"/>
            <w:left w:val="none" w:sz="0" w:space="0" w:color="auto"/>
            <w:bottom w:val="none" w:sz="0" w:space="0" w:color="auto"/>
            <w:right w:val="none" w:sz="0" w:space="0" w:color="auto"/>
          </w:divBdr>
        </w:div>
        <w:div w:id="1424716484">
          <w:marLeft w:val="480"/>
          <w:marRight w:val="0"/>
          <w:marTop w:val="0"/>
          <w:marBottom w:val="0"/>
          <w:divBdr>
            <w:top w:val="none" w:sz="0" w:space="0" w:color="auto"/>
            <w:left w:val="none" w:sz="0" w:space="0" w:color="auto"/>
            <w:bottom w:val="none" w:sz="0" w:space="0" w:color="auto"/>
            <w:right w:val="none" w:sz="0" w:space="0" w:color="auto"/>
          </w:divBdr>
        </w:div>
        <w:div w:id="1798797900">
          <w:marLeft w:val="480"/>
          <w:marRight w:val="0"/>
          <w:marTop w:val="0"/>
          <w:marBottom w:val="0"/>
          <w:divBdr>
            <w:top w:val="none" w:sz="0" w:space="0" w:color="auto"/>
            <w:left w:val="none" w:sz="0" w:space="0" w:color="auto"/>
            <w:bottom w:val="none" w:sz="0" w:space="0" w:color="auto"/>
            <w:right w:val="none" w:sz="0" w:space="0" w:color="auto"/>
          </w:divBdr>
        </w:div>
        <w:div w:id="1856963408">
          <w:marLeft w:val="480"/>
          <w:marRight w:val="0"/>
          <w:marTop w:val="0"/>
          <w:marBottom w:val="0"/>
          <w:divBdr>
            <w:top w:val="none" w:sz="0" w:space="0" w:color="auto"/>
            <w:left w:val="none" w:sz="0" w:space="0" w:color="auto"/>
            <w:bottom w:val="none" w:sz="0" w:space="0" w:color="auto"/>
            <w:right w:val="none" w:sz="0" w:space="0" w:color="auto"/>
          </w:divBdr>
        </w:div>
        <w:div w:id="509027947">
          <w:marLeft w:val="480"/>
          <w:marRight w:val="0"/>
          <w:marTop w:val="0"/>
          <w:marBottom w:val="0"/>
          <w:divBdr>
            <w:top w:val="none" w:sz="0" w:space="0" w:color="auto"/>
            <w:left w:val="none" w:sz="0" w:space="0" w:color="auto"/>
            <w:bottom w:val="none" w:sz="0" w:space="0" w:color="auto"/>
            <w:right w:val="none" w:sz="0" w:space="0" w:color="auto"/>
          </w:divBdr>
        </w:div>
        <w:div w:id="2096396348">
          <w:marLeft w:val="480"/>
          <w:marRight w:val="0"/>
          <w:marTop w:val="0"/>
          <w:marBottom w:val="0"/>
          <w:divBdr>
            <w:top w:val="none" w:sz="0" w:space="0" w:color="auto"/>
            <w:left w:val="none" w:sz="0" w:space="0" w:color="auto"/>
            <w:bottom w:val="none" w:sz="0" w:space="0" w:color="auto"/>
            <w:right w:val="none" w:sz="0" w:space="0" w:color="auto"/>
          </w:divBdr>
        </w:div>
        <w:div w:id="1059673773">
          <w:marLeft w:val="480"/>
          <w:marRight w:val="0"/>
          <w:marTop w:val="0"/>
          <w:marBottom w:val="0"/>
          <w:divBdr>
            <w:top w:val="none" w:sz="0" w:space="0" w:color="auto"/>
            <w:left w:val="none" w:sz="0" w:space="0" w:color="auto"/>
            <w:bottom w:val="none" w:sz="0" w:space="0" w:color="auto"/>
            <w:right w:val="none" w:sz="0" w:space="0" w:color="auto"/>
          </w:divBdr>
        </w:div>
        <w:div w:id="1004667723">
          <w:marLeft w:val="480"/>
          <w:marRight w:val="0"/>
          <w:marTop w:val="0"/>
          <w:marBottom w:val="0"/>
          <w:divBdr>
            <w:top w:val="none" w:sz="0" w:space="0" w:color="auto"/>
            <w:left w:val="none" w:sz="0" w:space="0" w:color="auto"/>
            <w:bottom w:val="none" w:sz="0" w:space="0" w:color="auto"/>
            <w:right w:val="none" w:sz="0" w:space="0" w:color="auto"/>
          </w:divBdr>
        </w:div>
        <w:div w:id="1525361983">
          <w:marLeft w:val="480"/>
          <w:marRight w:val="0"/>
          <w:marTop w:val="0"/>
          <w:marBottom w:val="0"/>
          <w:divBdr>
            <w:top w:val="none" w:sz="0" w:space="0" w:color="auto"/>
            <w:left w:val="none" w:sz="0" w:space="0" w:color="auto"/>
            <w:bottom w:val="none" w:sz="0" w:space="0" w:color="auto"/>
            <w:right w:val="none" w:sz="0" w:space="0" w:color="auto"/>
          </w:divBdr>
        </w:div>
        <w:div w:id="1480227258">
          <w:marLeft w:val="480"/>
          <w:marRight w:val="0"/>
          <w:marTop w:val="0"/>
          <w:marBottom w:val="0"/>
          <w:divBdr>
            <w:top w:val="none" w:sz="0" w:space="0" w:color="auto"/>
            <w:left w:val="none" w:sz="0" w:space="0" w:color="auto"/>
            <w:bottom w:val="none" w:sz="0" w:space="0" w:color="auto"/>
            <w:right w:val="none" w:sz="0" w:space="0" w:color="auto"/>
          </w:divBdr>
        </w:div>
        <w:div w:id="2091346395">
          <w:marLeft w:val="480"/>
          <w:marRight w:val="0"/>
          <w:marTop w:val="0"/>
          <w:marBottom w:val="0"/>
          <w:divBdr>
            <w:top w:val="none" w:sz="0" w:space="0" w:color="auto"/>
            <w:left w:val="none" w:sz="0" w:space="0" w:color="auto"/>
            <w:bottom w:val="none" w:sz="0" w:space="0" w:color="auto"/>
            <w:right w:val="none" w:sz="0" w:space="0" w:color="auto"/>
          </w:divBdr>
        </w:div>
        <w:div w:id="608900485">
          <w:marLeft w:val="480"/>
          <w:marRight w:val="0"/>
          <w:marTop w:val="0"/>
          <w:marBottom w:val="0"/>
          <w:divBdr>
            <w:top w:val="none" w:sz="0" w:space="0" w:color="auto"/>
            <w:left w:val="none" w:sz="0" w:space="0" w:color="auto"/>
            <w:bottom w:val="none" w:sz="0" w:space="0" w:color="auto"/>
            <w:right w:val="none" w:sz="0" w:space="0" w:color="auto"/>
          </w:divBdr>
        </w:div>
        <w:div w:id="596671992">
          <w:marLeft w:val="480"/>
          <w:marRight w:val="0"/>
          <w:marTop w:val="0"/>
          <w:marBottom w:val="0"/>
          <w:divBdr>
            <w:top w:val="none" w:sz="0" w:space="0" w:color="auto"/>
            <w:left w:val="none" w:sz="0" w:space="0" w:color="auto"/>
            <w:bottom w:val="none" w:sz="0" w:space="0" w:color="auto"/>
            <w:right w:val="none" w:sz="0" w:space="0" w:color="auto"/>
          </w:divBdr>
        </w:div>
        <w:div w:id="1086003472">
          <w:marLeft w:val="480"/>
          <w:marRight w:val="0"/>
          <w:marTop w:val="0"/>
          <w:marBottom w:val="0"/>
          <w:divBdr>
            <w:top w:val="none" w:sz="0" w:space="0" w:color="auto"/>
            <w:left w:val="none" w:sz="0" w:space="0" w:color="auto"/>
            <w:bottom w:val="none" w:sz="0" w:space="0" w:color="auto"/>
            <w:right w:val="none" w:sz="0" w:space="0" w:color="auto"/>
          </w:divBdr>
        </w:div>
        <w:div w:id="240919347">
          <w:marLeft w:val="480"/>
          <w:marRight w:val="0"/>
          <w:marTop w:val="0"/>
          <w:marBottom w:val="0"/>
          <w:divBdr>
            <w:top w:val="none" w:sz="0" w:space="0" w:color="auto"/>
            <w:left w:val="none" w:sz="0" w:space="0" w:color="auto"/>
            <w:bottom w:val="none" w:sz="0" w:space="0" w:color="auto"/>
            <w:right w:val="none" w:sz="0" w:space="0" w:color="auto"/>
          </w:divBdr>
        </w:div>
        <w:div w:id="1694961476">
          <w:marLeft w:val="480"/>
          <w:marRight w:val="0"/>
          <w:marTop w:val="0"/>
          <w:marBottom w:val="0"/>
          <w:divBdr>
            <w:top w:val="none" w:sz="0" w:space="0" w:color="auto"/>
            <w:left w:val="none" w:sz="0" w:space="0" w:color="auto"/>
            <w:bottom w:val="none" w:sz="0" w:space="0" w:color="auto"/>
            <w:right w:val="none" w:sz="0" w:space="0" w:color="auto"/>
          </w:divBdr>
        </w:div>
        <w:div w:id="1004625175">
          <w:marLeft w:val="480"/>
          <w:marRight w:val="0"/>
          <w:marTop w:val="0"/>
          <w:marBottom w:val="0"/>
          <w:divBdr>
            <w:top w:val="none" w:sz="0" w:space="0" w:color="auto"/>
            <w:left w:val="none" w:sz="0" w:space="0" w:color="auto"/>
            <w:bottom w:val="none" w:sz="0" w:space="0" w:color="auto"/>
            <w:right w:val="none" w:sz="0" w:space="0" w:color="auto"/>
          </w:divBdr>
        </w:div>
        <w:div w:id="1669819250">
          <w:marLeft w:val="480"/>
          <w:marRight w:val="0"/>
          <w:marTop w:val="0"/>
          <w:marBottom w:val="0"/>
          <w:divBdr>
            <w:top w:val="none" w:sz="0" w:space="0" w:color="auto"/>
            <w:left w:val="none" w:sz="0" w:space="0" w:color="auto"/>
            <w:bottom w:val="none" w:sz="0" w:space="0" w:color="auto"/>
            <w:right w:val="none" w:sz="0" w:space="0" w:color="auto"/>
          </w:divBdr>
        </w:div>
        <w:div w:id="262104704">
          <w:marLeft w:val="480"/>
          <w:marRight w:val="0"/>
          <w:marTop w:val="0"/>
          <w:marBottom w:val="0"/>
          <w:divBdr>
            <w:top w:val="none" w:sz="0" w:space="0" w:color="auto"/>
            <w:left w:val="none" w:sz="0" w:space="0" w:color="auto"/>
            <w:bottom w:val="none" w:sz="0" w:space="0" w:color="auto"/>
            <w:right w:val="none" w:sz="0" w:space="0" w:color="auto"/>
          </w:divBdr>
        </w:div>
        <w:div w:id="1782650664">
          <w:marLeft w:val="480"/>
          <w:marRight w:val="0"/>
          <w:marTop w:val="0"/>
          <w:marBottom w:val="0"/>
          <w:divBdr>
            <w:top w:val="none" w:sz="0" w:space="0" w:color="auto"/>
            <w:left w:val="none" w:sz="0" w:space="0" w:color="auto"/>
            <w:bottom w:val="none" w:sz="0" w:space="0" w:color="auto"/>
            <w:right w:val="none" w:sz="0" w:space="0" w:color="auto"/>
          </w:divBdr>
        </w:div>
        <w:div w:id="1602376867">
          <w:marLeft w:val="480"/>
          <w:marRight w:val="0"/>
          <w:marTop w:val="0"/>
          <w:marBottom w:val="0"/>
          <w:divBdr>
            <w:top w:val="none" w:sz="0" w:space="0" w:color="auto"/>
            <w:left w:val="none" w:sz="0" w:space="0" w:color="auto"/>
            <w:bottom w:val="none" w:sz="0" w:space="0" w:color="auto"/>
            <w:right w:val="none" w:sz="0" w:space="0" w:color="auto"/>
          </w:divBdr>
        </w:div>
      </w:divsChild>
    </w:div>
    <w:div w:id="251402691">
      <w:bodyDiv w:val="1"/>
      <w:marLeft w:val="0"/>
      <w:marRight w:val="0"/>
      <w:marTop w:val="0"/>
      <w:marBottom w:val="0"/>
      <w:divBdr>
        <w:top w:val="none" w:sz="0" w:space="0" w:color="auto"/>
        <w:left w:val="none" w:sz="0" w:space="0" w:color="auto"/>
        <w:bottom w:val="none" w:sz="0" w:space="0" w:color="auto"/>
        <w:right w:val="none" w:sz="0" w:space="0" w:color="auto"/>
      </w:divBdr>
    </w:div>
    <w:div w:id="282226556">
      <w:bodyDiv w:val="1"/>
      <w:marLeft w:val="0"/>
      <w:marRight w:val="0"/>
      <w:marTop w:val="0"/>
      <w:marBottom w:val="0"/>
      <w:divBdr>
        <w:top w:val="none" w:sz="0" w:space="0" w:color="auto"/>
        <w:left w:val="none" w:sz="0" w:space="0" w:color="auto"/>
        <w:bottom w:val="none" w:sz="0" w:space="0" w:color="auto"/>
        <w:right w:val="none" w:sz="0" w:space="0" w:color="auto"/>
      </w:divBdr>
      <w:divsChild>
        <w:div w:id="305860598">
          <w:marLeft w:val="480"/>
          <w:marRight w:val="0"/>
          <w:marTop w:val="0"/>
          <w:marBottom w:val="0"/>
          <w:divBdr>
            <w:top w:val="none" w:sz="0" w:space="0" w:color="auto"/>
            <w:left w:val="none" w:sz="0" w:space="0" w:color="auto"/>
            <w:bottom w:val="none" w:sz="0" w:space="0" w:color="auto"/>
            <w:right w:val="none" w:sz="0" w:space="0" w:color="auto"/>
          </w:divBdr>
        </w:div>
        <w:div w:id="1723214122">
          <w:marLeft w:val="480"/>
          <w:marRight w:val="0"/>
          <w:marTop w:val="0"/>
          <w:marBottom w:val="0"/>
          <w:divBdr>
            <w:top w:val="none" w:sz="0" w:space="0" w:color="auto"/>
            <w:left w:val="none" w:sz="0" w:space="0" w:color="auto"/>
            <w:bottom w:val="none" w:sz="0" w:space="0" w:color="auto"/>
            <w:right w:val="none" w:sz="0" w:space="0" w:color="auto"/>
          </w:divBdr>
        </w:div>
        <w:div w:id="1233156205">
          <w:marLeft w:val="480"/>
          <w:marRight w:val="0"/>
          <w:marTop w:val="0"/>
          <w:marBottom w:val="0"/>
          <w:divBdr>
            <w:top w:val="none" w:sz="0" w:space="0" w:color="auto"/>
            <w:left w:val="none" w:sz="0" w:space="0" w:color="auto"/>
            <w:bottom w:val="none" w:sz="0" w:space="0" w:color="auto"/>
            <w:right w:val="none" w:sz="0" w:space="0" w:color="auto"/>
          </w:divBdr>
        </w:div>
        <w:div w:id="621110640">
          <w:marLeft w:val="480"/>
          <w:marRight w:val="0"/>
          <w:marTop w:val="0"/>
          <w:marBottom w:val="0"/>
          <w:divBdr>
            <w:top w:val="none" w:sz="0" w:space="0" w:color="auto"/>
            <w:left w:val="none" w:sz="0" w:space="0" w:color="auto"/>
            <w:bottom w:val="none" w:sz="0" w:space="0" w:color="auto"/>
            <w:right w:val="none" w:sz="0" w:space="0" w:color="auto"/>
          </w:divBdr>
        </w:div>
        <w:div w:id="466357416">
          <w:marLeft w:val="480"/>
          <w:marRight w:val="0"/>
          <w:marTop w:val="0"/>
          <w:marBottom w:val="0"/>
          <w:divBdr>
            <w:top w:val="none" w:sz="0" w:space="0" w:color="auto"/>
            <w:left w:val="none" w:sz="0" w:space="0" w:color="auto"/>
            <w:bottom w:val="none" w:sz="0" w:space="0" w:color="auto"/>
            <w:right w:val="none" w:sz="0" w:space="0" w:color="auto"/>
          </w:divBdr>
        </w:div>
        <w:div w:id="40445020">
          <w:marLeft w:val="480"/>
          <w:marRight w:val="0"/>
          <w:marTop w:val="0"/>
          <w:marBottom w:val="0"/>
          <w:divBdr>
            <w:top w:val="none" w:sz="0" w:space="0" w:color="auto"/>
            <w:left w:val="none" w:sz="0" w:space="0" w:color="auto"/>
            <w:bottom w:val="none" w:sz="0" w:space="0" w:color="auto"/>
            <w:right w:val="none" w:sz="0" w:space="0" w:color="auto"/>
          </w:divBdr>
        </w:div>
        <w:div w:id="1831482515">
          <w:marLeft w:val="480"/>
          <w:marRight w:val="0"/>
          <w:marTop w:val="0"/>
          <w:marBottom w:val="0"/>
          <w:divBdr>
            <w:top w:val="none" w:sz="0" w:space="0" w:color="auto"/>
            <w:left w:val="none" w:sz="0" w:space="0" w:color="auto"/>
            <w:bottom w:val="none" w:sz="0" w:space="0" w:color="auto"/>
            <w:right w:val="none" w:sz="0" w:space="0" w:color="auto"/>
          </w:divBdr>
        </w:div>
        <w:div w:id="2054696907">
          <w:marLeft w:val="480"/>
          <w:marRight w:val="0"/>
          <w:marTop w:val="0"/>
          <w:marBottom w:val="0"/>
          <w:divBdr>
            <w:top w:val="none" w:sz="0" w:space="0" w:color="auto"/>
            <w:left w:val="none" w:sz="0" w:space="0" w:color="auto"/>
            <w:bottom w:val="none" w:sz="0" w:space="0" w:color="auto"/>
            <w:right w:val="none" w:sz="0" w:space="0" w:color="auto"/>
          </w:divBdr>
        </w:div>
        <w:div w:id="603615052">
          <w:marLeft w:val="480"/>
          <w:marRight w:val="0"/>
          <w:marTop w:val="0"/>
          <w:marBottom w:val="0"/>
          <w:divBdr>
            <w:top w:val="none" w:sz="0" w:space="0" w:color="auto"/>
            <w:left w:val="none" w:sz="0" w:space="0" w:color="auto"/>
            <w:bottom w:val="none" w:sz="0" w:space="0" w:color="auto"/>
            <w:right w:val="none" w:sz="0" w:space="0" w:color="auto"/>
          </w:divBdr>
        </w:div>
        <w:div w:id="1331560452">
          <w:marLeft w:val="480"/>
          <w:marRight w:val="0"/>
          <w:marTop w:val="0"/>
          <w:marBottom w:val="0"/>
          <w:divBdr>
            <w:top w:val="none" w:sz="0" w:space="0" w:color="auto"/>
            <w:left w:val="none" w:sz="0" w:space="0" w:color="auto"/>
            <w:bottom w:val="none" w:sz="0" w:space="0" w:color="auto"/>
            <w:right w:val="none" w:sz="0" w:space="0" w:color="auto"/>
          </w:divBdr>
        </w:div>
        <w:div w:id="411700484">
          <w:marLeft w:val="480"/>
          <w:marRight w:val="0"/>
          <w:marTop w:val="0"/>
          <w:marBottom w:val="0"/>
          <w:divBdr>
            <w:top w:val="none" w:sz="0" w:space="0" w:color="auto"/>
            <w:left w:val="none" w:sz="0" w:space="0" w:color="auto"/>
            <w:bottom w:val="none" w:sz="0" w:space="0" w:color="auto"/>
            <w:right w:val="none" w:sz="0" w:space="0" w:color="auto"/>
          </w:divBdr>
        </w:div>
        <w:div w:id="1422750681">
          <w:marLeft w:val="480"/>
          <w:marRight w:val="0"/>
          <w:marTop w:val="0"/>
          <w:marBottom w:val="0"/>
          <w:divBdr>
            <w:top w:val="none" w:sz="0" w:space="0" w:color="auto"/>
            <w:left w:val="none" w:sz="0" w:space="0" w:color="auto"/>
            <w:bottom w:val="none" w:sz="0" w:space="0" w:color="auto"/>
            <w:right w:val="none" w:sz="0" w:space="0" w:color="auto"/>
          </w:divBdr>
        </w:div>
        <w:div w:id="2109159107">
          <w:marLeft w:val="480"/>
          <w:marRight w:val="0"/>
          <w:marTop w:val="0"/>
          <w:marBottom w:val="0"/>
          <w:divBdr>
            <w:top w:val="none" w:sz="0" w:space="0" w:color="auto"/>
            <w:left w:val="none" w:sz="0" w:space="0" w:color="auto"/>
            <w:bottom w:val="none" w:sz="0" w:space="0" w:color="auto"/>
            <w:right w:val="none" w:sz="0" w:space="0" w:color="auto"/>
          </w:divBdr>
        </w:div>
        <w:div w:id="1837066229">
          <w:marLeft w:val="480"/>
          <w:marRight w:val="0"/>
          <w:marTop w:val="0"/>
          <w:marBottom w:val="0"/>
          <w:divBdr>
            <w:top w:val="none" w:sz="0" w:space="0" w:color="auto"/>
            <w:left w:val="none" w:sz="0" w:space="0" w:color="auto"/>
            <w:bottom w:val="none" w:sz="0" w:space="0" w:color="auto"/>
            <w:right w:val="none" w:sz="0" w:space="0" w:color="auto"/>
          </w:divBdr>
        </w:div>
        <w:div w:id="952444127">
          <w:marLeft w:val="480"/>
          <w:marRight w:val="0"/>
          <w:marTop w:val="0"/>
          <w:marBottom w:val="0"/>
          <w:divBdr>
            <w:top w:val="none" w:sz="0" w:space="0" w:color="auto"/>
            <w:left w:val="none" w:sz="0" w:space="0" w:color="auto"/>
            <w:bottom w:val="none" w:sz="0" w:space="0" w:color="auto"/>
            <w:right w:val="none" w:sz="0" w:space="0" w:color="auto"/>
          </w:divBdr>
        </w:div>
        <w:div w:id="462189339">
          <w:marLeft w:val="480"/>
          <w:marRight w:val="0"/>
          <w:marTop w:val="0"/>
          <w:marBottom w:val="0"/>
          <w:divBdr>
            <w:top w:val="none" w:sz="0" w:space="0" w:color="auto"/>
            <w:left w:val="none" w:sz="0" w:space="0" w:color="auto"/>
            <w:bottom w:val="none" w:sz="0" w:space="0" w:color="auto"/>
            <w:right w:val="none" w:sz="0" w:space="0" w:color="auto"/>
          </w:divBdr>
        </w:div>
        <w:div w:id="240062915">
          <w:marLeft w:val="480"/>
          <w:marRight w:val="0"/>
          <w:marTop w:val="0"/>
          <w:marBottom w:val="0"/>
          <w:divBdr>
            <w:top w:val="none" w:sz="0" w:space="0" w:color="auto"/>
            <w:left w:val="none" w:sz="0" w:space="0" w:color="auto"/>
            <w:bottom w:val="none" w:sz="0" w:space="0" w:color="auto"/>
            <w:right w:val="none" w:sz="0" w:space="0" w:color="auto"/>
          </w:divBdr>
        </w:div>
        <w:div w:id="2046322715">
          <w:marLeft w:val="480"/>
          <w:marRight w:val="0"/>
          <w:marTop w:val="0"/>
          <w:marBottom w:val="0"/>
          <w:divBdr>
            <w:top w:val="none" w:sz="0" w:space="0" w:color="auto"/>
            <w:left w:val="none" w:sz="0" w:space="0" w:color="auto"/>
            <w:bottom w:val="none" w:sz="0" w:space="0" w:color="auto"/>
            <w:right w:val="none" w:sz="0" w:space="0" w:color="auto"/>
          </w:divBdr>
        </w:div>
        <w:div w:id="120266669">
          <w:marLeft w:val="480"/>
          <w:marRight w:val="0"/>
          <w:marTop w:val="0"/>
          <w:marBottom w:val="0"/>
          <w:divBdr>
            <w:top w:val="none" w:sz="0" w:space="0" w:color="auto"/>
            <w:left w:val="none" w:sz="0" w:space="0" w:color="auto"/>
            <w:bottom w:val="none" w:sz="0" w:space="0" w:color="auto"/>
            <w:right w:val="none" w:sz="0" w:space="0" w:color="auto"/>
          </w:divBdr>
        </w:div>
        <w:div w:id="1021005288">
          <w:marLeft w:val="480"/>
          <w:marRight w:val="0"/>
          <w:marTop w:val="0"/>
          <w:marBottom w:val="0"/>
          <w:divBdr>
            <w:top w:val="none" w:sz="0" w:space="0" w:color="auto"/>
            <w:left w:val="none" w:sz="0" w:space="0" w:color="auto"/>
            <w:bottom w:val="none" w:sz="0" w:space="0" w:color="auto"/>
            <w:right w:val="none" w:sz="0" w:space="0" w:color="auto"/>
          </w:divBdr>
        </w:div>
        <w:div w:id="1873105088">
          <w:marLeft w:val="480"/>
          <w:marRight w:val="0"/>
          <w:marTop w:val="0"/>
          <w:marBottom w:val="0"/>
          <w:divBdr>
            <w:top w:val="none" w:sz="0" w:space="0" w:color="auto"/>
            <w:left w:val="none" w:sz="0" w:space="0" w:color="auto"/>
            <w:bottom w:val="none" w:sz="0" w:space="0" w:color="auto"/>
            <w:right w:val="none" w:sz="0" w:space="0" w:color="auto"/>
          </w:divBdr>
        </w:div>
        <w:div w:id="1756706129">
          <w:marLeft w:val="480"/>
          <w:marRight w:val="0"/>
          <w:marTop w:val="0"/>
          <w:marBottom w:val="0"/>
          <w:divBdr>
            <w:top w:val="none" w:sz="0" w:space="0" w:color="auto"/>
            <w:left w:val="none" w:sz="0" w:space="0" w:color="auto"/>
            <w:bottom w:val="none" w:sz="0" w:space="0" w:color="auto"/>
            <w:right w:val="none" w:sz="0" w:space="0" w:color="auto"/>
          </w:divBdr>
        </w:div>
        <w:div w:id="57215396">
          <w:marLeft w:val="480"/>
          <w:marRight w:val="0"/>
          <w:marTop w:val="0"/>
          <w:marBottom w:val="0"/>
          <w:divBdr>
            <w:top w:val="none" w:sz="0" w:space="0" w:color="auto"/>
            <w:left w:val="none" w:sz="0" w:space="0" w:color="auto"/>
            <w:bottom w:val="none" w:sz="0" w:space="0" w:color="auto"/>
            <w:right w:val="none" w:sz="0" w:space="0" w:color="auto"/>
          </w:divBdr>
        </w:div>
        <w:div w:id="1650789944">
          <w:marLeft w:val="480"/>
          <w:marRight w:val="0"/>
          <w:marTop w:val="0"/>
          <w:marBottom w:val="0"/>
          <w:divBdr>
            <w:top w:val="none" w:sz="0" w:space="0" w:color="auto"/>
            <w:left w:val="none" w:sz="0" w:space="0" w:color="auto"/>
            <w:bottom w:val="none" w:sz="0" w:space="0" w:color="auto"/>
            <w:right w:val="none" w:sz="0" w:space="0" w:color="auto"/>
          </w:divBdr>
        </w:div>
        <w:div w:id="2025789269">
          <w:marLeft w:val="480"/>
          <w:marRight w:val="0"/>
          <w:marTop w:val="0"/>
          <w:marBottom w:val="0"/>
          <w:divBdr>
            <w:top w:val="none" w:sz="0" w:space="0" w:color="auto"/>
            <w:left w:val="none" w:sz="0" w:space="0" w:color="auto"/>
            <w:bottom w:val="none" w:sz="0" w:space="0" w:color="auto"/>
            <w:right w:val="none" w:sz="0" w:space="0" w:color="auto"/>
          </w:divBdr>
        </w:div>
        <w:div w:id="669647209">
          <w:marLeft w:val="480"/>
          <w:marRight w:val="0"/>
          <w:marTop w:val="0"/>
          <w:marBottom w:val="0"/>
          <w:divBdr>
            <w:top w:val="none" w:sz="0" w:space="0" w:color="auto"/>
            <w:left w:val="none" w:sz="0" w:space="0" w:color="auto"/>
            <w:bottom w:val="none" w:sz="0" w:space="0" w:color="auto"/>
            <w:right w:val="none" w:sz="0" w:space="0" w:color="auto"/>
          </w:divBdr>
        </w:div>
        <w:div w:id="563099958">
          <w:marLeft w:val="480"/>
          <w:marRight w:val="0"/>
          <w:marTop w:val="0"/>
          <w:marBottom w:val="0"/>
          <w:divBdr>
            <w:top w:val="none" w:sz="0" w:space="0" w:color="auto"/>
            <w:left w:val="none" w:sz="0" w:space="0" w:color="auto"/>
            <w:bottom w:val="none" w:sz="0" w:space="0" w:color="auto"/>
            <w:right w:val="none" w:sz="0" w:space="0" w:color="auto"/>
          </w:divBdr>
        </w:div>
        <w:div w:id="1921016672">
          <w:marLeft w:val="480"/>
          <w:marRight w:val="0"/>
          <w:marTop w:val="0"/>
          <w:marBottom w:val="0"/>
          <w:divBdr>
            <w:top w:val="none" w:sz="0" w:space="0" w:color="auto"/>
            <w:left w:val="none" w:sz="0" w:space="0" w:color="auto"/>
            <w:bottom w:val="none" w:sz="0" w:space="0" w:color="auto"/>
            <w:right w:val="none" w:sz="0" w:space="0" w:color="auto"/>
          </w:divBdr>
        </w:div>
        <w:div w:id="193153411">
          <w:marLeft w:val="480"/>
          <w:marRight w:val="0"/>
          <w:marTop w:val="0"/>
          <w:marBottom w:val="0"/>
          <w:divBdr>
            <w:top w:val="none" w:sz="0" w:space="0" w:color="auto"/>
            <w:left w:val="none" w:sz="0" w:space="0" w:color="auto"/>
            <w:bottom w:val="none" w:sz="0" w:space="0" w:color="auto"/>
            <w:right w:val="none" w:sz="0" w:space="0" w:color="auto"/>
          </w:divBdr>
        </w:div>
        <w:div w:id="1283919470">
          <w:marLeft w:val="480"/>
          <w:marRight w:val="0"/>
          <w:marTop w:val="0"/>
          <w:marBottom w:val="0"/>
          <w:divBdr>
            <w:top w:val="none" w:sz="0" w:space="0" w:color="auto"/>
            <w:left w:val="none" w:sz="0" w:space="0" w:color="auto"/>
            <w:bottom w:val="none" w:sz="0" w:space="0" w:color="auto"/>
            <w:right w:val="none" w:sz="0" w:space="0" w:color="auto"/>
          </w:divBdr>
        </w:div>
        <w:div w:id="587234055">
          <w:marLeft w:val="480"/>
          <w:marRight w:val="0"/>
          <w:marTop w:val="0"/>
          <w:marBottom w:val="0"/>
          <w:divBdr>
            <w:top w:val="none" w:sz="0" w:space="0" w:color="auto"/>
            <w:left w:val="none" w:sz="0" w:space="0" w:color="auto"/>
            <w:bottom w:val="none" w:sz="0" w:space="0" w:color="auto"/>
            <w:right w:val="none" w:sz="0" w:space="0" w:color="auto"/>
          </w:divBdr>
        </w:div>
        <w:div w:id="1449737644">
          <w:marLeft w:val="480"/>
          <w:marRight w:val="0"/>
          <w:marTop w:val="0"/>
          <w:marBottom w:val="0"/>
          <w:divBdr>
            <w:top w:val="none" w:sz="0" w:space="0" w:color="auto"/>
            <w:left w:val="none" w:sz="0" w:space="0" w:color="auto"/>
            <w:bottom w:val="none" w:sz="0" w:space="0" w:color="auto"/>
            <w:right w:val="none" w:sz="0" w:space="0" w:color="auto"/>
          </w:divBdr>
        </w:div>
      </w:divsChild>
    </w:div>
    <w:div w:id="311057366">
      <w:bodyDiv w:val="1"/>
      <w:marLeft w:val="0"/>
      <w:marRight w:val="0"/>
      <w:marTop w:val="0"/>
      <w:marBottom w:val="0"/>
      <w:divBdr>
        <w:top w:val="none" w:sz="0" w:space="0" w:color="auto"/>
        <w:left w:val="none" w:sz="0" w:space="0" w:color="auto"/>
        <w:bottom w:val="none" w:sz="0" w:space="0" w:color="auto"/>
        <w:right w:val="none" w:sz="0" w:space="0" w:color="auto"/>
      </w:divBdr>
    </w:div>
    <w:div w:id="314142054">
      <w:bodyDiv w:val="1"/>
      <w:marLeft w:val="0"/>
      <w:marRight w:val="0"/>
      <w:marTop w:val="0"/>
      <w:marBottom w:val="0"/>
      <w:divBdr>
        <w:top w:val="none" w:sz="0" w:space="0" w:color="auto"/>
        <w:left w:val="none" w:sz="0" w:space="0" w:color="auto"/>
        <w:bottom w:val="none" w:sz="0" w:space="0" w:color="auto"/>
        <w:right w:val="none" w:sz="0" w:space="0" w:color="auto"/>
      </w:divBdr>
      <w:divsChild>
        <w:div w:id="1454448320">
          <w:marLeft w:val="480"/>
          <w:marRight w:val="0"/>
          <w:marTop w:val="0"/>
          <w:marBottom w:val="0"/>
          <w:divBdr>
            <w:top w:val="none" w:sz="0" w:space="0" w:color="auto"/>
            <w:left w:val="none" w:sz="0" w:space="0" w:color="auto"/>
            <w:bottom w:val="none" w:sz="0" w:space="0" w:color="auto"/>
            <w:right w:val="none" w:sz="0" w:space="0" w:color="auto"/>
          </w:divBdr>
        </w:div>
        <w:div w:id="1010335140">
          <w:marLeft w:val="480"/>
          <w:marRight w:val="0"/>
          <w:marTop w:val="0"/>
          <w:marBottom w:val="0"/>
          <w:divBdr>
            <w:top w:val="none" w:sz="0" w:space="0" w:color="auto"/>
            <w:left w:val="none" w:sz="0" w:space="0" w:color="auto"/>
            <w:bottom w:val="none" w:sz="0" w:space="0" w:color="auto"/>
            <w:right w:val="none" w:sz="0" w:space="0" w:color="auto"/>
          </w:divBdr>
        </w:div>
        <w:div w:id="604651523">
          <w:marLeft w:val="480"/>
          <w:marRight w:val="0"/>
          <w:marTop w:val="0"/>
          <w:marBottom w:val="0"/>
          <w:divBdr>
            <w:top w:val="none" w:sz="0" w:space="0" w:color="auto"/>
            <w:left w:val="none" w:sz="0" w:space="0" w:color="auto"/>
            <w:bottom w:val="none" w:sz="0" w:space="0" w:color="auto"/>
            <w:right w:val="none" w:sz="0" w:space="0" w:color="auto"/>
          </w:divBdr>
        </w:div>
        <w:div w:id="1533879809">
          <w:marLeft w:val="480"/>
          <w:marRight w:val="0"/>
          <w:marTop w:val="0"/>
          <w:marBottom w:val="0"/>
          <w:divBdr>
            <w:top w:val="none" w:sz="0" w:space="0" w:color="auto"/>
            <w:left w:val="none" w:sz="0" w:space="0" w:color="auto"/>
            <w:bottom w:val="none" w:sz="0" w:space="0" w:color="auto"/>
            <w:right w:val="none" w:sz="0" w:space="0" w:color="auto"/>
          </w:divBdr>
        </w:div>
        <w:div w:id="195624961">
          <w:marLeft w:val="480"/>
          <w:marRight w:val="0"/>
          <w:marTop w:val="0"/>
          <w:marBottom w:val="0"/>
          <w:divBdr>
            <w:top w:val="none" w:sz="0" w:space="0" w:color="auto"/>
            <w:left w:val="none" w:sz="0" w:space="0" w:color="auto"/>
            <w:bottom w:val="none" w:sz="0" w:space="0" w:color="auto"/>
            <w:right w:val="none" w:sz="0" w:space="0" w:color="auto"/>
          </w:divBdr>
        </w:div>
        <w:div w:id="669137292">
          <w:marLeft w:val="480"/>
          <w:marRight w:val="0"/>
          <w:marTop w:val="0"/>
          <w:marBottom w:val="0"/>
          <w:divBdr>
            <w:top w:val="none" w:sz="0" w:space="0" w:color="auto"/>
            <w:left w:val="none" w:sz="0" w:space="0" w:color="auto"/>
            <w:bottom w:val="none" w:sz="0" w:space="0" w:color="auto"/>
            <w:right w:val="none" w:sz="0" w:space="0" w:color="auto"/>
          </w:divBdr>
        </w:div>
        <w:div w:id="1501701168">
          <w:marLeft w:val="480"/>
          <w:marRight w:val="0"/>
          <w:marTop w:val="0"/>
          <w:marBottom w:val="0"/>
          <w:divBdr>
            <w:top w:val="none" w:sz="0" w:space="0" w:color="auto"/>
            <w:left w:val="none" w:sz="0" w:space="0" w:color="auto"/>
            <w:bottom w:val="none" w:sz="0" w:space="0" w:color="auto"/>
            <w:right w:val="none" w:sz="0" w:space="0" w:color="auto"/>
          </w:divBdr>
        </w:div>
        <w:div w:id="1221673259">
          <w:marLeft w:val="480"/>
          <w:marRight w:val="0"/>
          <w:marTop w:val="0"/>
          <w:marBottom w:val="0"/>
          <w:divBdr>
            <w:top w:val="none" w:sz="0" w:space="0" w:color="auto"/>
            <w:left w:val="none" w:sz="0" w:space="0" w:color="auto"/>
            <w:bottom w:val="none" w:sz="0" w:space="0" w:color="auto"/>
            <w:right w:val="none" w:sz="0" w:space="0" w:color="auto"/>
          </w:divBdr>
        </w:div>
        <w:div w:id="880096589">
          <w:marLeft w:val="480"/>
          <w:marRight w:val="0"/>
          <w:marTop w:val="0"/>
          <w:marBottom w:val="0"/>
          <w:divBdr>
            <w:top w:val="none" w:sz="0" w:space="0" w:color="auto"/>
            <w:left w:val="none" w:sz="0" w:space="0" w:color="auto"/>
            <w:bottom w:val="none" w:sz="0" w:space="0" w:color="auto"/>
            <w:right w:val="none" w:sz="0" w:space="0" w:color="auto"/>
          </w:divBdr>
        </w:div>
        <w:div w:id="1683705298">
          <w:marLeft w:val="480"/>
          <w:marRight w:val="0"/>
          <w:marTop w:val="0"/>
          <w:marBottom w:val="0"/>
          <w:divBdr>
            <w:top w:val="none" w:sz="0" w:space="0" w:color="auto"/>
            <w:left w:val="none" w:sz="0" w:space="0" w:color="auto"/>
            <w:bottom w:val="none" w:sz="0" w:space="0" w:color="auto"/>
            <w:right w:val="none" w:sz="0" w:space="0" w:color="auto"/>
          </w:divBdr>
        </w:div>
        <w:div w:id="561869811">
          <w:marLeft w:val="480"/>
          <w:marRight w:val="0"/>
          <w:marTop w:val="0"/>
          <w:marBottom w:val="0"/>
          <w:divBdr>
            <w:top w:val="none" w:sz="0" w:space="0" w:color="auto"/>
            <w:left w:val="none" w:sz="0" w:space="0" w:color="auto"/>
            <w:bottom w:val="none" w:sz="0" w:space="0" w:color="auto"/>
            <w:right w:val="none" w:sz="0" w:space="0" w:color="auto"/>
          </w:divBdr>
        </w:div>
        <w:div w:id="1272514163">
          <w:marLeft w:val="480"/>
          <w:marRight w:val="0"/>
          <w:marTop w:val="0"/>
          <w:marBottom w:val="0"/>
          <w:divBdr>
            <w:top w:val="none" w:sz="0" w:space="0" w:color="auto"/>
            <w:left w:val="none" w:sz="0" w:space="0" w:color="auto"/>
            <w:bottom w:val="none" w:sz="0" w:space="0" w:color="auto"/>
            <w:right w:val="none" w:sz="0" w:space="0" w:color="auto"/>
          </w:divBdr>
        </w:div>
        <w:div w:id="1749497947">
          <w:marLeft w:val="480"/>
          <w:marRight w:val="0"/>
          <w:marTop w:val="0"/>
          <w:marBottom w:val="0"/>
          <w:divBdr>
            <w:top w:val="none" w:sz="0" w:space="0" w:color="auto"/>
            <w:left w:val="none" w:sz="0" w:space="0" w:color="auto"/>
            <w:bottom w:val="none" w:sz="0" w:space="0" w:color="auto"/>
            <w:right w:val="none" w:sz="0" w:space="0" w:color="auto"/>
          </w:divBdr>
        </w:div>
        <w:div w:id="570430763">
          <w:marLeft w:val="480"/>
          <w:marRight w:val="0"/>
          <w:marTop w:val="0"/>
          <w:marBottom w:val="0"/>
          <w:divBdr>
            <w:top w:val="none" w:sz="0" w:space="0" w:color="auto"/>
            <w:left w:val="none" w:sz="0" w:space="0" w:color="auto"/>
            <w:bottom w:val="none" w:sz="0" w:space="0" w:color="auto"/>
            <w:right w:val="none" w:sz="0" w:space="0" w:color="auto"/>
          </w:divBdr>
        </w:div>
        <w:div w:id="517276992">
          <w:marLeft w:val="480"/>
          <w:marRight w:val="0"/>
          <w:marTop w:val="0"/>
          <w:marBottom w:val="0"/>
          <w:divBdr>
            <w:top w:val="none" w:sz="0" w:space="0" w:color="auto"/>
            <w:left w:val="none" w:sz="0" w:space="0" w:color="auto"/>
            <w:bottom w:val="none" w:sz="0" w:space="0" w:color="auto"/>
            <w:right w:val="none" w:sz="0" w:space="0" w:color="auto"/>
          </w:divBdr>
        </w:div>
        <w:div w:id="1995181628">
          <w:marLeft w:val="480"/>
          <w:marRight w:val="0"/>
          <w:marTop w:val="0"/>
          <w:marBottom w:val="0"/>
          <w:divBdr>
            <w:top w:val="none" w:sz="0" w:space="0" w:color="auto"/>
            <w:left w:val="none" w:sz="0" w:space="0" w:color="auto"/>
            <w:bottom w:val="none" w:sz="0" w:space="0" w:color="auto"/>
            <w:right w:val="none" w:sz="0" w:space="0" w:color="auto"/>
          </w:divBdr>
        </w:div>
        <w:div w:id="575091390">
          <w:marLeft w:val="480"/>
          <w:marRight w:val="0"/>
          <w:marTop w:val="0"/>
          <w:marBottom w:val="0"/>
          <w:divBdr>
            <w:top w:val="none" w:sz="0" w:space="0" w:color="auto"/>
            <w:left w:val="none" w:sz="0" w:space="0" w:color="auto"/>
            <w:bottom w:val="none" w:sz="0" w:space="0" w:color="auto"/>
            <w:right w:val="none" w:sz="0" w:space="0" w:color="auto"/>
          </w:divBdr>
        </w:div>
        <w:div w:id="1170486082">
          <w:marLeft w:val="480"/>
          <w:marRight w:val="0"/>
          <w:marTop w:val="0"/>
          <w:marBottom w:val="0"/>
          <w:divBdr>
            <w:top w:val="none" w:sz="0" w:space="0" w:color="auto"/>
            <w:left w:val="none" w:sz="0" w:space="0" w:color="auto"/>
            <w:bottom w:val="none" w:sz="0" w:space="0" w:color="auto"/>
            <w:right w:val="none" w:sz="0" w:space="0" w:color="auto"/>
          </w:divBdr>
        </w:div>
        <w:div w:id="1977176745">
          <w:marLeft w:val="480"/>
          <w:marRight w:val="0"/>
          <w:marTop w:val="0"/>
          <w:marBottom w:val="0"/>
          <w:divBdr>
            <w:top w:val="none" w:sz="0" w:space="0" w:color="auto"/>
            <w:left w:val="none" w:sz="0" w:space="0" w:color="auto"/>
            <w:bottom w:val="none" w:sz="0" w:space="0" w:color="auto"/>
            <w:right w:val="none" w:sz="0" w:space="0" w:color="auto"/>
          </w:divBdr>
        </w:div>
        <w:div w:id="1233929604">
          <w:marLeft w:val="480"/>
          <w:marRight w:val="0"/>
          <w:marTop w:val="0"/>
          <w:marBottom w:val="0"/>
          <w:divBdr>
            <w:top w:val="none" w:sz="0" w:space="0" w:color="auto"/>
            <w:left w:val="none" w:sz="0" w:space="0" w:color="auto"/>
            <w:bottom w:val="none" w:sz="0" w:space="0" w:color="auto"/>
            <w:right w:val="none" w:sz="0" w:space="0" w:color="auto"/>
          </w:divBdr>
        </w:div>
        <w:div w:id="1810054824">
          <w:marLeft w:val="480"/>
          <w:marRight w:val="0"/>
          <w:marTop w:val="0"/>
          <w:marBottom w:val="0"/>
          <w:divBdr>
            <w:top w:val="none" w:sz="0" w:space="0" w:color="auto"/>
            <w:left w:val="none" w:sz="0" w:space="0" w:color="auto"/>
            <w:bottom w:val="none" w:sz="0" w:space="0" w:color="auto"/>
            <w:right w:val="none" w:sz="0" w:space="0" w:color="auto"/>
          </w:divBdr>
        </w:div>
        <w:div w:id="1049576069">
          <w:marLeft w:val="480"/>
          <w:marRight w:val="0"/>
          <w:marTop w:val="0"/>
          <w:marBottom w:val="0"/>
          <w:divBdr>
            <w:top w:val="none" w:sz="0" w:space="0" w:color="auto"/>
            <w:left w:val="none" w:sz="0" w:space="0" w:color="auto"/>
            <w:bottom w:val="none" w:sz="0" w:space="0" w:color="auto"/>
            <w:right w:val="none" w:sz="0" w:space="0" w:color="auto"/>
          </w:divBdr>
        </w:div>
      </w:divsChild>
    </w:div>
    <w:div w:id="324169542">
      <w:bodyDiv w:val="1"/>
      <w:marLeft w:val="0"/>
      <w:marRight w:val="0"/>
      <w:marTop w:val="0"/>
      <w:marBottom w:val="0"/>
      <w:divBdr>
        <w:top w:val="none" w:sz="0" w:space="0" w:color="auto"/>
        <w:left w:val="none" w:sz="0" w:space="0" w:color="auto"/>
        <w:bottom w:val="none" w:sz="0" w:space="0" w:color="auto"/>
        <w:right w:val="none" w:sz="0" w:space="0" w:color="auto"/>
      </w:divBdr>
    </w:div>
    <w:div w:id="325520983">
      <w:bodyDiv w:val="1"/>
      <w:marLeft w:val="0"/>
      <w:marRight w:val="0"/>
      <w:marTop w:val="0"/>
      <w:marBottom w:val="0"/>
      <w:divBdr>
        <w:top w:val="none" w:sz="0" w:space="0" w:color="auto"/>
        <w:left w:val="none" w:sz="0" w:space="0" w:color="auto"/>
        <w:bottom w:val="none" w:sz="0" w:space="0" w:color="auto"/>
        <w:right w:val="none" w:sz="0" w:space="0" w:color="auto"/>
      </w:divBdr>
    </w:div>
    <w:div w:id="356279191">
      <w:bodyDiv w:val="1"/>
      <w:marLeft w:val="0"/>
      <w:marRight w:val="0"/>
      <w:marTop w:val="0"/>
      <w:marBottom w:val="0"/>
      <w:divBdr>
        <w:top w:val="none" w:sz="0" w:space="0" w:color="auto"/>
        <w:left w:val="none" w:sz="0" w:space="0" w:color="auto"/>
        <w:bottom w:val="none" w:sz="0" w:space="0" w:color="auto"/>
        <w:right w:val="none" w:sz="0" w:space="0" w:color="auto"/>
      </w:divBdr>
      <w:divsChild>
        <w:div w:id="1653173575">
          <w:marLeft w:val="480"/>
          <w:marRight w:val="0"/>
          <w:marTop w:val="0"/>
          <w:marBottom w:val="0"/>
          <w:divBdr>
            <w:top w:val="none" w:sz="0" w:space="0" w:color="auto"/>
            <w:left w:val="none" w:sz="0" w:space="0" w:color="auto"/>
            <w:bottom w:val="none" w:sz="0" w:space="0" w:color="auto"/>
            <w:right w:val="none" w:sz="0" w:space="0" w:color="auto"/>
          </w:divBdr>
        </w:div>
        <w:div w:id="1412386258">
          <w:marLeft w:val="480"/>
          <w:marRight w:val="0"/>
          <w:marTop w:val="0"/>
          <w:marBottom w:val="0"/>
          <w:divBdr>
            <w:top w:val="none" w:sz="0" w:space="0" w:color="auto"/>
            <w:left w:val="none" w:sz="0" w:space="0" w:color="auto"/>
            <w:bottom w:val="none" w:sz="0" w:space="0" w:color="auto"/>
            <w:right w:val="none" w:sz="0" w:space="0" w:color="auto"/>
          </w:divBdr>
        </w:div>
        <w:div w:id="538317741">
          <w:marLeft w:val="480"/>
          <w:marRight w:val="0"/>
          <w:marTop w:val="0"/>
          <w:marBottom w:val="0"/>
          <w:divBdr>
            <w:top w:val="none" w:sz="0" w:space="0" w:color="auto"/>
            <w:left w:val="none" w:sz="0" w:space="0" w:color="auto"/>
            <w:bottom w:val="none" w:sz="0" w:space="0" w:color="auto"/>
            <w:right w:val="none" w:sz="0" w:space="0" w:color="auto"/>
          </w:divBdr>
        </w:div>
        <w:div w:id="1547254617">
          <w:marLeft w:val="480"/>
          <w:marRight w:val="0"/>
          <w:marTop w:val="0"/>
          <w:marBottom w:val="0"/>
          <w:divBdr>
            <w:top w:val="none" w:sz="0" w:space="0" w:color="auto"/>
            <w:left w:val="none" w:sz="0" w:space="0" w:color="auto"/>
            <w:bottom w:val="none" w:sz="0" w:space="0" w:color="auto"/>
            <w:right w:val="none" w:sz="0" w:space="0" w:color="auto"/>
          </w:divBdr>
        </w:div>
        <w:div w:id="1520660955">
          <w:marLeft w:val="480"/>
          <w:marRight w:val="0"/>
          <w:marTop w:val="0"/>
          <w:marBottom w:val="0"/>
          <w:divBdr>
            <w:top w:val="none" w:sz="0" w:space="0" w:color="auto"/>
            <w:left w:val="none" w:sz="0" w:space="0" w:color="auto"/>
            <w:bottom w:val="none" w:sz="0" w:space="0" w:color="auto"/>
            <w:right w:val="none" w:sz="0" w:space="0" w:color="auto"/>
          </w:divBdr>
        </w:div>
        <w:div w:id="1992557185">
          <w:marLeft w:val="480"/>
          <w:marRight w:val="0"/>
          <w:marTop w:val="0"/>
          <w:marBottom w:val="0"/>
          <w:divBdr>
            <w:top w:val="none" w:sz="0" w:space="0" w:color="auto"/>
            <w:left w:val="none" w:sz="0" w:space="0" w:color="auto"/>
            <w:bottom w:val="none" w:sz="0" w:space="0" w:color="auto"/>
            <w:right w:val="none" w:sz="0" w:space="0" w:color="auto"/>
          </w:divBdr>
        </w:div>
        <w:div w:id="614485757">
          <w:marLeft w:val="480"/>
          <w:marRight w:val="0"/>
          <w:marTop w:val="0"/>
          <w:marBottom w:val="0"/>
          <w:divBdr>
            <w:top w:val="none" w:sz="0" w:space="0" w:color="auto"/>
            <w:left w:val="none" w:sz="0" w:space="0" w:color="auto"/>
            <w:bottom w:val="none" w:sz="0" w:space="0" w:color="auto"/>
            <w:right w:val="none" w:sz="0" w:space="0" w:color="auto"/>
          </w:divBdr>
        </w:div>
        <w:div w:id="1467696467">
          <w:marLeft w:val="480"/>
          <w:marRight w:val="0"/>
          <w:marTop w:val="0"/>
          <w:marBottom w:val="0"/>
          <w:divBdr>
            <w:top w:val="none" w:sz="0" w:space="0" w:color="auto"/>
            <w:left w:val="none" w:sz="0" w:space="0" w:color="auto"/>
            <w:bottom w:val="none" w:sz="0" w:space="0" w:color="auto"/>
            <w:right w:val="none" w:sz="0" w:space="0" w:color="auto"/>
          </w:divBdr>
        </w:div>
        <w:div w:id="719935951">
          <w:marLeft w:val="480"/>
          <w:marRight w:val="0"/>
          <w:marTop w:val="0"/>
          <w:marBottom w:val="0"/>
          <w:divBdr>
            <w:top w:val="none" w:sz="0" w:space="0" w:color="auto"/>
            <w:left w:val="none" w:sz="0" w:space="0" w:color="auto"/>
            <w:bottom w:val="none" w:sz="0" w:space="0" w:color="auto"/>
            <w:right w:val="none" w:sz="0" w:space="0" w:color="auto"/>
          </w:divBdr>
        </w:div>
        <w:div w:id="173958483">
          <w:marLeft w:val="480"/>
          <w:marRight w:val="0"/>
          <w:marTop w:val="0"/>
          <w:marBottom w:val="0"/>
          <w:divBdr>
            <w:top w:val="none" w:sz="0" w:space="0" w:color="auto"/>
            <w:left w:val="none" w:sz="0" w:space="0" w:color="auto"/>
            <w:bottom w:val="none" w:sz="0" w:space="0" w:color="auto"/>
            <w:right w:val="none" w:sz="0" w:space="0" w:color="auto"/>
          </w:divBdr>
        </w:div>
        <w:div w:id="972520907">
          <w:marLeft w:val="480"/>
          <w:marRight w:val="0"/>
          <w:marTop w:val="0"/>
          <w:marBottom w:val="0"/>
          <w:divBdr>
            <w:top w:val="none" w:sz="0" w:space="0" w:color="auto"/>
            <w:left w:val="none" w:sz="0" w:space="0" w:color="auto"/>
            <w:bottom w:val="none" w:sz="0" w:space="0" w:color="auto"/>
            <w:right w:val="none" w:sz="0" w:space="0" w:color="auto"/>
          </w:divBdr>
        </w:div>
        <w:div w:id="2096321078">
          <w:marLeft w:val="480"/>
          <w:marRight w:val="0"/>
          <w:marTop w:val="0"/>
          <w:marBottom w:val="0"/>
          <w:divBdr>
            <w:top w:val="none" w:sz="0" w:space="0" w:color="auto"/>
            <w:left w:val="none" w:sz="0" w:space="0" w:color="auto"/>
            <w:bottom w:val="none" w:sz="0" w:space="0" w:color="auto"/>
            <w:right w:val="none" w:sz="0" w:space="0" w:color="auto"/>
          </w:divBdr>
        </w:div>
        <w:div w:id="1861502478">
          <w:marLeft w:val="480"/>
          <w:marRight w:val="0"/>
          <w:marTop w:val="0"/>
          <w:marBottom w:val="0"/>
          <w:divBdr>
            <w:top w:val="none" w:sz="0" w:space="0" w:color="auto"/>
            <w:left w:val="none" w:sz="0" w:space="0" w:color="auto"/>
            <w:bottom w:val="none" w:sz="0" w:space="0" w:color="auto"/>
            <w:right w:val="none" w:sz="0" w:space="0" w:color="auto"/>
          </w:divBdr>
        </w:div>
        <w:div w:id="538206780">
          <w:marLeft w:val="480"/>
          <w:marRight w:val="0"/>
          <w:marTop w:val="0"/>
          <w:marBottom w:val="0"/>
          <w:divBdr>
            <w:top w:val="none" w:sz="0" w:space="0" w:color="auto"/>
            <w:left w:val="none" w:sz="0" w:space="0" w:color="auto"/>
            <w:bottom w:val="none" w:sz="0" w:space="0" w:color="auto"/>
            <w:right w:val="none" w:sz="0" w:space="0" w:color="auto"/>
          </w:divBdr>
        </w:div>
        <w:div w:id="799303048">
          <w:marLeft w:val="480"/>
          <w:marRight w:val="0"/>
          <w:marTop w:val="0"/>
          <w:marBottom w:val="0"/>
          <w:divBdr>
            <w:top w:val="none" w:sz="0" w:space="0" w:color="auto"/>
            <w:left w:val="none" w:sz="0" w:space="0" w:color="auto"/>
            <w:bottom w:val="none" w:sz="0" w:space="0" w:color="auto"/>
            <w:right w:val="none" w:sz="0" w:space="0" w:color="auto"/>
          </w:divBdr>
        </w:div>
        <w:div w:id="949051926">
          <w:marLeft w:val="480"/>
          <w:marRight w:val="0"/>
          <w:marTop w:val="0"/>
          <w:marBottom w:val="0"/>
          <w:divBdr>
            <w:top w:val="none" w:sz="0" w:space="0" w:color="auto"/>
            <w:left w:val="none" w:sz="0" w:space="0" w:color="auto"/>
            <w:bottom w:val="none" w:sz="0" w:space="0" w:color="auto"/>
            <w:right w:val="none" w:sz="0" w:space="0" w:color="auto"/>
          </w:divBdr>
        </w:div>
      </w:divsChild>
    </w:div>
    <w:div w:id="368380827">
      <w:bodyDiv w:val="1"/>
      <w:marLeft w:val="0"/>
      <w:marRight w:val="0"/>
      <w:marTop w:val="0"/>
      <w:marBottom w:val="0"/>
      <w:divBdr>
        <w:top w:val="none" w:sz="0" w:space="0" w:color="auto"/>
        <w:left w:val="none" w:sz="0" w:space="0" w:color="auto"/>
        <w:bottom w:val="none" w:sz="0" w:space="0" w:color="auto"/>
        <w:right w:val="none" w:sz="0" w:space="0" w:color="auto"/>
      </w:divBdr>
      <w:divsChild>
        <w:div w:id="305015885">
          <w:marLeft w:val="480"/>
          <w:marRight w:val="0"/>
          <w:marTop w:val="0"/>
          <w:marBottom w:val="0"/>
          <w:divBdr>
            <w:top w:val="none" w:sz="0" w:space="0" w:color="auto"/>
            <w:left w:val="none" w:sz="0" w:space="0" w:color="auto"/>
            <w:bottom w:val="none" w:sz="0" w:space="0" w:color="auto"/>
            <w:right w:val="none" w:sz="0" w:space="0" w:color="auto"/>
          </w:divBdr>
        </w:div>
        <w:div w:id="674458279">
          <w:marLeft w:val="480"/>
          <w:marRight w:val="0"/>
          <w:marTop w:val="0"/>
          <w:marBottom w:val="0"/>
          <w:divBdr>
            <w:top w:val="none" w:sz="0" w:space="0" w:color="auto"/>
            <w:left w:val="none" w:sz="0" w:space="0" w:color="auto"/>
            <w:bottom w:val="none" w:sz="0" w:space="0" w:color="auto"/>
            <w:right w:val="none" w:sz="0" w:space="0" w:color="auto"/>
          </w:divBdr>
        </w:div>
        <w:div w:id="844709035">
          <w:marLeft w:val="480"/>
          <w:marRight w:val="0"/>
          <w:marTop w:val="0"/>
          <w:marBottom w:val="0"/>
          <w:divBdr>
            <w:top w:val="none" w:sz="0" w:space="0" w:color="auto"/>
            <w:left w:val="none" w:sz="0" w:space="0" w:color="auto"/>
            <w:bottom w:val="none" w:sz="0" w:space="0" w:color="auto"/>
            <w:right w:val="none" w:sz="0" w:space="0" w:color="auto"/>
          </w:divBdr>
        </w:div>
        <w:div w:id="128597234">
          <w:marLeft w:val="480"/>
          <w:marRight w:val="0"/>
          <w:marTop w:val="0"/>
          <w:marBottom w:val="0"/>
          <w:divBdr>
            <w:top w:val="none" w:sz="0" w:space="0" w:color="auto"/>
            <w:left w:val="none" w:sz="0" w:space="0" w:color="auto"/>
            <w:bottom w:val="none" w:sz="0" w:space="0" w:color="auto"/>
            <w:right w:val="none" w:sz="0" w:space="0" w:color="auto"/>
          </w:divBdr>
        </w:div>
        <w:div w:id="930969311">
          <w:marLeft w:val="480"/>
          <w:marRight w:val="0"/>
          <w:marTop w:val="0"/>
          <w:marBottom w:val="0"/>
          <w:divBdr>
            <w:top w:val="none" w:sz="0" w:space="0" w:color="auto"/>
            <w:left w:val="none" w:sz="0" w:space="0" w:color="auto"/>
            <w:bottom w:val="none" w:sz="0" w:space="0" w:color="auto"/>
            <w:right w:val="none" w:sz="0" w:space="0" w:color="auto"/>
          </w:divBdr>
        </w:div>
        <w:div w:id="2089766818">
          <w:marLeft w:val="480"/>
          <w:marRight w:val="0"/>
          <w:marTop w:val="0"/>
          <w:marBottom w:val="0"/>
          <w:divBdr>
            <w:top w:val="none" w:sz="0" w:space="0" w:color="auto"/>
            <w:left w:val="none" w:sz="0" w:space="0" w:color="auto"/>
            <w:bottom w:val="none" w:sz="0" w:space="0" w:color="auto"/>
            <w:right w:val="none" w:sz="0" w:space="0" w:color="auto"/>
          </w:divBdr>
        </w:div>
        <w:div w:id="517082022">
          <w:marLeft w:val="480"/>
          <w:marRight w:val="0"/>
          <w:marTop w:val="0"/>
          <w:marBottom w:val="0"/>
          <w:divBdr>
            <w:top w:val="none" w:sz="0" w:space="0" w:color="auto"/>
            <w:left w:val="none" w:sz="0" w:space="0" w:color="auto"/>
            <w:bottom w:val="none" w:sz="0" w:space="0" w:color="auto"/>
            <w:right w:val="none" w:sz="0" w:space="0" w:color="auto"/>
          </w:divBdr>
        </w:div>
        <w:div w:id="1722632948">
          <w:marLeft w:val="480"/>
          <w:marRight w:val="0"/>
          <w:marTop w:val="0"/>
          <w:marBottom w:val="0"/>
          <w:divBdr>
            <w:top w:val="none" w:sz="0" w:space="0" w:color="auto"/>
            <w:left w:val="none" w:sz="0" w:space="0" w:color="auto"/>
            <w:bottom w:val="none" w:sz="0" w:space="0" w:color="auto"/>
            <w:right w:val="none" w:sz="0" w:space="0" w:color="auto"/>
          </w:divBdr>
        </w:div>
        <w:div w:id="577400340">
          <w:marLeft w:val="480"/>
          <w:marRight w:val="0"/>
          <w:marTop w:val="0"/>
          <w:marBottom w:val="0"/>
          <w:divBdr>
            <w:top w:val="none" w:sz="0" w:space="0" w:color="auto"/>
            <w:left w:val="none" w:sz="0" w:space="0" w:color="auto"/>
            <w:bottom w:val="none" w:sz="0" w:space="0" w:color="auto"/>
            <w:right w:val="none" w:sz="0" w:space="0" w:color="auto"/>
          </w:divBdr>
        </w:div>
        <w:div w:id="720640722">
          <w:marLeft w:val="480"/>
          <w:marRight w:val="0"/>
          <w:marTop w:val="0"/>
          <w:marBottom w:val="0"/>
          <w:divBdr>
            <w:top w:val="none" w:sz="0" w:space="0" w:color="auto"/>
            <w:left w:val="none" w:sz="0" w:space="0" w:color="auto"/>
            <w:bottom w:val="none" w:sz="0" w:space="0" w:color="auto"/>
            <w:right w:val="none" w:sz="0" w:space="0" w:color="auto"/>
          </w:divBdr>
        </w:div>
        <w:div w:id="1767726534">
          <w:marLeft w:val="480"/>
          <w:marRight w:val="0"/>
          <w:marTop w:val="0"/>
          <w:marBottom w:val="0"/>
          <w:divBdr>
            <w:top w:val="none" w:sz="0" w:space="0" w:color="auto"/>
            <w:left w:val="none" w:sz="0" w:space="0" w:color="auto"/>
            <w:bottom w:val="none" w:sz="0" w:space="0" w:color="auto"/>
            <w:right w:val="none" w:sz="0" w:space="0" w:color="auto"/>
          </w:divBdr>
        </w:div>
        <w:div w:id="589581330">
          <w:marLeft w:val="480"/>
          <w:marRight w:val="0"/>
          <w:marTop w:val="0"/>
          <w:marBottom w:val="0"/>
          <w:divBdr>
            <w:top w:val="none" w:sz="0" w:space="0" w:color="auto"/>
            <w:left w:val="none" w:sz="0" w:space="0" w:color="auto"/>
            <w:bottom w:val="none" w:sz="0" w:space="0" w:color="auto"/>
            <w:right w:val="none" w:sz="0" w:space="0" w:color="auto"/>
          </w:divBdr>
        </w:div>
        <w:div w:id="1635480445">
          <w:marLeft w:val="480"/>
          <w:marRight w:val="0"/>
          <w:marTop w:val="0"/>
          <w:marBottom w:val="0"/>
          <w:divBdr>
            <w:top w:val="none" w:sz="0" w:space="0" w:color="auto"/>
            <w:left w:val="none" w:sz="0" w:space="0" w:color="auto"/>
            <w:bottom w:val="none" w:sz="0" w:space="0" w:color="auto"/>
            <w:right w:val="none" w:sz="0" w:space="0" w:color="auto"/>
          </w:divBdr>
        </w:div>
        <w:div w:id="906496472">
          <w:marLeft w:val="480"/>
          <w:marRight w:val="0"/>
          <w:marTop w:val="0"/>
          <w:marBottom w:val="0"/>
          <w:divBdr>
            <w:top w:val="none" w:sz="0" w:space="0" w:color="auto"/>
            <w:left w:val="none" w:sz="0" w:space="0" w:color="auto"/>
            <w:bottom w:val="none" w:sz="0" w:space="0" w:color="auto"/>
            <w:right w:val="none" w:sz="0" w:space="0" w:color="auto"/>
          </w:divBdr>
        </w:div>
        <w:div w:id="652025307">
          <w:marLeft w:val="480"/>
          <w:marRight w:val="0"/>
          <w:marTop w:val="0"/>
          <w:marBottom w:val="0"/>
          <w:divBdr>
            <w:top w:val="none" w:sz="0" w:space="0" w:color="auto"/>
            <w:left w:val="none" w:sz="0" w:space="0" w:color="auto"/>
            <w:bottom w:val="none" w:sz="0" w:space="0" w:color="auto"/>
            <w:right w:val="none" w:sz="0" w:space="0" w:color="auto"/>
          </w:divBdr>
        </w:div>
        <w:div w:id="1556315633">
          <w:marLeft w:val="480"/>
          <w:marRight w:val="0"/>
          <w:marTop w:val="0"/>
          <w:marBottom w:val="0"/>
          <w:divBdr>
            <w:top w:val="none" w:sz="0" w:space="0" w:color="auto"/>
            <w:left w:val="none" w:sz="0" w:space="0" w:color="auto"/>
            <w:bottom w:val="none" w:sz="0" w:space="0" w:color="auto"/>
            <w:right w:val="none" w:sz="0" w:space="0" w:color="auto"/>
          </w:divBdr>
        </w:div>
        <w:div w:id="1047874374">
          <w:marLeft w:val="480"/>
          <w:marRight w:val="0"/>
          <w:marTop w:val="0"/>
          <w:marBottom w:val="0"/>
          <w:divBdr>
            <w:top w:val="none" w:sz="0" w:space="0" w:color="auto"/>
            <w:left w:val="none" w:sz="0" w:space="0" w:color="auto"/>
            <w:bottom w:val="none" w:sz="0" w:space="0" w:color="auto"/>
            <w:right w:val="none" w:sz="0" w:space="0" w:color="auto"/>
          </w:divBdr>
        </w:div>
        <w:div w:id="1335104968">
          <w:marLeft w:val="480"/>
          <w:marRight w:val="0"/>
          <w:marTop w:val="0"/>
          <w:marBottom w:val="0"/>
          <w:divBdr>
            <w:top w:val="none" w:sz="0" w:space="0" w:color="auto"/>
            <w:left w:val="none" w:sz="0" w:space="0" w:color="auto"/>
            <w:bottom w:val="none" w:sz="0" w:space="0" w:color="auto"/>
            <w:right w:val="none" w:sz="0" w:space="0" w:color="auto"/>
          </w:divBdr>
        </w:div>
        <w:div w:id="406921730">
          <w:marLeft w:val="480"/>
          <w:marRight w:val="0"/>
          <w:marTop w:val="0"/>
          <w:marBottom w:val="0"/>
          <w:divBdr>
            <w:top w:val="none" w:sz="0" w:space="0" w:color="auto"/>
            <w:left w:val="none" w:sz="0" w:space="0" w:color="auto"/>
            <w:bottom w:val="none" w:sz="0" w:space="0" w:color="auto"/>
            <w:right w:val="none" w:sz="0" w:space="0" w:color="auto"/>
          </w:divBdr>
        </w:div>
        <w:div w:id="1011764894">
          <w:marLeft w:val="480"/>
          <w:marRight w:val="0"/>
          <w:marTop w:val="0"/>
          <w:marBottom w:val="0"/>
          <w:divBdr>
            <w:top w:val="none" w:sz="0" w:space="0" w:color="auto"/>
            <w:left w:val="none" w:sz="0" w:space="0" w:color="auto"/>
            <w:bottom w:val="none" w:sz="0" w:space="0" w:color="auto"/>
            <w:right w:val="none" w:sz="0" w:space="0" w:color="auto"/>
          </w:divBdr>
        </w:div>
        <w:div w:id="428741592">
          <w:marLeft w:val="480"/>
          <w:marRight w:val="0"/>
          <w:marTop w:val="0"/>
          <w:marBottom w:val="0"/>
          <w:divBdr>
            <w:top w:val="none" w:sz="0" w:space="0" w:color="auto"/>
            <w:left w:val="none" w:sz="0" w:space="0" w:color="auto"/>
            <w:bottom w:val="none" w:sz="0" w:space="0" w:color="auto"/>
            <w:right w:val="none" w:sz="0" w:space="0" w:color="auto"/>
          </w:divBdr>
        </w:div>
        <w:div w:id="1227373420">
          <w:marLeft w:val="480"/>
          <w:marRight w:val="0"/>
          <w:marTop w:val="0"/>
          <w:marBottom w:val="0"/>
          <w:divBdr>
            <w:top w:val="none" w:sz="0" w:space="0" w:color="auto"/>
            <w:left w:val="none" w:sz="0" w:space="0" w:color="auto"/>
            <w:bottom w:val="none" w:sz="0" w:space="0" w:color="auto"/>
            <w:right w:val="none" w:sz="0" w:space="0" w:color="auto"/>
          </w:divBdr>
        </w:div>
        <w:div w:id="715467290">
          <w:marLeft w:val="480"/>
          <w:marRight w:val="0"/>
          <w:marTop w:val="0"/>
          <w:marBottom w:val="0"/>
          <w:divBdr>
            <w:top w:val="none" w:sz="0" w:space="0" w:color="auto"/>
            <w:left w:val="none" w:sz="0" w:space="0" w:color="auto"/>
            <w:bottom w:val="none" w:sz="0" w:space="0" w:color="auto"/>
            <w:right w:val="none" w:sz="0" w:space="0" w:color="auto"/>
          </w:divBdr>
        </w:div>
        <w:div w:id="895892835">
          <w:marLeft w:val="480"/>
          <w:marRight w:val="0"/>
          <w:marTop w:val="0"/>
          <w:marBottom w:val="0"/>
          <w:divBdr>
            <w:top w:val="none" w:sz="0" w:space="0" w:color="auto"/>
            <w:left w:val="none" w:sz="0" w:space="0" w:color="auto"/>
            <w:bottom w:val="none" w:sz="0" w:space="0" w:color="auto"/>
            <w:right w:val="none" w:sz="0" w:space="0" w:color="auto"/>
          </w:divBdr>
        </w:div>
        <w:div w:id="698820656">
          <w:marLeft w:val="480"/>
          <w:marRight w:val="0"/>
          <w:marTop w:val="0"/>
          <w:marBottom w:val="0"/>
          <w:divBdr>
            <w:top w:val="none" w:sz="0" w:space="0" w:color="auto"/>
            <w:left w:val="none" w:sz="0" w:space="0" w:color="auto"/>
            <w:bottom w:val="none" w:sz="0" w:space="0" w:color="auto"/>
            <w:right w:val="none" w:sz="0" w:space="0" w:color="auto"/>
          </w:divBdr>
        </w:div>
        <w:div w:id="981693241">
          <w:marLeft w:val="480"/>
          <w:marRight w:val="0"/>
          <w:marTop w:val="0"/>
          <w:marBottom w:val="0"/>
          <w:divBdr>
            <w:top w:val="none" w:sz="0" w:space="0" w:color="auto"/>
            <w:left w:val="none" w:sz="0" w:space="0" w:color="auto"/>
            <w:bottom w:val="none" w:sz="0" w:space="0" w:color="auto"/>
            <w:right w:val="none" w:sz="0" w:space="0" w:color="auto"/>
          </w:divBdr>
        </w:div>
        <w:div w:id="1799445868">
          <w:marLeft w:val="480"/>
          <w:marRight w:val="0"/>
          <w:marTop w:val="0"/>
          <w:marBottom w:val="0"/>
          <w:divBdr>
            <w:top w:val="none" w:sz="0" w:space="0" w:color="auto"/>
            <w:left w:val="none" w:sz="0" w:space="0" w:color="auto"/>
            <w:bottom w:val="none" w:sz="0" w:space="0" w:color="auto"/>
            <w:right w:val="none" w:sz="0" w:space="0" w:color="auto"/>
          </w:divBdr>
        </w:div>
        <w:div w:id="514881825">
          <w:marLeft w:val="480"/>
          <w:marRight w:val="0"/>
          <w:marTop w:val="0"/>
          <w:marBottom w:val="0"/>
          <w:divBdr>
            <w:top w:val="none" w:sz="0" w:space="0" w:color="auto"/>
            <w:left w:val="none" w:sz="0" w:space="0" w:color="auto"/>
            <w:bottom w:val="none" w:sz="0" w:space="0" w:color="auto"/>
            <w:right w:val="none" w:sz="0" w:space="0" w:color="auto"/>
          </w:divBdr>
        </w:div>
        <w:div w:id="578904559">
          <w:marLeft w:val="480"/>
          <w:marRight w:val="0"/>
          <w:marTop w:val="0"/>
          <w:marBottom w:val="0"/>
          <w:divBdr>
            <w:top w:val="none" w:sz="0" w:space="0" w:color="auto"/>
            <w:left w:val="none" w:sz="0" w:space="0" w:color="auto"/>
            <w:bottom w:val="none" w:sz="0" w:space="0" w:color="auto"/>
            <w:right w:val="none" w:sz="0" w:space="0" w:color="auto"/>
          </w:divBdr>
        </w:div>
        <w:div w:id="708534490">
          <w:marLeft w:val="480"/>
          <w:marRight w:val="0"/>
          <w:marTop w:val="0"/>
          <w:marBottom w:val="0"/>
          <w:divBdr>
            <w:top w:val="none" w:sz="0" w:space="0" w:color="auto"/>
            <w:left w:val="none" w:sz="0" w:space="0" w:color="auto"/>
            <w:bottom w:val="none" w:sz="0" w:space="0" w:color="auto"/>
            <w:right w:val="none" w:sz="0" w:space="0" w:color="auto"/>
          </w:divBdr>
        </w:div>
        <w:div w:id="687565765">
          <w:marLeft w:val="480"/>
          <w:marRight w:val="0"/>
          <w:marTop w:val="0"/>
          <w:marBottom w:val="0"/>
          <w:divBdr>
            <w:top w:val="none" w:sz="0" w:space="0" w:color="auto"/>
            <w:left w:val="none" w:sz="0" w:space="0" w:color="auto"/>
            <w:bottom w:val="none" w:sz="0" w:space="0" w:color="auto"/>
            <w:right w:val="none" w:sz="0" w:space="0" w:color="auto"/>
          </w:divBdr>
        </w:div>
      </w:divsChild>
    </w:div>
    <w:div w:id="386075680">
      <w:bodyDiv w:val="1"/>
      <w:marLeft w:val="0"/>
      <w:marRight w:val="0"/>
      <w:marTop w:val="0"/>
      <w:marBottom w:val="0"/>
      <w:divBdr>
        <w:top w:val="none" w:sz="0" w:space="0" w:color="auto"/>
        <w:left w:val="none" w:sz="0" w:space="0" w:color="auto"/>
        <w:bottom w:val="none" w:sz="0" w:space="0" w:color="auto"/>
        <w:right w:val="none" w:sz="0" w:space="0" w:color="auto"/>
      </w:divBdr>
    </w:div>
    <w:div w:id="443498699">
      <w:bodyDiv w:val="1"/>
      <w:marLeft w:val="0"/>
      <w:marRight w:val="0"/>
      <w:marTop w:val="0"/>
      <w:marBottom w:val="0"/>
      <w:divBdr>
        <w:top w:val="none" w:sz="0" w:space="0" w:color="auto"/>
        <w:left w:val="none" w:sz="0" w:space="0" w:color="auto"/>
        <w:bottom w:val="none" w:sz="0" w:space="0" w:color="auto"/>
        <w:right w:val="none" w:sz="0" w:space="0" w:color="auto"/>
      </w:divBdr>
    </w:div>
    <w:div w:id="454256635">
      <w:bodyDiv w:val="1"/>
      <w:marLeft w:val="0"/>
      <w:marRight w:val="0"/>
      <w:marTop w:val="0"/>
      <w:marBottom w:val="0"/>
      <w:divBdr>
        <w:top w:val="none" w:sz="0" w:space="0" w:color="auto"/>
        <w:left w:val="none" w:sz="0" w:space="0" w:color="auto"/>
        <w:bottom w:val="none" w:sz="0" w:space="0" w:color="auto"/>
        <w:right w:val="none" w:sz="0" w:space="0" w:color="auto"/>
      </w:divBdr>
    </w:div>
    <w:div w:id="483083300">
      <w:bodyDiv w:val="1"/>
      <w:marLeft w:val="0"/>
      <w:marRight w:val="0"/>
      <w:marTop w:val="0"/>
      <w:marBottom w:val="0"/>
      <w:divBdr>
        <w:top w:val="none" w:sz="0" w:space="0" w:color="auto"/>
        <w:left w:val="none" w:sz="0" w:space="0" w:color="auto"/>
        <w:bottom w:val="none" w:sz="0" w:space="0" w:color="auto"/>
        <w:right w:val="none" w:sz="0" w:space="0" w:color="auto"/>
      </w:divBdr>
    </w:div>
    <w:div w:id="497692415">
      <w:bodyDiv w:val="1"/>
      <w:marLeft w:val="0"/>
      <w:marRight w:val="0"/>
      <w:marTop w:val="0"/>
      <w:marBottom w:val="0"/>
      <w:divBdr>
        <w:top w:val="none" w:sz="0" w:space="0" w:color="auto"/>
        <w:left w:val="none" w:sz="0" w:space="0" w:color="auto"/>
        <w:bottom w:val="none" w:sz="0" w:space="0" w:color="auto"/>
        <w:right w:val="none" w:sz="0" w:space="0" w:color="auto"/>
      </w:divBdr>
    </w:div>
    <w:div w:id="504713079">
      <w:bodyDiv w:val="1"/>
      <w:marLeft w:val="0"/>
      <w:marRight w:val="0"/>
      <w:marTop w:val="0"/>
      <w:marBottom w:val="0"/>
      <w:divBdr>
        <w:top w:val="none" w:sz="0" w:space="0" w:color="auto"/>
        <w:left w:val="none" w:sz="0" w:space="0" w:color="auto"/>
        <w:bottom w:val="none" w:sz="0" w:space="0" w:color="auto"/>
        <w:right w:val="none" w:sz="0" w:space="0" w:color="auto"/>
      </w:divBdr>
      <w:divsChild>
        <w:div w:id="1741709200">
          <w:marLeft w:val="480"/>
          <w:marRight w:val="0"/>
          <w:marTop w:val="0"/>
          <w:marBottom w:val="0"/>
          <w:divBdr>
            <w:top w:val="none" w:sz="0" w:space="0" w:color="auto"/>
            <w:left w:val="none" w:sz="0" w:space="0" w:color="auto"/>
            <w:bottom w:val="none" w:sz="0" w:space="0" w:color="auto"/>
            <w:right w:val="none" w:sz="0" w:space="0" w:color="auto"/>
          </w:divBdr>
        </w:div>
        <w:div w:id="1079597191">
          <w:marLeft w:val="480"/>
          <w:marRight w:val="0"/>
          <w:marTop w:val="0"/>
          <w:marBottom w:val="0"/>
          <w:divBdr>
            <w:top w:val="none" w:sz="0" w:space="0" w:color="auto"/>
            <w:left w:val="none" w:sz="0" w:space="0" w:color="auto"/>
            <w:bottom w:val="none" w:sz="0" w:space="0" w:color="auto"/>
            <w:right w:val="none" w:sz="0" w:space="0" w:color="auto"/>
          </w:divBdr>
        </w:div>
        <w:div w:id="1737123036">
          <w:marLeft w:val="480"/>
          <w:marRight w:val="0"/>
          <w:marTop w:val="0"/>
          <w:marBottom w:val="0"/>
          <w:divBdr>
            <w:top w:val="none" w:sz="0" w:space="0" w:color="auto"/>
            <w:left w:val="none" w:sz="0" w:space="0" w:color="auto"/>
            <w:bottom w:val="none" w:sz="0" w:space="0" w:color="auto"/>
            <w:right w:val="none" w:sz="0" w:space="0" w:color="auto"/>
          </w:divBdr>
        </w:div>
        <w:div w:id="1672483804">
          <w:marLeft w:val="480"/>
          <w:marRight w:val="0"/>
          <w:marTop w:val="0"/>
          <w:marBottom w:val="0"/>
          <w:divBdr>
            <w:top w:val="none" w:sz="0" w:space="0" w:color="auto"/>
            <w:left w:val="none" w:sz="0" w:space="0" w:color="auto"/>
            <w:bottom w:val="none" w:sz="0" w:space="0" w:color="auto"/>
            <w:right w:val="none" w:sz="0" w:space="0" w:color="auto"/>
          </w:divBdr>
        </w:div>
        <w:div w:id="2063088658">
          <w:marLeft w:val="480"/>
          <w:marRight w:val="0"/>
          <w:marTop w:val="0"/>
          <w:marBottom w:val="0"/>
          <w:divBdr>
            <w:top w:val="none" w:sz="0" w:space="0" w:color="auto"/>
            <w:left w:val="none" w:sz="0" w:space="0" w:color="auto"/>
            <w:bottom w:val="none" w:sz="0" w:space="0" w:color="auto"/>
            <w:right w:val="none" w:sz="0" w:space="0" w:color="auto"/>
          </w:divBdr>
        </w:div>
        <w:div w:id="395670817">
          <w:marLeft w:val="480"/>
          <w:marRight w:val="0"/>
          <w:marTop w:val="0"/>
          <w:marBottom w:val="0"/>
          <w:divBdr>
            <w:top w:val="none" w:sz="0" w:space="0" w:color="auto"/>
            <w:left w:val="none" w:sz="0" w:space="0" w:color="auto"/>
            <w:bottom w:val="none" w:sz="0" w:space="0" w:color="auto"/>
            <w:right w:val="none" w:sz="0" w:space="0" w:color="auto"/>
          </w:divBdr>
        </w:div>
        <w:div w:id="616566180">
          <w:marLeft w:val="480"/>
          <w:marRight w:val="0"/>
          <w:marTop w:val="0"/>
          <w:marBottom w:val="0"/>
          <w:divBdr>
            <w:top w:val="none" w:sz="0" w:space="0" w:color="auto"/>
            <w:left w:val="none" w:sz="0" w:space="0" w:color="auto"/>
            <w:bottom w:val="none" w:sz="0" w:space="0" w:color="auto"/>
            <w:right w:val="none" w:sz="0" w:space="0" w:color="auto"/>
          </w:divBdr>
        </w:div>
        <w:div w:id="1776435444">
          <w:marLeft w:val="480"/>
          <w:marRight w:val="0"/>
          <w:marTop w:val="0"/>
          <w:marBottom w:val="0"/>
          <w:divBdr>
            <w:top w:val="none" w:sz="0" w:space="0" w:color="auto"/>
            <w:left w:val="none" w:sz="0" w:space="0" w:color="auto"/>
            <w:bottom w:val="none" w:sz="0" w:space="0" w:color="auto"/>
            <w:right w:val="none" w:sz="0" w:space="0" w:color="auto"/>
          </w:divBdr>
        </w:div>
        <w:div w:id="1660570870">
          <w:marLeft w:val="480"/>
          <w:marRight w:val="0"/>
          <w:marTop w:val="0"/>
          <w:marBottom w:val="0"/>
          <w:divBdr>
            <w:top w:val="none" w:sz="0" w:space="0" w:color="auto"/>
            <w:left w:val="none" w:sz="0" w:space="0" w:color="auto"/>
            <w:bottom w:val="none" w:sz="0" w:space="0" w:color="auto"/>
            <w:right w:val="none" w:sz="0" w:space="0" w:color="auto"/>
          </w:divBdr>
        </w:div>
        <w:div w:id="467822989">
          <w:marLeft w:val="480"/>
          <w:marRight w:val="0"/>
          <w:marTop w:val="0"/>
          <w:marBottom w:val="0"/>
          <w:divBdr>
            <w:top w:val="none" w:sz="0" w:space="0" w:color="auto"/>
            <w:left w:val="none" w:sz="0" w:space="0" w:color="auto"/>
            <w:bottom w:val="none" w:sz="0" w:space="0" w:color="auto"/>
            <w:right w:val="none" w:sz="0" w:space="0" w:color="auto"/>
          </w:divBdr>
        </w:div>
        <w:div w:id="1540699634">
          <w:marLeft w:val="480"/>
          <w:marRight w:val="0"/>
          <w:marTop w:val="0"/>
          <w:marBottom w:val="0"/>
          <w:divBdr>
            <w:top w:val="none" w:sz="0" w:space="0" w:color="auto"/>
            <w:left w:val="none" w:sz="0" w:space="0" w:color="auto"/>
            <w:bottom w:val="none" w:sz="0" w:space="0" w:color="auto"/>
            <w:right w:val="none" w:sz="0" w:space="0" w:color="auto"/>
          </w:divBdr>
        </w:div>
        <w:div w:id="752778291">
          <w:marLeft w:val="480"/>
          <w:marRight w:val="0"/>
          <w:marTop w:val="0"/>
          <w:marBottom w:val="0"/>
          <w:divBdr>
            <w:top w:val="none" w:sz="0" w:space="0" w:color="auto"/>
            <w:left w:val="none" w:sz="0" w:space="0" w:color="auto"/>
            <w:bottom w:val="none" w:sz="0" w:space="0" w:color="auto"/>
            <w:right w:val="none" w:sz="0" w:space="0" w:color="auto"/>
          </w:divBdr>
        </w:div>
        <w:div w:id="1791170122">
          <w:marLeft w:val="480"/>
          <w:marRight w:val="0"/>
          <w:marTop w:val="0"/>
          <w:marBottom w:val="0"/>
          <w:divBdr>
            <w:top w:val="none" w:sz="0" w:space="0" w:color="auto"/>
            <w:left w:val="none" w:sz="0" w:space="0" w:color="auto"/>
            <w:bottom w:val="none" w:sz="0" w:space="0" w:color="auto"/>
            <w:right w:val="none" w:sz="0" w:space="0" w:color="auto"/>
          </w:divBdr>
        </w:div>
        <w:div w:id="463079506">
          <w:marLeft w:val="480"/>
          <w:marRight w:val="0"/>
          <w:marTop w:val="0"/>
          <w:marBottom w:val="0"/>
          <w:divBdr>
            <w:top w:val="none" w:sz="0" w:space="0" w:color="auto"/>
            <w:left w:val="none" w:sz="0" w:space="0" w:color="auto"/>
            <w:bottom w:val="none" w:sz="0" w:space="0" w:color="auto"/>
            <w:right w:val="none" w:sz="0" w:space="0" w:color="auto"/>
          </w:divBdr>
        </w:div>
        <w:div w:id="1259488917">
          <w:marLeft w:val="480"/>
          <w:marRight w:val="0"/>
          <w:marTop w:val="0"/>
          <w:marBottom w:val="0"/>
          <w:divBdr>
            <w:top w:val="none" w:sz="0" w:space="0" w:color="auto"/>
            <w:left w:val="none" w:sz="0" w:space="0" w:color="auto"/>
            <w:bottom w:val="none" w:sz="0" w:space="0" w:color="auto"/>
            <w:right w:val="none" w:sz="0" w:space="0" w:color="auto"/>
          </w:divBdr>
        </w:div>
        <w:div w:id="1324897462">
          <w:marLeft w:val="480"/>
          <w:marRight w:val="0"/>
          <w:marTop w:val="0"/>
          <w:marBottom w:val="0"/>
          <w:divBdr>
            <w:top w:val="none" w:sz="0" w:space="0" w:color="auto"/>
            <w:left w:val="none" w:sz="0" w:space="0" w:color="auto"/>
            <w:bottom w:val="none" w:sz="0" w:space="0" w:color="auto"/>
            <w:right w:val="none" w:sz="0" w:space="0" w:color="auto"/>
          </w:divBdr>
        </w:div>
        <w:div w:id="1500270625">
          <w:marLeft w:val="480"/>
          <w:marRight w:val="0"/>
          <w:marTop w:val="0"/>
          <w:marBottom w:val="0"/>
          <w:divBdr>
            <w:top w:val="none" w:sz="0" w:space="0" w:color="auto"/>
            <w:left w:val="none" w:sz="0" w:space="0" w:color="auto"/>
            <w:bottom w:val="none" w:sz="0" w:space="0" w:color="auto"/>
            <w:right w:val="none" w:sz="0" w:space="0" w:color="auto"/>
          </w:divBdr>
        </w:div>
        <w:div w:id="315502129">
          <w:marLeft w:val="480"/>
          <w:marRight w:val="0"/>
          <w:marTop w:val="0"/>
          <w:marBottom w:val="0"/>
          <w:divBdr>
            <w:top w:val="none" w:sz="0" w:space="0" w:color="auto"/>
            <w:left w:val="none" w:sz="0" w:space="0" w:color="auto"/>
            <w:bottom w:val="none" w:sz="0" w:space="0" w:color="auto"/>
            <w:right w:val="none" w:sz="0" w:space="0" w:color="auto"/>
          </w:divBdr>
        </w:div>
        <w:div w:id="567768943">
          <w:marLeft w:val="480"/>
          <w:marRight w:val="0"/>
          <w:marTop w:val="0"/>
          <w:marBottom w:val="0"/>
          <w:divBdr>
            <w:top w:val="none" w:sz="0" w:space="0" w:color="auto"/>
            <w:left w:val="none" w:sz="0" w:space="0" w:color="auto"/>
            <w:bottom w:val="none" w:sz="0" w:space="0" w:color="auto"/>
            <w:right w:val="none" w:sz="0" w:space="0" w:color="auto"/>
          </w:divBdr>
        </w:div>
        <w:div w:id="359401959">
          <w:marLeft w:val="480"/>
          <w:marRight w:val="0"/>
          <w:marTop w:val="0"/>
          <w:marBottom w:val="0"/>
          <w:divBdr>
            <w:top w:val="none" w:sz="0" w:space="0" w:color="auto"/>
            <w:left w:val="none" w:sz="0" w:space="0" w:color="auto"/>
            <w:bottom w:val="none" w:sz="0" w:space="0" w:color="auto"/>
            <w:right w:val="none" w:sz="0" w:space="0" w:color="auto"/>
          </w:divBdr>
        </w:div>
        <w:div w:id="1620724661">
          <w:marLeft w:val="480"/>
          <w:marRight w:val="0"/>
          <w:marTop w:val="0"/>
          <w:marBottom w:val="0"/>
          <w:divBdr>
            <w:top w:val="none" w:sz="0" w:space="0" w:color="auto"/>
            <w:left w:val="none" w:sz="0" w:space="0" w:color="auto"/>
            <w:bottom w:val="none" w:sz="0" w:space="0" w:color="auto"/>
            <w:right w:val="none" w:sz="0" w:space="0" w:color="auto"/>
          </w:divBdr>
        </w:div>
        <w:div w:id="243035382">
          <w:marLeft w:val="480"/>
          <w:marRight w:val="0"/>
          <w:marTop w:val="0"/>
          <w:marBottom w:val="0"/>
          <w:divBdr>
            <w:top w:val="none" w:sz="0" w:space="0" w:color="auto"/>
            <w:left w:val="none" w:sz="0" w:space="0" w:color="auto"/>
            <w:bottom w:val="none" w:sz="0" w:space="0" w:color="auto"/>
            <w:right w:val="none" w:sz="0" w:space="0" w:color="auto"/>
          </w:divBdr>
        </w:div>
        <w:div w:id="1407217912">
          <w:marLeft w:val="480"/>
          <w:marRight w:val="0"/>
          <w:marTop w:val="0"/>
          <w:marBottom w:val="0"/>
          <w:divBdr>
            <w:top w:val="none" w:sz="0" w:space="0" w:color="auto"/>
            <w:left w:val="none" w:sz="0" w:space="0" w:color="auto"/>
            <w:bottom w:val="none" w:sz="0" w:space="0" w:color="auto"/>
            <w:right w:val="none" w:sz="0" w:space="0" w:color="auto"/>
          </w:divBdr>
        </w:div>
        <w:div w:id="1945376682">
          <w:marLeft w:val="480"/>
          <w:marRight w:val="0"/>
          <w:marTop w:val="0"/>
          <w:marBottom w:val="0"/>
          <w:divBdr>
            <w:top w:val="none" w:sz="0" w:space="0" w:color="auto"/>
            <w:left w:val="none" w:sz="0" w:space="0" w:color="auto"/>
            <w:bottom w:val="none" w:sz="0" w:space="0" w:color="auto"/>
            <w:right w:val="none" w:sz="0" w:space="0" w:color="auto"/>
          </w:divBdr>
        </w:div>
        <w:div w:id="1878083455">
          <w:marLeft w:val="480"/>
          <w:marRight w:val="0"/>
          <w:marTop w:val="0"/>
          <w:marBottom w:val="0"/>
          <w:divBdr>
            <w:top w:val="none" w:sz="0" w:space="0" w:color="auto"/>
            <w:left w:val="none" w:sz="0" w:space="0" w:color="auto"/>
            <w:bottom w:val="none" w:sz="0" w:space="0" w:color="auto"/>
            <w:right w:val="none" w:sz="0" w:space="0" w:color="auto"/>
          </w:divBdr>
        </w:div>
        <w:div w:id="1999378963">
          <w:marLeft w:val="480"/>
          <w:marRight w:val="0"/>
          <w:marTop w:val="0"/>
          <w:marBottom w:val="0"/>
          <w:divBdr>
            <w:top w:val="none" w:sz="0" w:space="0" w:color="auto"/>
            <w:left w:val="none" w:sz="0" w:space="0" w:color="auto"/>
            <w:bottom w:val="none" w:sz="0" w:space="0" w:color="auto"/>
            <w:right w:val="none" w:sz="0" w:space="0" w:color="auto"/>
          </w:divBdr>
        </w:div>
        <w:div w:id="1287198389">
          <w:marLeft w:val="480"/>
          <w:marRight w:val="0"/>
          <w:marTop w:val="0"/>
          <w:marBottom w:val="0"/>
          <w:divBdr>
            <w:top w:val="none" w:sz="0" w:space="0" w:color="auto"/>
            <w:left w:val="none" w:sz="0" w:space="0" w:color="auto"/>
            <w:bottom w:val="none" w:sz="0" w:space="0" w:color="auto"/>
            <w:right w:val="none" w:sz="0" w:space="0" w:color="auto"/>
          </w:divBdr>
        </w:div>
        <w:div w:id="1008796637">
          <w:marLeft w:val="480"/>
          <w:marRight w:val="0"/>
          <w:marTop w:val="0"/>
          <w:marBottom w:val="0"/>
          <w:divBdr>
            <w:top w:val="none" w:sz="0" w:space="0" w:color="auto"/>
            <w:left w:val="none" w:sz="0" w:space="0" w:color="auto"/>
            <w:bottom w:val="none" w:sz="0" w:space="0" w:color="auto"/>
            <w:right w:val="none" w:sz="0" w:space="0" w:color="auto"/>
          </w:divBdr>
        </w:div>
        <w:div w:id="1099519379">
          <w:marLeft w:val="480"/>
          <w:marRight w:val="0"/>
          <w:marTop w:val="0"/>
          <w:marBottom w:val="0"/>
          <w:divBdr>
            <w:top w:val="none" w:sz="0" w:space="0" w:color="auto"/>
            <w:left w:val="none" w:sz="0" w:space="0" w:color="auto"/>
            <w:bottom w:val="none" w:sz="0" w:space="0" w:color="auto"/>
            <w:right w:val="none" w:sz="0" w:space="0" w:color="auto"/>
          </w:divBdr>
        </w:div>
        <w:div w:id="13120004">
          <w:marLeft w:val="480"/>
          <w:marRight w:val="0"/>
          <w:marTop w:val="0"/>
          <w:marBottom w:val="0"/>
          <w:divBdr>
            <w:top w:val="none" w:sz="0" w:space="0" w:color="auto"/>
            <w:left w:val="none" w:sz="0" w:space="0" w:color="auto"/>
            <w:bottom w:val="none" w:sz="0" w:space="0" w:color="auto"/>
            <w:right w:val="none" w:sz="0" w:space="0" w:color="auto"/>
          </w:divBdr>
        </w:div>
        <w:div w:id="1636986101">
          <w:marLeft w:val="480"/>
          <w:marRight w:val="0"/>
          <w:marTop w:val="0"/>
          <w:marBottom w:val="0"/>
          <w:divBdr>
            <w:top w:val="none" w:sz="0" w:space="0" w:color="auto"/>
            <w:left w:val="none" w:sz="0" w:space="0" w:color="auto"/>
            <w:bottom w:val="none" w:sz="0" w:space="0" w:color="auto"/>
            <w:right w:val="none" w:sz="0" w:space="0" w:color="auto"/>
          </w:divBdr>
        </w:div>
      </w:divsChild>
    </w:div>
    <w:div w:id="523371653">
      <w:bodyDiv w:val="1"/>
      <w:marLeft w:val="0"/>
      <w:marRight w:val="0"/>
      <w:marTop w:val="0"/>
      <w:marBottom w:val="0"/>
      <w:divBdr>
        <w:top w:val="none" w:sz="0" w:space="0" w:color="auto"/>
        <w:left w:val="none" w:sz="0" w:space="0" w:color="auto"/>
        <w:bottom w:val="none" w:sz="0" w:space="0" w:color="auto"/>
        <w:right w:val="none" w:sz="0" w:space="0" w:color="auto"/>
      </w:divBdr>
      <w:divsChild>
        <w:div w:id="1865898389">
          <w:marLeft w:val="480"/>
          <w:marRight w:val="0"/>
          <w:marTop w:val="0"/>
          <w:marBottom w:val="0"/>
          <w:divBdr>
            <w:top w:val="none" w:sz="0" w:space="0" w:color="auto"/>
            <w:left w:val="none" w:sz="0" w:space="0" w:color="auto"/>
            <w:bottom w:val="none" w:sz="0" w:space="0" w:color="auto"/>
            <w:right w:val="none" w:sz="0" w:space="0" w:color="auto"/>
          </w:divBdr>
        </w:div>
        <w:div w:id="1031951769">
          <w:marLeft w:val="480"/>
          <w:marRight w:val="0"/>
          <w:marTop w:val="0"/>
          <w:marBottom w:val="0"/>
          <w:divBdr>
            <w:top w:val="none" w:sz="0" w:space="0" w:color="auto"/>
            <w:left w:val="none" w:sz="0" w:space="0" w:color="auto"/>
            <w:bottom w:val="none" w:sz="0" w:space="0" w:color="auto"/>
            <w:right w:val="none" w:sz="0" w:space="0" w:color="auto"/>
          </w:divBdr>
        </w:div>
        <w:div w:id="16396925">
          <w:marLeft w:val="480"/>
          <w:marRight w:val="0"/>
          <w:marTop w:val="0"/>
          <w:marBottom w:val="0"/>
          <w:divBdr>
            <w:top w:val="none" w:sz="0" w:space="0" w:color="auto"/>
            <w:left w:val="none" w:sz="0" w:space="0" w:color="auto"/>
            <w:bottom w:val="none" w:sz="0" w:space="0" w:color="auto"/>
            <w:right w:val="none" w:sz="0" w:space="0" w:color="auto"/>
          </w:divBdr>
        </w:div>
        <w:div w:id="231309218">
          <w:marLeft w:val="480"/>
          <w:marRight w:val="0"/>
          <w:marTop w:val="0"/>
          <w:marBottom w:val="0"/>
          <w:divBdr>
            <w:top w:val="none" w:sz="0" w:space="0" w:color="auto"/>
            <w:left w:val="none" w:sz="0" w:space="0" w:color="auto"/>
            <w:bottom w:val="none" w:sz="0" w:space="0" w:color="auto"/>
            <w:right w:val="none" w:sz="0" w:space="0" w:color="auto"/>
          </w:divBdr>
        </w:div>
        <w:div w:id="225459695">
          <w:marLeft w:val="480"/>
          <w:marRight w:val="0"/>
          <w:marTop w:val="0"/>
          <w:marBottom w:val="0"/>
          <w:divBdr>
            <w:top w:val="none" w:sz="0" w:space="0" w:color="auto"/>
            <w:left w:val="none" w:sz="0" w:space="0" w:color="auto"/>
            <w:bottom w:val="none" w:sz="0" w:space="0" w:color="auto"/>
            <w:right w:val="none" w:sz="0" w:space="0" w:color="auto"/>
          </w:divBdr>
        </w:div>
        <w:div w:id="435488937">
          <w:marLeft w:val="480"/>
          <w:marRight w:val="0"/>
          <w:marTop w:val="0"/>
          <w:marBottom w:val="0"/>
          <w:divBdr>
            <w:top w:val="none" w:sz="0" w:space="0" w:color="auto"/>
            <w:left w:val="none" w:sz="0" w:space="0" w:color="auto"/>
            <w:bottom w:val="none" w:sz="0" w:space="0" w:color="auto"/>
            <w:right w:val="none" w:sz="0" w:space="0" w:color="auto"/>
          </w:divBdr>
        </w:div>
        <w:div w:id="939337253">
          <w:marLeft w:val="480"/>
          <w:marRight w:val="0"/>
          <w:marTop w:val="0"/>
          <w:marBottom w:val="0"/>
          <w:divBdr>
            <w:top w:val="none" w:sz="0" w:space="0" w:color="auto"/>
            <w:left w:val="none" w:sz="0" w:space="0" w:color="auto"/>
            <w:bottom w:val="none" w:sz="0" w:space="0" w:color="auto"/>
            <w:right w:val="none" w:sz="0" w:space="0" w:color="auto"/>
          </w:divBdr>
        </w:div>
        <w:div w:id="1861317132">
          <w:marLeft w:val="480"/>
          <w:marRight w:val="0"/>
          <w:marTop w:val="0"/>
          <w:marBottom w:val="0"/>
          <w:divBdr>
            <w:top w:val="none" w:sz="0" w:space="0" w:color="auto"/>
            <w:left w:val="none" w:sz="0" w:space="0" w:color="auto"/>
            <w:bottom w:val="none" w:sz="0" w:space="0" w:color="auto"/>
            <w:right w:val="none" w:sz="0" w:space="0" w:color="auto"/>
          </w:divBdr>
        </w:div>
        <w:div w:id="1586378770">
          <w:marLeft w:val="480"/>
          <w:marRight w:val="0"/>
          <w:marTop w:val="0"/>
          <w:marBottom w:val="0"/>
          <w:divBdr>
            <w:top w:val="none" w:sz="0" w:space="0" w:color="auto"/>
            <w:left w:val="none" w:sz="0" w:space="0" w:color="auto"/>
            <w:bottom w:val="none" w:sz="0" w:space="0" w:color="auto"/>
            <w:right w:val="none" w:sz="0" w:space="0" w:color="auto"/>
          </w:divBdr>
        </w:div>
        <w:div w:id="794638139">
          <w:marLeft w:val="480"/>
          <w:marRight w:val="0"/>
          <w:marTop w:val="0"/>
          <w:marBottom w:val="0"/>
          <w:divBdr>
            <w:top w:val="none" w:sz="0" w:space="0" w:color="auto"/>
            <w:left w:val="none" w:sz="0" w:space="0" w:color="auto"/>
            <w:bottom w:val="none" w:sz="0" w:space="0" w:color="auto"/>
            <w:right w:val="none" w:sz="0" w:space="0" w:color="auto"/>
          </w:divBdr>
        </w:div>
        <w:div w:id="1775706530">
          <w:marLeft w:val="480"/>
          <w:marRight w:val="0"/>
          <w:marTop w:val="0"/>
          <w:marBottom w:val="0"/>
          <w:divBdr>
            <w:top w:val="none" w:sz="0" w:space="0" w:color="auto"/>
            <w:left w:val="none" w:sz="0" w:space="0" w:color="auto"/>
            <w:bottom w:val="none" w:sz="0" w:space="0" w:color="auto"/>
            <w:right w:val="none" w:sz="0" w:space="0" w:color="auto"/>
          </w:divBdr>
        </w:div>
        <w:div w:id="1415472113">
          <w:marLeft w:val="480"/>
          <w:marRight w:val="0"/>
          <w:marTop w:val="0"/>
          <w:marBottom w:val="0"/>
          <w:divBdr>
            <w:top w:val="none" w:sz="0" w:space="0" w:color="auto"/>
            <w:left w:val="none" w:sz="0" w:space="0" w:color="auto"/>
            <w:bottom w:val="none" w:sz="0" w:space="0" w:color="auto"/>
            <w:right w:val="none" w:sz="0" w:space="0" w:color="auto"/>
          </w:divBdr>
        </w:div>
        <w:div w:id="730543684">
          <w:marLeft w:val="480"/>
          <w:marRight w:val="0"/>
          <w:marTop w:val="0"/>
          <w:marBottom w:val="0"/>
          <w:divBdr>
            <w:top w:val="none" w:sz="0" w:space="0" w:color="auto"/>
            <w:left w:val="none" w:sz="0" w:space="0" w:color="auto"/>
            <w:bottom w:val="none" w:sz="0" w:space="0" w:color="auto"/>
            <w:right w:val="none" w:sz="0" w:space="0" w:color="auto"/>
          </w:divBdr>
        </w:div>
        <w:div w:id="1941525648">
          <w:marLeft w:val="480"/>
          <w:marRight w:val="0"/>
          <w:marTop w:val="0"/>
          <w:marBottom w:val="0"/>
          <w:divBdr>
            <w:top w:val="none" w:sz="0" w:space="0" w:color="auto"/>
            <w:left w:val="none" w:sz="0" w:space="0" w:color="auto"/>
            <w:bottom w:val="none" w:sz="0" w:space="0" w:color="auto"/>
            <w:right w:val="none" w:sz="0" w:space="0" w:color="auto"/>
          </w:divBdr>
        </w:div>
        <w:div w:id="970865121">
          <w:marLeft w:val="480"/>
          <w:marRight w:val="0"/>
          <w:marTop w:val="0"/>
          <w:marBottom w:val="0"/>
          <w:divBdr>
            <w:top w:val="none" w:sz="0" w:space="0" w:color="auto"/>
            <w:left w:val="none" w:sz="0" w:space="0" w:color="auto"/>
            <w:bottom w:val="none" w:sz="0" w:space="0" w:color="auto"/>
            <w:right w:val="none" w:sz="0" w:space="0" w:color="auto"/>
          </w:divBdr>
        </w:div>
        <w:div w:id="2057967837">
          <w:marLeft w:val="480"/>
          <w:marRight w:val="0"/>
          <w:marTop w:val="0"/>
          <w:marBottom w:val="0"/>
          <w:divBdr>
            <w:top w:val="none" w:sz="0" w:space="0" w:color="auto"/>
            <w:left w:val="none" w:sz="0" w:space="0" w:color="auto"/>
            <w:bottom w:val="none" w:sz="0" w:space="0" w:color="auto"/>
            <w:right w:val="none" w:sz="0" w:space="0" w:color="auto"/>
          </w:divBdr>
        </w:div>
        <w:div w:id="1872498293">
          <w:marLeft w:val="480"/>
          <w:marRight w:val="0"/>
          <w:marTop w:val="0"/>
          <w:marBottom w:val="0"/>
          <w:divBdr>
            <w:top w:val="none" w:sz="0" w:space="0" w:color="auto"/>
            <w:left w:val="none" w:sz="0" w:space="0" w:color="auto"/>
            <w:bottom w:val="none" w:sz="0" w:space="0" w:color="auto"/>
            <w:right w:val="none" w:sz="0" w:space="0" w:color="auto"/>
          </w:divBdr>
        </w:div>
        <w:div w:id="730925309">
          <w:marLeft w:val="480"/>
          <w:marRight w:val="0"/>
          <w:marTop w:val="0"/>
          <w:marBottom w:val="0"/>
          <w:divBdr>
            <w:top w:val="none" w:sz="0" w:space="0" w:color="auto"/>
            <w:left w:val="none" w:sz="0" w:space="0" w:color="auto"/>
            <w:bottom w:val="none" w:sz="0" w:space="0" w:color="auto"/>
            <w:right w:val="none" w:sz="0" w:space="0" w:color="auto"/>
          </w:divBdr>
        </w:div>
        <w:div w:id="1821918532">
          <w:marLeft w:val="480"/>
          <w:marRight w:val="0"/>
          <w:marTop w:val="0"/>
          <w:marBottom w:val="0"/>
          <w:divBdr>
            <w:top w:val="none" w:sz="0" w:space="0" w:color="auto"/>
            <w:left w:val="none" w:sz="0" w:space="0" w:color="auto"/>
            <w:bottom w:val="none" w:sz="0" w:space="0" w:color="auto"/>
            <w:right w:val="none" w:sz="0" w:space="0" w:color="auto"/>
          </w:divBdr>
        </w:div>
        <w:div w:id="1782605054">
          <w:marLeft w:val="480"/>
          <w:marRight w:val="0"/>
          <w:marTop w:val="0"/>
          <w:marBottom w:val="0"/>
          <w:divBdr>
            <w:top w:val="none" w:sz="0" w:space="0" w:color="auto"/>
            <w:left w:val="none" w:sz="0" w:space="0" w:color="auto"/>
            <w:bottom w:val="none" w:sz="0" w:space="0" w:color="auto"/>
            <w:right w:val="none" w:sz="0" w:space="0" w:color="auto"/>
          </w:divBdr>
        </w:div>
        <w:div w:id="58406055">
          <w:marLeft w:val="480"/>
          <w:marRight w:val="0"/>
          <w:marTop w:val="0"/>
          <w:marBottom w:val="0"/>
          <w:divBdr>
            <w:top w:val="none" w:sz="0" w:space="0" w:color="auto"/>
            <w:left w:val="none" w:sz="0" w:space="0" w:color="auto"/>
            <w:bottom w:val="none" w:sz="0" w:space="0" w:color="auto"/>
            <w:right w:val="none" w:sz="0" w:space="0" w:color="auto"/>
          </w:divBdr>
        </w:div>
        <w:div w:id="100951878">
          <w:marLeft w:val="480"/>
          <w:marRight w:val="0"/>
          <w:marTop w:val="0"/>
          <w:marBottom w:val="0"/>
          <w:divBdr>
            <w:top w:val="none" w:sz="0" w:space="0" w:color="auto"/>
            <w:left w:val="none" w:sz="0" w:space="0" w:color="auto"/>
            <w:bottom w:val="none" w:sz="0" w:space="0" w:color="auto"/>
            <w:right w:val="none" w:sz="0" w:space="0" w:color="auto"/>
          </w:divBdr>
        </w:div>
      </w:divsChild>
    </w:div>
    <w:div w:id="524098838">
      <w:bodyDiv w:val="1"/>
      <w:marLeft w:val="0"/>
      <w:marRight w:val="0"/>
      <w:marTop w:val="0"/>
      <w:marBottom w:val="0"/>
      <w:divBdr>
        <w:top w:val="none" w:sz="0" w:space="0" w:color="auto"/>
        <w:left w:val="none" w:sz="0" w:space="0" w:color="auto"/>
        <w:bottom w:val="none" w:sz="0" w:space="0" w:color="auto"/>
        <w:right w:val="none" w:sz="0" w:space="0" w:color="auto"/>
      </w:divBdr>
      <w:divsChild>
        <w:div w:id="796800649">
          <w:marLeft w:val="480"/>
          <w:marRight w:val="0"/>
          <w:marTop w:val="0"/>
          <w:marBottom w:val="0"/>
          <w:divBdr>
            <w:top w:val="none" w:sz="0" w:space="0" w:color="auto"/>
            <w:left w:val="none" w:sz="0" w:space="0" w:color="auto"/>
            <w:bottom w:val="none" w:sz="0" w:space="0" w:color="auto"/>
            <w:right w:val="none" w:sz="0" w:space="0" w:color="auto"/>
          </w:divBdr>
        </w:div>
        <w:div w:id="1074667669">
          <w:marLeft w:val="480"/>
          <w:marRight w:val="0"/>
          <w:marTop w:val="0"/>
          <w:marBottom w:val="0"/>
          <w:divBdr>
            <w:top w:val="none" w:sz="0" w:space="0" w:color="auto"/>
            <w:left w:val="none" w:sz="0" w:space="0" w:color="auto"/>
            <w:bottom w:val="none" w:sz="0" w:space="0" w:color="auto"/>
            <w:right w:val="none" w:sz="0" w:space="0" w:color="auto"/>
          </w:divBdr>
        </w:div>
        <w:div w:id="356545414">
          <w:marLeft w:val="480"/>
          <w:marRight w:val="0"/>
          <w:marTop w:val="0"/>
          <w:marBottom w:val="0"/>
          <w:divBdr>
            <w:top w:val="none" w:sz="0" w:space="0" w:color="auto"/>
            <w:left w:val="none" w:sz="0" w:space="0" w:color="auto"/>
            <w:bottom w:val="none" w:sz="0" w:space="0" w:color="auto"/>
            <w:right w:val="none" w:sz="0" w:space="0" w:color="auto"/>
          </w:divBdr>
        </w:div>
        <w:div w:id="1970282650">
          <w:marLeft w:val="480"/>
          <w:marRight w:val="0"/>
          <w:marTop w:val="0"/>
          <w:marBottom w:val="0"/>
          <w:divBdr>
            <w:top w:val="none" w:sz="0" w:space="0" w:color="auto"/>
            <w:left w:val="none" w:sz="0" w:space="0" w:color="auto"/>
            <w:bottom w:val="none" w:sz="0" w:space="0" w:color="auto"/>
            <w:right w:val="none" w:sz="0" w:space="0" w:color="auto"/>
          </w:divBdr>
        </w:div>
        <w:div w:id="1308779843">
          <w:marLeft w:val="480"/>
          <w:marRight w:val="0"/>
          <w:marTop w:val="0"/>
          <w:marBottom w:val="0"/>
          <w:divBdr>
            <w:top w:val="none" w:sz="0" w:space="0" w:color="auto"/>
            <w:left w:val="none" w:sz="0" w:space="0" w:color="auto"/>
            <w:bottom w:val="none" w:sz="0" w:space="0" w:color="auto"/>
            <w:right w:val="none" w:sz="0" w:space="0" w:color="auto"/>
          </w:divBdr>
        </w:div>
        <w:div w:id="1618754840">
          <w:marLeft w:val="480"/>
          <w:marRight w:val="0"/>
          <w:marTop w:val="0"/>
          <w:marBottom w:val="0"/>
          <w:divBdr>
            <w:top w:val="none" w:sz="0" w:space="0" w:color="auto"/>
            <w:left w:val="none" w:sz="0" w:space="0" w:color="auto"/>
            <w:bottom w:val="none" w:sz="0" w:space="0" w:color="auto"/>
            <w:right w:val="none" w:sz="0" w:space="0" w:color="auto"/>
          </w:divBdr>
        </w:div>
        <w:div w:id="1631394502">
          <w:marLeft w:val="480"/>
          <w:marRight w:val="0"/>
          <w:marTop w:val="0"/>
          <w:marBottom w:val="0"/>
          <w:divBdr>
            <w:top w:val="none" w:sz="0" w:space="0" w:color="auto"/>
            <w:left w:val="none" w:sz="0" w:space="0" w:color="auto"/>
            <w:bottom w:val="none" w:sz="0" w:space="0" w:color="auto"/>
            <w:right w:val="none" w:sz="0" w:space="0" w:color="auto"/>
          </w:divBdr>
        </w:div>
        <w:div w:id="923228121">
          <w:marLeft w:val="480"/>
          <w:marRight w:val="0"/>
          <w:marTop w:val="0"/>
          <w:marBottom w:val="0"/>
          <w:divBdr>
            <w:top w:val="none" w:sz="0" w:space="0" w:color="auto"/>
            <w:left w:val="none" w:sz="0" w:space="0" w:color="auto"/>
            <w:bottom w:val="none" w:sz="0" w:space="0" w:color="auto"/>
            <w:right w:val="none" w:sz="0" w:space="0" w:color="auto"/>
          </w:divBdr>
        </w:div>
        <w:div w:id="1125931241">
          <w:marLeft w:val="480"/>
          <w:marRight w:val="0"/>
          <w:marTop w:val="0"/>
          <w:marBottom w:val="0"/>
          <w:divBdr>
            <w:top w:val="none" w:sz="0" w:space="0" w:color="auto"/>
            <w:left w:val="none" w:sz="0" w:space="0" w:color="auto"/>
            <w:bottom w:val="none" w:sz="0" w:space="0" w:color="auto"/>
            <w:right w:val="none" w:sz="0" w:space="0" w:color="auto"/>
          </w:divBdr>
        </w:div>
        <w:div w:id="2138526682">
          <w:marLeft w:val="480"/>
          <w:marRight w:val="0"/>
          <w:marTop w:val="0"/>
          <w:marBottom w:val="0"/>
          <w:divBdr>
            <w:top w:val="none" w:sz="0" w:space="0" w:color="auto"/>
            <w:left w:val="none" w:sz="0" w:space="0" w:color="auto"/>
            <w:bottom w:val="none" w:sz="0" w:space="0" w:color="auto"/>
            <w:right w:val="none" w:sz="0" w:space="0" w:color="auto"/>
          </w:divBdr>
        </w:div>
        <w:div w:id="2046367907">
          <w:marLeft w:val="480"/>
          <w:marRight w:val="0"/>
          <w:marTop w:val="0"/>
          <w:marBottom w:val="0"/>
          <w:divBdr>
            <w:top w:val="none" w:sz="0" w:space="0" w:color="auto"/>
            <w:left w:val="none" w:sz="0" w:space="0" w:color="auto"/>
            <w:bottom w:val="none" w:sz="0" w:space="0" w:color="auto"/>
            <w:right w:val="none" w:sz="0" w:space="0" w:color="auto"/>
          </w:divBdr>
        </w:div>
        <w:div w:id="946156319">
          <w:marLeft w:val="480"/>
          <w:marRight w:val="0"/>
          <w:marTop w:val="0"/>
          <w:marBottom w:val="0"/>
          <w:divBdr>
            <w:top w:val="none" w:sz="0" w:space="0" w:color="auto"/>
            <w:left w:val="none" w:sz="0" w:space="0" w:color="auto"/>
            <w:bottom w:val="none" w:sz="0" w:space="0" w:color="auto"/>
            <w:right w:val="none" w:sz="0" w:space="0" w:color="auto"/>
          </w:divBdr>
        </w:div>
        <w:div w:id="985088893">
          <w:marLeft w:val="480"/>
          <w:marRight w:val="0"/>
          <w:marTop w:val="0"/>
          <w:marBottom w:val="0"/>
          <w:divBdr>
            <w:top w:val="none" w:sz="0" w:space="0" w:color="auto"/>
            <w:left w:val="none" w:sz="0" w:space="0" w:color="auto"/>
            <w:bottom w:val="none" w:sz="0" w:space="0" w:color="auto"/>
            <w:right w:val="none" w:sz="0" w:space="0" w:color="auto"/>
          </w:divBdr>
        </w:div>
        <w:div w:id="962229383">
          <w:marLeft w:val="480"/>
          <w:marRight w:val="0"/>
          <w:marTop w:val="0"/>
          <w:marBottom w:val="0"/>
          <w:divBdr>
            <w:top w:val="none" w:sz="0" w:space="0" w:color="auto"/>
            <w:left w:val="none" w:sz="0" w:space="0" w:color="auto"/>
            <w:bottom w:val="none" w:sz="0" w:space="0" w:color="auto"/>
            <w:right w:val="none" w:sz="0" w:space="0" w:color="auto"/>
          </w:divBdr>
        </w:div>
        <w:div w:id="475731612">
          <w:marLeft w:val="480"/>
          <w:marRight w:val="0"/>
          <w:marTop w:val="0"/>
          <w:marBottom w:val="0"/>
          <w:divBdr>
            <w:top w:val="none" w:sz="0" w:space="0" w:color="auto"/>
            <w:left w:val="none" w:sz="0" w:space="0" w:color="auto"/>
            <w:bottom w:val="none" w:sz="0" w:space="0" w:color="auto"/>
            <w:right w:val="none" w:sz="0" w:space="0" w:color="auto"/>
          </w:divBdr>
        </w:div>
        <w:div w:id="1820875688">
          <w:marLeft w:val="480"/>
          <w:marRight w:val="0"/>
          <w:marTop w:val="0"/>
          <w:marBottom w:val="0"/>
          <w:divBdr>
            <w:top w:val="none" w:sz="0" w:space="0" w:color="auto"/>
            <w:left w:val="none" w:sz="0" w:space="0" w:color="auto"/>
            <w:bottom w:val="none" w:sz="0" w:space="0" w:color="auto"/>
            <w:right w:val="none" w:sz="0" w:space="0" w:color="auto"/>
          </w:divBdr>
        </w:div>
        <w:div w:id="1840852116">
          <w:marLeft w:val="480"/>
          <w:marRight w:val="0"/>
          <w:marTop w:val="0"/>
          <w:marBottom w:val="0"/>
          <w:divBdr>
            <w:top w:val="none" w:sz="0" w:space="0" w:color="auto"/>
            <w:left w:val="none" w:sz="0" w:space="0" w:color="auto"/>
            <w:bottom w:val="none" w:sz="0" w:space="0" w:color="auto"/>
            <w:right w:val="none" w:sz="0" w:space="0" w:color="auto"/>
          </w:divBdr>
        </w:div>
        <w:div w:id="765341881">
          <w:marLeft w:val="480"/>
          <w:marRight w:val="0"/>
          <w:marTop w:val="0"/>
          <w:marBottom w:val="0"/>
          <w:divBdr>
            <w:top w:val="none" w:sz="0" w:space="0" w:color="auto"/>
            <w:left w:val="none" w:sz="0" w:space="0" w:color="auto"/>
            <w:bottom w:val="none" w:sz="0" w:space="0" w:color="auto"/>
            <w:right w:val="none" w:sz="0" w:space="0" w:color="auto"/>
          </w:divBdr>
        </w:div>
        <w:div w:id="895361732">
          <w:marLeft w:val="480"/>
          <w:marRight w:val="0"/>
          <w:marTop w:val="0"/>
          <w:marBottom w:val="0"/>
          <w:divBdr>
            <w:top w:val="none" w:sz="0" w:space="0" w:color="auto"/>
            <w:left w:val="none" w:sz="0" w:space="0" w:color="auto"/>
            <w:bottom w:val="none" w:sz="0" w:space="0" w:color="auto"/>
            <w:right w:val="none" w:sz="0" w:space="0" w:color="auto"/>
          </w:divBdr>
        </w:div>
        <w:div w:id="1202402889">
          <w:marLeft w:val="480"/>
          <w:marRight w:val="0"/>
          <w:marTop w:val="0"/>
          <w:marBottom w:val="0"/>
          <w:divBdr>
            <w:top w:val="none" w:sz="0" w:space="0" w:color="auto"/>
            <w:left w:val="none" w:sz="0" w:space="0" w:color="auto"/>
            <w:bottom w:val="none" w:sz="0" w:space="0" w:color="auto"/>
            <w:right w:val="none" w:sz="0" w:space="0" w:color="auto"/>
          </w:divBdr>
        </w:div>
        <w:div w:id="765073948">
          <w:marLeft w:val="480"/>
          <w:marRight w:val="0"/>
          <w:marTop w:val="0"/>
          <w:marBottom w:val="0"/>
          <w:divBdr>
            <w:top w:val="none" w:sz="0" w:space="0" w:color="auto"/>
            <w:left w:val="none" w:sz="0" w:space="0" w:color="auto"/>
            <w:bottom w:val="none" w:sz="0" w:space="0" w:color="auto"/>
            <w:right w:val="none" w:sz="0" w:space="0" w:color="auto"/>
          </w:divBdr>
        </w:div>
        <w:div w:id="945313555">
          <w:marLeft w:val="480"/>
          <w:marRight w:val="0"/>
          <w:marTop w:val="0"/>
          <w:marBottom w:val="0"/>
          <w:divBdr>
            <w:top w:val="none" w:sz="0" w:space="0" w:color="auto"/>
            <w:left w:val="none" w:sz="0" w:space="0" w:color="auto"/>
            <w:bottom w:val="none" w:sz="0" w:space="0" w:color="auto"/>
            <w:right w:val="none" w:sz="0" w:space="0" w:color="auto"/>
          </w:divBdr>
        </w:div>
        <w:div w:id="89156439">
          <w:marLeft w:val="480"/>
          <w:marRight w:val="0"/>
          <w:marTop w:val="0"/>
          <w:marBottom w:val="0"/>
          <w:divBdr>
            <w:top w:val="none" w:sz="0" w:space="0" w:color="auto"/>
            <w:left w:val="none" w:sz="0" w:space="0" w:color="auto"/>
            <w:bottom w:val="none" w:sz="0" w:space="0" w:color="auto"/>
            <w:right w:val="none" w:sz="0" w:space="0" w:color="auto"/>
          </w:divBdr>
        </w:div>
        <w:div w:id="73666728">
          <w:marLeft w:val="480"/>
          <w:marRight w:val="0"/>
          <w:marTop w:val="0"/>
          <w:marBottom w:val="0"/>
          <w:divBdr>
            <w:top w:val="none" w:sz="0" w:space="0" w:color="auto"/>
            <w:left w:val="none" w:sz="0" w:space="0" w:color="auto"/>
            <w:bottom w:val="none" w:sz="0" w:space="0" w:color="auto"/>
            <w:right w:val="none" w:sz="0" w:space="0" w:color="auto"/>
          </w:divBdr>
        </w:div>
        <w:div w:id="10574868">
          <w:marLeft w:val="480"/>
          <w:marRight w:val="0"/>
          <w:marTop w:val="0"/>
          <w:marBottom w:val="0"/>
          <w:divBdr>
            <w:top w:val="none" w:sz="0" w:space="0" w:color="auto"/>
            <w:left w:val="none" w:sz="0" w:space="0" w:color="auto"/>
            <w:bottom w:val="none" w:sz="0" w:space="0" w:color="auto"/>
            <w:right w:val="none" w:sz="0" w:space="0" w:color="auto"/>
          </w:divBdr>
        </w:div>
      </w:divsChild>
    </w:div>
    <w:div w:id="534466802">
      <w:bodyDiv w:val="1"/>
      <w:marLeft w:val="0"/>
      <w:marRight w:val="0"/>
      <w:marTop w:val="0"/>
      <w:marBottom w:val="0"/>
      <w:divBdr>
        <w:top w:val="none" w:sz="0" w:space="0" w:color="auto"/>
        <w:left w:val="none" w:sz="0" w:space="0" w:color="auto"/>
        <w:bottom w:val="none" w:sz="0" w:space="0" w:color="auto"/>
        <w:right w:val="none" w:sz="0" w:space="0" w:color="auto"/>
      </w:divBdr>
    </w:div>
    <w:div w:id="568426144">
      <w:bodyDiv w:val="1"/>
      <w:marLeft w:val="0"/>
      <w:marRight w:val="0"/>
      <w:marTop w:val="0"/>
      <w:marBottom w:val="0"/>
      <w:divBdr>
        <w:top w:val="none" w:sz="0" w:space="0" w:color="auto"/>
        <w:left w:val="none" w:sz="0" w:space="0" w:color="auto"/>
        <w:bottom w:val="none" w:sz="0" w:space="0" w:color="auto"/>
        <w:right w:val="none" w:sz="0" w:space="0" w:color="auto"/>
      </w:divBdr>
    </w:div>
    <w:div w:id="568613441">
      <w:bodyDiv w:val="1"/>
      <w:marLeft w:val="0"/>
      <w:marRight w:val="0"/>
      <w:marTop w:val="0"/>
      <w:marBottom w:val="0"/>
      <w:divBdr>
        <w:top w:val="none" w:sz="0" w:space="0" w:color="auto"/>
        <w:left w:val="none" w:sz="0" w:space="0" w:color="auto"/>
        <w:bottom w:val="none" w:sz="0" w:space="0" w:color="auto"/>
        <w:right w:val="none" w:sz="0" w:space="0" w:color="auto"/>
      </w:divBdr>
      <w:divsChild>
        <w:div w:id="880938670">
          <w:marLeft w:val="480"/>
          <w:marRight w:val="0"/>
          <w:marTop w:val="0"/>
          <w:marBottom w:val="0"/>
          <w:divBdr>
            <w:top w:val="none" w:sz="0" w:space="0" w:color="auto"/>
            <w:left w:val="none" w:sz="0" w:space="0" w:color="auto"/>
            <w:bottom w:val="none" w:sz="0" w:space="0" w:color="auto"/>
            <w:right w:val="none" w:sz="0" w:space="0" w:color="auto"/>
          </w:divBdr>
        </w:div>
        <w:div w:id="880167111">
          <w:marLeft w:val="480"/>
          <w:marRight w:val="0"/>
          <w:marTop w:val="0"/>
          <w:marBottom w:val="0"/>
          <w:divBdr>
            <w:top w:val="none" w:sz="0" w:space="0" w:color="auto"/>
            <w:left w:val="none" w:sz="0" w:space="0" w:color="auto"/>
            <w:bottom w:val="none" w:sz="0" w:space="0" w:color="auto"/>
            <w:right w:val="none" w:sz="0" w:space="0" w:color="auto"/>
          </w:divBdr>
        </w:div>
        <w:div w:id="313339947">
          <w:marLeft w:val="480"/>
          <w:marRight w:val="0"/>
          <w:marTop w:val="0"/>
          <w:marBottom w:val="0"/>
          <w:divBdr>
            <w:top w:val="none" w:sz="0" w:space="0" w:color="auto"/>
            <w:left w:val="none" w:sz="0" w:space="0" w:color="auto"/>
            <w:bottom w:val="none" w:sz="0" w:space="0" w:color="auto"/>
            <w:right w:val="none" w:sz="0" w:space="0" w:color="auto"/>
          </w:divBdr>
        </w:div>
        <w:div w:id="1918394066">
          <w:marLeft w:val="480"/>
          <w:marRight w:val="0"/>
          <w:marTop w:val="0"/>
          <w:marBottom w:val="0"/>
          <w:divBdr>
            <w:top w:val="none" w:sz="0" w:space="0" w:color="auto"/>
            <w:left w:val="none" w:sz="0" w:space="0" w:color="auto"/>
            <w:bottom w:val="none" w:sz="0" w:space="0" w:color="auto"/>
            <w:right w:val="none" w:sz="0" w:space="0" w:color="auto"/>
          </w:divBdr>
        </w:div>
        <w:div w:id="1373072305">
          <w:marLeft w:val="480"/>
          <w:marRight w:val="0"/>
          <w:marTop w:val="0"/>
          <w:marBottom w:val="0"/>
          <w:divBdr>
            <w:top w:val="none" w:sz="0" w:space="0" w:color="auto"/>
            <w:left w:val="none" w:sz="0" w:space="0" w:color="auto"/>
            <w:bottom w:val="none" w:sz="0" w:space="0" w:color="auto"/>
            <w:right w:val="none" w:sz="0" w:space="0" w:color="auto"/>
          </w:divBdr>
        </w:div>
        <w:div w:id="142045544">
          <w:marLeft w:val="480"/>
          <w:marRight w:val="0"/>
          <w:marTop w:val="0"/>
          <w:marBottom w:val="0"/>
          <w:divBdr>
            <w:top w:val="none" w:sz="0" w:space="0" w:color="auto"/>
            <w:left w:val="none" w:sz="0" w:space="0" w:color="auto"/>
            <w:bottom w:val="none" w:sz="0" w:space="0" w:color="auto"/>
            <w:right w:val="none" w:sz="0" w:space="0" w:color="auto"/>
          </w:divBdr>
        </w:div>
        <w:div w:id="1256473014">
          <w:marLeft w:val="480"/>
          <w:marRight w:val="0"/>
          <w:marTop w:val="0"/>
          <w:marBottom w:val="0"/>
          <w:divBdr>
            <w:top w:val="none" w:sz="0" w:space="0" w:color="auto"/>
            <w:left w:val="none" w:sz="0" w:space="0" w:color="auto"/>
            <w:bottom w:val="none" w:sz="0" w:space="0" w:color="auto"/>
            <w:right w:val="none" w:sz="0" w:space="0" w:color="auto"/>
          </w:divBdr>
        </w:div>
        <w:div w:id="177283053">
          <w:marLeft w:val="480"/>
          <w:marRight w:val="0"/>
          <w:marTop w:val="0"/>
          <w:marBottom w:val="0"/>
          <w:divBdr>
            <w:top w:val="none" w:sz="0" w:space="0" w:color="auto"/>
            <w:left w:val="none" w:sz="0" w:space="0" w:color="auto"/>
            <w:bottom w:val="none" w:sz="0" w:space="0" w:color="auto"/>
            <w:right w:val="none" w:sz="0" w:space="0" w:color="auto"/>
          </w:divBdr>
        </w:div>
        <w:div w:id="1723939107">
          <w:marLeft w:val="480"/>
          <w:marRight w:val="0"/>
          <w:marTop w:val="0"/>
          <w:marBottom w:val="0"/>
          <w:divBdr>
            <w:top w:val="none" w:sz="0" w:space="0" w:color="auto"/>
            <w:left w:val="none" w:sz="0" w:space="0" w:color="auto"/>
            <w:bottom w:val="none" w:sz="0" w:space="0" w:color="auto"/>
            <w:right w:val="none" w:sz="0" w:space="0" w:color="auto"/>
          </w:divBdr>
        </w:div>
        <w:div w:id="518588001">
          <w:marLeft w:val="480"/>
          <w:marRight w:val="0"/>
          <w:marTop w:val="0"/>
          <w:marBottom w:val="0"/>
          <w:divBdr>
            <w:top w:val="none" w:sz="0" w:space="0" w:color="auto"/>
            <w:left w:val="none" w:sz="0" w:space="0" w:color="auto"/>
            <w:bottom w:val="none" w:sz="0" w:space="0" w:color="auto"/>
            <w:right w:val="none" w:sz="0" w:space="0" w:color="auto"/>
          </w:divBdr>
        </w:div>
        <w:div w:id="1379672035">
          <w:marLeft w:val="480"/>
          <w:marRight w:val="0"/>
          <w:marTop w:val="0"/>
          <w:marBottom w:val="0"/>
          <w:divBdr>
            <w:top w:val="none" w:sz="0" w:space="0" w:color="auto"/>
            <w:left w:val="none" w:sz="0" w:space="0" w:color="auto"/>
            <w:bottom w:val="none" w:sz="0" w:space="0" w:color="auto"/>
            <w:right w:val="none" w:sz="0" w:space="0" w:color="auto"/>
          </w:divBdr>
        </w:div>
        <w:div w:id="1592008845">
          <w:marLeft w:val="480"/>
          <w:marRight w:val="0"/>
          <w:marTop w:val="0"/>
          <w:marBottom w:val="0"/>
          <w:divBdr>
            <w:top w:val="none" w:sz="0" w:space="0" w:color="auto"/>
            <w:left w:val="none" w:sz="0" w:space="0" w:color="auto"/>
            <w:bottom w:val="none" w:sz="0" w:space="0" w:color="auto"/>
            <w:right w:val="none" w:sz="0" w:space="0" w:color="auto"/>
          </w:divBdr>
        </w:div>
        <w:div w:id="1285380793">
          <w:marLeft w:val="480"/>
          <w:marRight w:val="0"/>
          <w:marTop w:val="0"/>
          <w:marBottom w:val="0"/>
          <w:divBdr>
            <w:top w:val="none" w:sz="0" w:space="0" w:color="auto"/>
            <w:left w:val="none" w:sz="0" w:space="0" w:color="auto"/>
            <w:bottom w:val="none" w:sz="0" w:space="0" w:color="auto"/>
            <w:right w:val="none" w:sz="0" w:space="0" w:color="auto"/>
          </w:divBdr>
        </w:div>
        <w:div w:id="243148002">
          <w:marLeft w:val="480"/>
          <w:marRight w:val="0"/>
          <w:marTop w:val="0"/>
          <w:marBottom w:val="0"/>
          <w:divBdr>
            <w:top w:val="none" w:sz="0" w:space="0" w:color="auto"/>
            <w:left w:val="none" w:sz="0" w:space="0" w:color="auto"/>
            <w:bottom w:val="none" w:sz="0" w:space="0" w:color="auto"/>
            <w:right w:val="none" w:sz="0" w:space="0" w:color="auto"/>
          </w:divBdr>
        </w:div>
        <w:div w:id="2063866189">
          <w:marLeft w:val="480"/>
          <w:marRight w:val="0"/>
          <w:marTop w:val="0"/>
          <w:marBottom w:val="0"/>
          <w:divBdr>
            <w:top w:val="none" w:sz="0" w:space="0" w:color="auto"/>
            <w:left w:val="none" w:sz="0" w:space="0" w:color="auto"/>
            <w:bottom w:val="none" w:sz="0" w:space="0" w:color="auto"/>
            <w:right w:val="none" w:sz="0" w:space="0" w:color="auto"/>
          </w:divBdr>
        </w:div>
        <w:div w:id="885793298">
          <w:marLeft w:val="480"/>
          <w:marRight w:val="0"/>
          <w:marTop w:val="0"/>
          <w:marBottom w:val="0"/>
          <w:divBdr>
            <w:top w:val="none" w:sz="0" w:space="0" w:color="auto"/>
            <w:left w:val="none" w:sz="0" w:space="0" w:color="auto"/>
            <w:bottom w:val="none" w:sz="0" w:space="0" w:color="auto"/>
            <w:right w:val="none" w:sz="0" w:space="0" w:color="auto"/>
          </w:divBdr>
        </w:div>
        <w:div w:id="492911420">
          <w:marLeft w:val="480"/>
          <w:marRight w:val="0"/>
          <w:marTop w:val="0"/>
          <w:marBottom w:val="0"/>
          <w:divBdr>
            <w:top w:val="none" w:sz="0" w:space="0" w:color="auto"/>
            <w:left w:val="none" w:sz="0" w:space="0" w:color="auto"/>
            <w:bottom w:val="none" w:sz="0" w:space="0" w:color="auto"/>
            <w:right w:val="none" w:sz="0" w:space="0" w:color="auto"/>
          </w:divBdr>
        </w:div>
        <w:div w:id="123429944">
          <w:marLeft w:val="480"/>
          <w:marRight w:val="0"/>
          <w:marTop w:val="0"/>
          <w:marBottom w:val="0"/>
          <w:divBdr>
            <w:top w:val="none" w:sz="0" w:space="0" w:color="auto"/>
            <w:left w:val="none" w:sz="0" w:space="0" w:color="auto"/>
            <w:bottom w:val="none" w:sz="0" w:space="0" w:color="auto"/>
            <w:right w:val="none" w:sz="0" w:space="0" w:color="auto"/>
          </w:divBdr>
        </w:div>
        <w:div w:id="1314526797">
          <w:marLeft w:val="480"/>
          <w:marRight w:val="0"/>
          <w:marTop w:val="0"/>
          <w:marBottom w:val="0"/>
          <w:divBdr>
            <w:top w:val="none" w:sz="0" w:space="0" w:color="auto"/>
            <w:left w:val="none" w:sz="0" w:space="0" w:color="auto"/>
            <w:bottom w:val="none" w:sz="0" w:space="0" w:color="auto"/>
            <w:right w:val="none" w:sz="0" w:space="0" w:color="auto"/>
          </w:divBdr>
        </w:div>
        <w:div w:id="457727127">
          <w:marLeft w:val="480"/>
          <w:marRight w:val="0"/>
          <w:marTop w:val="0"/>
          <w:marBottom w:val="0"/>
          <w:divBdr>
            <w:top w:val="none" w:sz="0" w:space="0" w:color="auto"/>
            <w:left w:val="none" w:sz="0" w:space="0" w:color="auto"/>
            <w:bottom w:val="none" w:sz="0" w:space="0" w:color="auto"/>
            <w:right w:val="none" w:sz="0" w:space="0" w:color="auto"/>
          </w:divBdr>
        </w:div>
        <w:div w:id="810250101">
          <w:marLeft w:val="480"/>
          <w:marRight w:val="0"/>
          <w:marTop w:val="0"/>
          <w:marBottom w:val="0"/>
          <w:divBdr>
            <w:top w:val="none" w:sz="0" w:space="0" w:color="auto"/>
            <w:left w:val="none" w:sz="0" w:space="0" w:color="auto"/>
            <w:bottom w:val="none" w:sz="0" w:space="0" w:color="auto"/>
            <w:right w:val="none" w:sz="0" w:space="0" w:color="auto"/>
          </w:divBdr>
        </w:div>
        <w:div w:id="91901885">
          <w:marLeft w:val="480"/>
          <w:marRight w:val="0"/>
          <w:marTop w:val="0"/>
          <w:marBottom w:val="0"/>
          <w:divBdr>
            <w:top w:val="none" w:sz="0" w:space="0" w:color="auto"/>
            <w:left w:val="none" w:sz="0" w:space="0" w:color="auto"/>
            <w:bottom w:val="none" w:sz="0" w:space="0" w:color="auto"/>
            <w:right w:val="none" w:sz="0" w:space="0" w:color="auto"/>
          </w:divBdr>
        </w:div>
        <w:div w:id="600141985">
          <w:marLeft w:val="480"/>
          <w:marRight w:val="0"/>
          <w:marTop w:val="0"/>
          <w:marBottom w:val="0"/>
          <w:divBdr>
            <w:top w:val="none" w:sz="0" w:space="0" w:color="auto"/>
            <w:left w:val="none" w:sz="0" w:space="0" w:color="auto"/>
            <w:bottom w:val="none" w:sz="0" w:space="0" w:color="auto"/>
            <w:right w:val="none" w:sz="0" w:space="0" w:color="auto"/>
          </w:divBdr>
        </w:div>
        <w:div w:id="1905986132">
          <w:marLeft w:val="480"/>
          <w:marRight w:val="0"/>
          <w:marTop w:val="0"/>
          <w:marBottom w:val="0"/>
          <w:divBdr>
            <w:top w:val="none" w:sz="0" w:space="0" w:color="auto"/>
            <w:left w:val="none" w:sz="0" w:space="0" w:color="auto"/>
            <w:bottom w:val="none" w:sz="0" w:space="0" w:color="auto"/>
            <w:right w:val="none" w:sz="0" w:space="0" w:color="auto"/>
          </w:divBdr>
        </w:div>
        <w:div w:id="899361919">
          <w:marLeft w:val="480"/>
          <w:marRight w:val="0"/>
          <w:marTop w:val="0"/>
          <w:marBottom w:val="0"/>
          <w:divBdr>
            <w:top w:val="none" w:sz="0" w:space="0" w:color="auto"/>
            <w:left w:val="none" w:sz="0" w:space="0" w:color="auto"/>
            <w:bottom w:val="none" w:sz="0" w:space="0" w:color="auto"/>
            <w:right w:val="none" w:sz="0" w:space="0" w:color="auto"/>
          </w:divBdr>
        </w:div>
        <w:div w:id="202134047">
          <w:marLeft w:val="480"/>
          <w:marRight w:val="0"/>
          <w:marTop w:val="0"/>
          <w:marBottom w:val="0"/>
          <w:divBdr>
            <w:top w:val="none" w:sz="0" w:space="0" w:color="auto"/>
            <w:left w:val="none" w:sz="0" w:space="0" w:color="auto"/>
            <w:bottom w:val="none" w:sz="0" w:space="0" w:color="auto"/>
            <w:right w:val="none" w:sz="0" w:space="0" w:color="auto"/>
          </w:divBdr>
        </w:div>
        <w:div w:id="545021730">
          <w:marLeft w:val="480"/>
          <w:marRight w:val="0"/>
          <w:marTop w:val="0"/>
          <w:marBottom w:val="0"/>
          <w:divBdr>
            <w:top w:val="none" w:sz="0" w:space="0" w:color="auto"/>
            <w:left w:val="none" w:sz="0" w:space="0" w:color="auto"/>
            <w:bottom w:val="none" w:sz="0" w:space="0" w:color="auto"/>
            <w:right w:val="none" w:sz="0" w:space="0" w:color="auto"/>
          </w:divBdr>
        </w:div>
        <w:div w:id="1033068775">
          <w:marLeft w:val="480"/>
          <w:marRight w:val="0"/>
          <w:marTop w:val="0"/>
          <w:marBottom w:val="0"/>
          <w:divBdr>
            <w:top w:val="none" w:sz="0" w:space="0" w:color="auto"/>
            <w:left w:val="none" w:sz="0" w:space="0" w:color="auto"/>
            <w:bottom w:val="none" w:sz="0" w:space="0" w:color="auto"/>
            <w:right w:val="none" w:sz="0" w:space="0" w:color="auto"/>
          </w:divBdr>
        </w:div>
        <w:div w:id="721635677">
          <w:marLeft w:val="480"/>
          <w:marRight w:val="0"/>
          <w:marTop w:val="0"/>
          <w:marBottom w:val="0"/>
          <w:divBdr>
            <w:top w:val="none" w:sz="0" w:space="0" w:color="auto"/>
            <w:left w:val="none" w:sz="0" w:space="0" w:color="auto"/>
            <w:bottom w:val="none" w:sz="0" w:space="0" w:color="auto"/>
            <w:right w:val="none" w:sz="0" w:space="0" w:color="auto"/>
          </w:divBdr>
        </w:div>
      </w:divsChild>
    </w:div>
    <w:div w:id="594094987">
      <w:bodyDiv w:val="1"/>
      <w:marLeft w:val="0"/>
      <w:marRight w:val="0"/>
      <w:marTop w:val="0"/>
      <w:marBottom w:val="0"/>
      <w:divBdr>
        <w:top w:val="none" w:sz="0" w:space="0" w:color="auto"/>
        <w:left w:val="none" w:sz="0" w:space="0" w:color="auto"/>
        <w:bottom w:val="none" w:sz="0" w:space="0" w:color="auto"/>
        <w:right w:val="none" w:sz="0" w:space="0" w:color="auto"/>
      </w:divBdr>
      <w:divsChild>
        <w:div w:id="111096886">
          <w:marLeft w:val="480"/>
          <w:marRight w:val="0"/>
          <w:marTop w:val="0"/>
          <w:marBottom w:val="0"/>
          <w:divBdr>
            <w:top w:val="none" w:sz="0" w:space="0" w:color="auto"/>
            <w:left w:val="none" w:sz="0" w:space="0" w:color="auto"/>
            <w:bottom w:val="none" w:sz="0" w:space="0" w:color="auto"/>
            <w:right w:val="none" w:sz="0" w:space="0" w:color="auto"/>
          </w:divBdr>
        </w:div>
        <w:div w:id="407118734">
          <w:marLeft w:val="480"/>
          <w:marRight w:val="0"/>
          <w:marTop w:val="0"/>
          <w:marBottom w:val="0"/>
          <w:divBdr>
            <w:top w:val="none" w:sz="0" w:space="0" w:color="auto"/>
            <w:left w:val="none" w:sz="0" w:space="0" w:color="auto"/>
            <w:bottom w:val="none" w:sz="0" w:space="0" w:color="auto"/>
            <w:right w:val="none" w:sz="0" w:space="0" w:color="auto"/>
          </w:divBdr>
        </w:div>
        <w:div w:id="349718306">
          <w:marLeft w:val="480"/>
          <w:marRight w:val="0"/>
          <w:marTop w:val="0"/>
          <w:marBottom w:val="0"/>
          <w:divBdr>
            <w:top w:val="none" w:sz="0" w:space="0" w:color="auto"/>
            <w:left w:val="none" w:sz="0" w:space="0" w:color="auto"/>
            <w:bottom w:val="none" w:sz="0" w:space="0" w:color="auto"/>
            <w:right w:val="none" w:sz="0" w:space="0" w:color="auto"/>
          </w:divBdr>
        </w:div>
        <w:div w:id="199442027">
          <w:marLeft w:val="480"/>
          <w:marRight w:val="0"/>
          <w:marTop w:val="0"/>
          <w:marBottom w:val="0"/>
          <w:divBdr>
            <w:top w:val="none" w:sz="0" w:space="0" w:color="auto"/>
            <w:left w:val="none" w:sz="0" w:space="0" w:color="auto"/>
            <w:bottom w:val="none" w:sz="0" w:space="0" w:color="auto"/>
            <w:right w:val="none" w:sz="0" w:space="0" w:color="auto"/>
          </w:divBdr>
        </w:div>
        <w:div w:id="810564793">
          <w:marLeft w:val="480"/>
          <w:marRight w:val="0"/>
          <w:marTop w:val="0"/>
          <w:marBottom w:val="0"/>
          <w:divBdr>
            <w:top w:val="none" w:sz="0" w:space="0" w:color="auto"/>
            <w:left w:val="none" w:sz="0" w:space="0" w:color="auto"/>
            <w:bottom w:val="none" w:sz="0" w:space="0" w:color="auto"/>
            <w:right w:val="none" w:sz="0" w:space="0" w:color="auto"/>
          </w:divBdr>
        </w:div>
        <w:div w:id="793795153">
          <w:marLeft w:val="480"/>
          <w:marRight w:val="0"/>
          <w:marTop w:val="0"/>
          <w:marBottom w:val="0"/>
          <w:divBdr>
            <w:top w:val="none" w:sz="0" w:space="0" w:color="auto"/>
            <w:left w:val="none" w:sz="0" w:space="0" w:color="auto"/>
            <w:bottom w:val="none" w:sz="0" w:space="0" w:color="auto"/>
            <w:right w:val="none" w:sz="0" w:space="0" w:color="auto"/>
          </w:divBdr>
        </w:div>
        <w:div w:id="1969506038">
          <w:marLeft w:val="480"/>
          <w:marRight w:val="0"/>
          <w:marTop w:val="0"/>
          <w:marBottom w:val="0"/>
          <w:divBdr>
            <w:top w:val="none" w:sz="0" w:space="0" w:color="auto"/>
            <w:left w:val="none" w:sz="0" w:space="0" w:color="auto"/>
            <w:bottom w:val="none" w:sz="0" w:space="0" w:color="auto"/>
            <w:right w:val="none" w:sz="0" w:space="0" w:color="auto"/>
          </w:divBdr>
        </w:div>
        <w:div w:id="1454402529">
          <w:marLeft w:val="480"/>
          <w:marRight w:val="0"/>
          <w:marTop w:val="0"/>
          <w:marBottom w:val="0"/>
          <w:divBdr>
            <w:top w:val="none" w:sz="0" w:space="0" w:color="auto"/>
            <w:left w:val="none" w:sz="0" w:space="0" w:color="auto"/>
            <w:bottom w:val="none" w:sz="0" w:space="0" w:color="auto"/>
            <w:right w:val="none" w:sz="0" w:space="0" w:color="auto"/>
          </w:divBdr>
        </w:div>
        <w:div w:id="775060136">
          <w:marLeft w:val="480"/>
          <w:marRight w:val="0"/>
          <w:marTop w:val="0"/>
          <w:marBottom w:val="0"/>
          <w:divBdr>
            <w:top w:val="none" w:sz="0" w:space="0" w:color="auto"/>
            <w:left w:val="none" w:sz="0" w:space="0" w:color="auto"/>
            <w:bottom w:val="none" w:sz="0" w:space="0" w:color="auto"/>
            <w:right w:val="none" w:sz="0" w:space="0" w:color="auto"/>
          </w:divBdr>
        </w:div>
        <w:div w:id="646320452">
          <w:marLeft w:val="480"/>
          <w:marRight w:val="0"/>
          <w:marTop w:val="0"/>
          <w:marBottom w:val="0"/>
          <w:divBdr>
            <w:top w:val="none" w:sz="0" w:space="0" w:color="auto"/>
            <w:left w:val="none" w:sz="0" w:space="0" w:color="auto"/>
            <w:bottom w:val="none" w:sz="0" w:space="0" w:color="auto"/>
            <w:right w:val="none" w:sz="0" w:space="0" w:color="auto"/>
          </w:divBdr>
        </w:div>
        <w:div w:id="1584336220">
          <w:marLeft w:val="480"/>
          <w:marRight w:val="0"/>
          <w:marTop w:val="0"/>
          <w:marBottom w:val="0"/>
          <w:divBdr>
            <w:top w:val="none" w:sz="0" w:space="0" w:color="auto"/>
            <w:left w:val="none" w:sz="0" w:space="0" w:color="auto"/>
            <w:bottom w:val="none" w:sz="0" w:space="0" w:color="auto"/>
            <w:right w:val="none" w:sz="0" w:space="0" w:color="auto"/>
          </w:divBdr>
        </w:div>
        <w:div w:id="2066180980">
          <w:marLeft w:val="480"/>
          <w:marRight w:val="0"/>
          <w:marTop w:val="0"/>
          <w:marBottom w:val="0"/>
          <w:divBdr>
            <w:top w:val="none" w:sz="0" w:space="0" w:color="auto"/>
            <w:left w:val="none" w:sz="0" w:space="0" w:color="auto"/>
            <w:bottom w:val="none" w:sz="0" w:space="0" w:color="auto"/>
            <w:right w:val="none" w:sz="0" w:space="0" w:color="auto"/>
          </w:divBdr>
        </w:div>
        <w:div w:id="1731884712">
          <w:marLeft w:val="480"/>
          <w:marRight w:val="0"/>
          <w:marTop w:val="0"/>
          <w:marBottom w:val="0"/>
          <w:divBdr>
            <w:top w:val="none" w:sz="0" w:space="0" w:color="auto"/>
            <w:left w:val="none" w:sz="0" w:space="0" w:color="auto"/>
            <w:bottom w:val="none" w:sz="0" w:space="0" w:color="auto"/>
            <w:right w:val="none" w:sz="0" w:space="0" w:color="auto"/>
          </w:divBdr>
        </w:div>
        <w:div w:id="1165171984">
          <w:marLeft w:val="480"/>
          <w:marRight w:val="0"/>
          <w:marTop w:val="0"/>
          <w:marBottom w:val="0"/>
          <w:divBdr>
            <w:top w:val="none" w:sz="0" w:space="0" w:color="auto"/>
            <w:left w:val="none" w:sz="0" w:space="0" w:color="auto"/>
            <w:bottom w:val="none" w:sz="0" w:space="0" w:color="auto"/>
            <w:right w:val="none" w:sz="0" w:space="0" w:color="auto"/>
          </w:divBdr>
        </w:div>
        <w:div w:id="2056154054">
          <w:marLeft w:val="480"/>
          <w:marRight w:val="0"/>
          <w:marTop w:val="0"/>
          <w:marBottom w:val="0"/>
          <w:divBdr>
            <w:top w:val="none" w:sz="0" w:space="0" w:color="auto"/>
            <w:left w:val="none" w:sz="0" w:space="0" w:color="auto"/>
            <w:bottom w:val="none" w:sz="0" w:space="0" w:color="auto"/>
            <w:right w:val="none" w:sz="0" w:space="0" w:color="auto"/>
          </w:divBdr>
        </w:div>
        <w:div w:id="593979890">
          <w:marLeft w:val="480"/>
          <w:marRight w:val="0"/>
          <w:marTop w:val="0"/>
          <w:marBottom w:val="0"/>
          <w:divBdr>
            <w:top w:val="none" w:sz="0" w:space="0" w:color="auto"/>
            <w:left w:val="none" w:sz="0" w:space="0" w:color="auto"/>
            <w:bottom w:val="none" w:sz="0" w:space="0" w:color="auto"/>
            <w:right w:val="none" w:sz="0" w:space="0" w:color="auto"/>
          </w:divBdr>
        </w:div>
        <w:div w:id="194580852">
          <w:marLeft w:val="480"/>
          <w:marRight w:val="0"/>
          <w:marTop w:val="0"/>
          <w:marBottom w:val="0"/>
          <w:divBdr>
            <w:top w:val="none" w:sz="0" w:space="0" w:color="auto"/>
            <w:left w:val="none" w:sz="0" w:space="0" w:color="auto"/>
            <w:bottom w:val="none" w:sz="0" w:space="0" w:color="auto"/>
            <w:right w:val="none" w:sz="0" w:space="0" w:color="auto"/>
          </w:divBdr>
        </w:div>
        <w:div w:id="676425359">
          <w:marLeft w:val="480"/>
          <w:marRight w:val="0"/>
          <w:marTop w:val="0"/>
          <w:marBottom w:val="0"/>
          <w:divBdr>
            <w:top w:val="none" w:sz="0" w:space="0" w:color="auto"/>
            <w:left w:val="none" w:sz="0" w:space="0" w:color="auto"/>
            <w:bottom w:val="none" w:sz="0" w:space="0" w:color="auto"/>
            <w:right w:val="none" w:sz="0" w:space="0" w:color="auto"/>
          </w:divBdr>
        </w:div>
        <w:div w:id="248543227">
          <w:marLeft w:val="480"/>
          <w:marRight w:val="0"/>
          <w:marTop w:val="0"/>
          <w:marBottom w:val="0"/>
          <w:divBdr>
            <w:top w:val="none" w:sz="0" w:space="0" w:color="auto"/>
            <w:left w:val="none" w:sz="0" w:space="0" w:color="auto"/>
            <w:bottom w:val="none" w:sz="0" w:space="0" w:color="auto"/>
            <w:right w:val="none" w:sz="0" w:space="0" w:color="auto"/>
          </w:divBdr>
        </w:div>
        <w:div w:id="60952083">
          <w:marLeft w:val="480"/>
          <w:marRight w:val="0"/>
          <w:marTop w:val="0"/>
          <w:marBottom w:val="0"/>
          <w:divBdr>
            <w:top w:val="none" w:sz="0" w:space="0" w:color="auto"/>
            <w:left w:val="none" w:sz="0" w:space="0" w:color="auto"/>
            <w:bottom w:val="none" w:sz="0" w:space="0" w:color="auto"/>
            <w:right w:val="none" w:sz="0" w:space="0" w:color="auto"/>
          </w:divBdr>
        </w:div>
        <w:div w:id="2029745637">
          <w:marLeft w:val="480"/>
          <w:marRight w:val="0"/>
          <w:marTop w:val="0"/>
          <w:marBottom w:val="0"/>
          <w:divBdr>
            <w:top w:val="none" w:sz="0" w:space="0" w:color="auto"/>
            <w:left w:val="none" w:sz="0" w:space="0" w:color="auto"/>
            <w:bottom w:val="none" w:sz="0" w:space="0" w:color="auto"/>
            <w:right w:val="none" w:sz="0" w:space="0" w:color="auto"/>
          </w:divBdr>
        </w:div>
        <w:div w:id="2634778">
          <w:marLeft w:val="480"/>
          <w:marRight w:val="0"/>
          <w:marTop w:val="0"/>
          <w:marBottom w:val="0"/>
          <w:divBdr>
            <w:top w:val="none" w:sz="0" w:space="0" w:color="auto"/>
            <w:left w:val="none" w:sz="0" w:space="0" w:color="auto"/>
            <w:bottom w:val="none" w:sz="0" w:space="0" w:color="auto"/>
            <w:right w:val="none" w:sz="0" w:space="0" w:color="auto"/>
          </w:divBdr>
        </w:div>
        <w:div w:id="1622107304">
          <w:marLeft w:val="480"/>
          <w:marRight w:val="0"/>
          <w:marTop w:val="0"/>
          <w:marBottom w:val="0"/>
          <w:divBdr>
            <w:top w:val="none" w:sz="0" w:space="0" w:color="auto"/>
            <w:left w:val="none" w:sz="0" w:space="0" w:color="auto"/>
            <w:bottom w:val="none" w:sz="0" w:space="0" w:color="auto"/>
            <w:right w:val="none" w:sz="0" w:space="0" w:color="auto"/>
          </w:divBdr>
        </w:div>
        <w:div w:id="441848068">
          <w:marLeft w:val="480"/>
          <w:marRight w:val="0"/>
          <w:marTop w:val="0"/>
          <w:marBottom w:val="0"/>
          <w:divBdr>
            <w:top w:val="none" w:sz="0" w:space="0" w:color="auto"/>
            <w:left w:val="none" w:sz="0" w:space="0" w:color="auto"/>
            <w:bottom w:val="none" w:sz="0" w:space="0" w:color="auto"/>
            <w:right w:val="none" w:sz="0" w:space="0" w:color="auto"/>
          </w:divBdr>
        </w:div>
        <w:div w:id="1176071149">
          <w:marLeft w:val="480"/>
          <w:marRight w:val="0"/>
          <w:marTop w:val="0"/>
          <w:marBottom w:val="0"/>
          <w:divBdr>
            <w:top w:val="none" w:sz="0" w:space="0" w:color="auto"/>
            <w:left w:val="none" w:sz="0" w:space="0" w:color="auto"/>
            <w:bottom w:val="none" w:sz="0" w:space="0" w:color="auto"/>
            <w:right w:val="none" w:sz="0" w:space="0" w:color="auto"/>
          </w:divBdr>
        </w:div>
        <w:div w:id="2091005502">
          <w:marLeft w:val="480"/>
          <w:marRight w:val="0"/>
          <w:marTop w:val="0"/>
          <w:marBottom w:val="0"/>
          <w:divBdr>
            <w:top w:val="none" w:sz="0" w:space="0" w:color="auto"/>
            <w:left w:val="none" w:sz="0" w:space="0" w:color="auto"/>
            <w:bottom w:val="none" w:sz="0" w:space="0" w:color="auto"/>
            <w:right w:val="none" w:sz="0" w:space="0" w:color="auto"/>
          </w:divBdr>
        </w:div>
        <w:div w:id="169372996">
          <w:marLeft w:val="480"/>
          <w:marRight w:val="0"/>
          <w:marTop w:val="0"/>
          <w:marBottom w:val="0"/>
          <w:divBdr>
            <w:top w:val="none" w:sz="0" w:space="0" w:color="auto"/>
            <w:left w:val="none" w:sz="0" w:space="0" w:color="auto"/>
            <w:bottom w:val="none" w:sz="0" w:space="0" w:color="auto"/>
            <w:right w:val="none" w:sz="0" w:space="0" w:color="auto"/>
          </w:divBdr>
        </w:div>
        <w:div w:id="1928149159">
          <w:marLeft w:val="480"/>
          <w:marRight w:val="0"/>
          <w:marTop w:val="0"/>
          <w:marBottom w:val="0"/>
          <w:divBdr>
            <w:top w:val="none" w:sz="0" w:space="0" w:color="auto"/>
            <w:left w:val="none" w:sz="0" w:space="0" w:color="auto"/>
            <w:bottom w:val="none" w:sz="0" w:space="0" w:color="auto"/>
            <w:right w:val="none" w:sz="0" w:space="0" w:color="auto"/>
          </w:divBdr>
        </w:div>
        <w:div w:id="1922913073">
          <w:marLeft w:val="480"/>
          <w:marRight w:val="0"/>
          <w:marTop w:val="0"/>
          <w:marBottom w:val="0"/>
          <w:divBdr>
            <w:top w:val="none" w:sz="0" w:space="0" w:color="auto"/>
            <w:left w:val="none" w:sz="0" w:space="0" w:color="auto"/>
            <w:bottom w:val="none" w:sz="0" w:space="0" w:color="auto"/>
            <w:right w:val="none" w:sz="0" w:space="0" w:color="auto"/>
          </w:divBdr>
        </w:div>
      </w:divsChild>
    </w:div>
    <w:div w:id="594634020">
      <w:bodyDiv w:val="1"/>
      <w:marLeft w:val="0"/>
      <w:marRight w:val="0"/>
      <w:marTop w:val="0"/>
      <w:marBottom w:val="0"/>
      <w:divBdr>
        <w:top w:val="none" w:sz="0" w:space="0" w:color="auto"/>
        <w:left w:val="none" w:sz="0" w:space="0" w:color="auto"/>
        <w:bottom w:val="none" w:sz="0" w:space="0" w:color="auto"/>
        <w:right w:val="none" w:sz="0" w:space="0" w:color="auto"/>
      </w:divBdr>
    </w:div>
    <w:div w:id="608438257">
      <w:bodyDiv w:val="1"/>
      <w:marLeft w:val="0"/>
      <w:marRight w:val="0"/>
      <w:marTop w:val="0"/>
      <w:marBottom w:val="0"/>
      <w:divBdr>
        <w:top w:val="none" w:sz="0" w:space="0" w:color="auto"/>
        <w:left w:val="none" w:sz="0" w:space="0" w:color="auto"/>
        <w:bottom w:val="none" w:sz="0" w:space="0" w:color="auto"/>
        <w:right w:val="none" w:sz="0" w:space="0" w:color="auto"/>
      </w:divBdr>
      <w:divsChild>
        <w:div w:id="1314480516">
          <w:marLeft w:val="480"/>
          <w:marRight w:val="0"/>
          <w:marTop w:val="0"/>
          <w:marBottom w:val="0"/>
          <w:divBdr>
            <w:top w:val="none" w:sz="0" w:space="0" w:color="auto"/>
            <w:left w:val="none" w:sz="0" w:space="0" w:color="auto"/>
            <w:bottom w:val="none" w:sz="0" w:space="0" w:color="auto"/>
            <w:right w:val="none" w:sz="0" w:space="0" w:color="auto"/>
          </w:divBdr>
        </w:div>
        <w:div w:id="415060494">
          <w:marLeft w:val="480"/>
          <w:marRight w:val="0"/>
          <w:marTop w:val="0"/>
          <w:marBottom w:val="0"/>
          <w:divBdr>
            <w:top w:val="none" w:sz="0" w:space="0" w:color="auto"/>
            <w:left w:val="none" w:sz="0" w:space="0" w:color="auto"/>
            <w:bottom w:val="none" w:sz="0" w:space="0" w:color="auto"/>
            <w:right w:val="none" w:sz="0" w:space="0" w:color="auto"/>
          </w:divBdr>
        </w:div>
        <w:div w:id="109711007">
          <w:marLeft w:val="480"/>
          <w:marRight w:val="0"/>
          <w:marTop w:val="0"/>
          <w:marBottom w:val="0"/>
          <w:divBdr>
            <w:top w:val="none" w:sz="0" w:space="0" w:color="auto"/>
            <w:left w:val="none" w:sz="0" w:space="0" w:color="auto"/>
            <w:bottom w:val="none" w:sz="0" w:space="0" w:color="auto"/>
            <w:right w:val="none" w:sz="0" w:space="0" w:color="auto"/>
          </w:divBdr>
        </w:div>
        <w:div w:id="43720031">
          <w:marLeft w:val="480"/>
          <w:marRight w:val="0"/>
          <w:marTop w:val="0"/>
          <w:marBottom w:val="0"/>
          <w:divBdr>
            <w:top w:val="none" w:sz="0" w:space="0" w:color="auto"/>
            <w:left w:val="none" w:sz="0" w:space="0" w:color="auto"/>
            <w:bottom w:val="none" w:sz="0" w:space="0" w:color="auto"/>
            <w:right w:val="none" w:sz="0" w:space="0" w:color="auto"/>
          </w:divBdr>
        </w:div>
        <w:div w:id="1568415420">
          <w:marLeft w:val="480"/>
          <w:marRight w:val="0"/>
          <w:marTop w:val="0"/>
          <w:marBottom w:val="0"/>
          <w:divBdr>
            <w:top w:val="none" w:sz="0" w:space="0" w:color="auto"/>
            <w:left w:val="none" w:sz="0" w:space="0" w:color="auto"/>
            <w:bottom w:val="none" w:sz="0" w:space="0" w:color="auto"/>
            <w:right w:val="none" w:sz="0" w:space="0" w:color="auto"/>
          </w:divBdr>
        </w:div>
        <w:div w:id="499320590">
          <w:marLeft w:val="480"/>
          <w:marRight w:val="0"/>
          <w:marTop w:val="0"/>
          <w:marBottom w:val="0"/>
          <w:divBdr>
            <w:top w:val="none" w:sz="0" w:space="0" w:color="auto"/>
            <w:left w:val="none" w:sz="0" w:space="0" w:color="auto"/>
            <w:bottom w:val="none" w:sz="0" w:space="0" w:color="auto"/>
            <w:right w:val="none" w:sz="0" w:space="0" w:color="auto"/>
          </w:divBdr>
        </w:div>
        <w:div w:id="938371211">
          <w:marLeft w:val="480"/>
          <w:marRight w:val="0"/>
          <w:marTop w:val="0"/>
          <w:marBottom w:val="0"/>
          <w:divBdr>
            <w:top w:val="none" w:sz="0" w:space="0" w:color="auto"/>
            <w:left w:val="none" w:sz="0" w:space="0" w:color="auto"/>
            <w:bottom w:val="none" w:sz="0" w:space="0" w:color="auto"/>
            <w:right w:val="none" w:sz="0" w:space="0" w:color="auto"/>
          </w:divBdr>
        </w:div>
        <w:div w:id="1188104213">
          <w:marLeft w:val="480"/>
          <w:marRight w:val="0"/>
          <w:marTop w:val="0"/>
          <w:marBottom w:val="0"/>
          <w:divBdr>
            <w:top w:val="none" w:sz="0" w:space="0" w:color="auto"/>
            <w:left w:val="none" w:sz="0" w:space="0" w:color="auto"/>
            <w:bottom w:val="none" w:sz="0" w:space="0" w:color="auto"/>
            <w:right w:val="none" w:sz="0" w:space="0" w:color="auto"/>
          </w:divBdr>
        </w:div>
        <w:div w:id="388304461">
          <w:marLeft w:val="480"/>
          <w:marRight w:val="0"/>
          <w:marTop w:val="0"/>
          <w:marBottom w:val="0"/>
          <w:divBdr>
            <w:top w:val="none" w:sz="0" w:space="0" w:color="auto"/>
            <w:left w:val="none" w:sz="0" w:space="0" w:color="auto"/>
            <w:bottom w:val="none" w:sz="0" w:space="0" w:color="auto"/>
            <w:right w:val="none" w:sz="0" w:space="0" w:color="auto"/>
          </w:divBdr>
        </w:div>
        <w:div w:id="767963163">
          <w:marLeft w:val="480"/>
          <w:marRight w:val="0"/>
          <w:marTop w:val="0"/>
          <w:marBottom w:val="0"/>
          <w:divBdr>
            <w:top w:val="none" w:sz="0" w:space="0" w:color="auto"/>
            <w:left w:val="none" w:sz="0" w:space="0" w:color="auto"/>
            <w:bottom w:val="none" w:sz="0" w:space="0" w:color="auto"/>
            <w:right w:val="none" w:sz="0" w:space="0" w:color="auto"/>
          </w:divBdr>
        </w:div>
        <w:div w:id="279607125">
          <w:marLeft w:val="480"/>
          <w:marRight w:val="0"/>
          <w:marTop w:val="0"/>
          <w:marBottom w:val="0"/>
          <w:divBdr>
            <w:top w:val="none" w:sz="0" w:space="0" w:color="auto"/>
            <w:left w:val="none" w:sz="0" w:space="0" w:color="auto"/>
            <w:bottom w:val="none" w:sz="0" w:space="0" w:color="auto"/>
            <w:right w:val="none" w:sz="0" w:space="0" w:color="auto"/>
          </w:divBdr>
        </w:div>
        <w:div w:id="531918633">
          <w:marLeft w:val="480"/>
          <w:marRight w:val="0"/>
          <w:marTop w:val="0"/>
          <w:marBottom w:val="0"/>
          <w:divBdr>
            <w:top w:val="none" w:sz="0" w:space="0" w:color="auto"/>
            <w:left w:val="none" w:sz="0" w:space="0" w:color="auto"/>
            <w:bottom w:val="none" w:sz="0" w:space="0" w:color="auto"/>
            <w:right w:val="none" w:sz="0" w:space="0" w:color="auto"/>
          </w:divBdr>
        </w:div>
        <w:div w:id="585575413">
          <w:marLeft w:val="480"/>
          <w:marRight w:val="0"/>
          <w:marTop w:val="0"/>
          <w:marBottom w:val="0"/>
          <w:divBdr>
            <w:top w:val="none" w:sz="0" w:space="0" w:color="auto"/>
            <w:left w:val="none" w:sz="0" w:space="0" w:color="auto"/>
            <w:bottom w:val="none" w:sz="0" w:space="0" w:color="auto"/>
            <w:right w:val="none" w:sz="0" w:space="0" w:color="auto"/>
          </w:divBdr>
        </w:div>
        <w:div w:id="1525629187">
          <w:marLeft w:val="480"/>
          <w:marRight w:val="0"/>
          <w:marTop w:val="0"/>
          <w:marBottom w:val="0"/>
          <w:divBdr>
            <w:top w:val="none" w:sz="0" w:space="0" w:color="auto"/>
            <w:left w:val="none" w:sz="0" w:space="0" w:color="auto"/>
            <w:bottom w:val="none" w:sz="0" w:space="0" w:color="auto"/>
            <w:right w:val="none" w:sz="0" w:space="0" w:color="auto"/>
          </w:divBdr>
        </w:div>
        <w:div w:id="1025249816">
          <w:marLeft w:val="480"/>
          <w:marRight w:val="0"/>
          <w:marTop w:val="0"/>
          <w:marBottom w:val="0"/>
          <w:divBdr>
            <w:top w:val="none" w:sz="0" w:space="0" w:color="auto"/>
            <w:left w:val="none" w:sz="0" w:space="0" w:color="auto"/>
            <w:bottom w:val="none" w:sz="0" w:space="0" w:color="auto"/>
            <w:right w:val="none" w:sz="0" w:space="0" w:color="auto"/>
          </w:divBdr>
        </w:div>
        <w:div w:id="814570366">
          <w:marLeft w:val="480"/>
          <w:marRight w:val="0"/>
          <w:marTop w:val="0"/>
          <w:marBottom w:val="0"/>
          <w:divBdr>
            <w:top w:val="none" w:sz="0" w:space="0" w:color="auto"/>
            <w:left w:val="none" w:sz="0" w:space="0" w:color="auto"/>
            <w:bottom w:val="none" w:sz="0" w:space="0" w:color="auto"/>
            <w:right w:val="none" w:sz="0" w:space="0" w:color="auto"/>
          </w:divBdr>
        </w:div>
        <w:div w:id="122162287">
          <w:marLeft w:val="480"/>
          <w:marRight w:val="0"/>
          <w:marTop w:val="0"/>
          <w:marBottom w:val="0"/>
          <w:divBdr>
            <w:top w:val="none" w:sz="0" w:space="0" w:color="auto"/>
            <w:left w:val="none" w:sz="0" w:space="0" w:color="auto"/>
            <w:bottom w:val="none" w:sz="0" w:space="0" w:color="auto"/>
            <w:right w:val="none" w:sz="0" w:space="0" w:color="auto"/>
          </w:divBdr>
        </w:div>
        <w:div w:id="458188411">
          <w:marLeft w:val="480"/>
          <w:marRight w:val="0"/>
          <w:marTop w:val="0"/>
          <w:marBottom w:val="0"/>
          <w:divBdr>
            <w:top w:val="none" w:sz="0" w:space="0" w:color="auto"/>
            <w:left w:val="none" w:sz="0" w:space="0" w:color="auto"/>
            <w:bottom w:val="none" w:sz="0" w:space="0" w:color="auto"/>
            <w:right w:val="none" w:sz="0" w:space="0" w:color="auto"/>
          </w:divBdr>
        </w:div>
        <w:div w:id="831028182">
          <w:marLeft w:val="480"/>
          <w:marRight w:val="0"/>
          <w:marTop w:val="0"/>
          <w:marBottom w:val="0"/>
          <w:divBdr>
            <w:top w:val="none" w:sz="0" w:space="0" w:color="auto"/>
            <w:left w:val="none" w:sz="0" w:space="0" w:color="auto"/>
            <w:bottom w:val="none" w:sz="0" w:space="0" w:color="auto"/>
            <w:right w:val="none" w:sz="0" w:space="0" w:color="auto"/>
          </w:divBdr>
        </w:div>
        <w:div w:id="2021464823">
          <w:marLeft w:val="480"/>
          <w:marRight w:val="0"/>
          <w:marTop w:val="0"/>
          <w:marBottom w:val="0"/>
          <w:divBdr>
            <w:top w:val="none" w:sz="0" w:space="0" w:color="auto"/>
            <w:left w:val="none" w:sz="0" w:space="0" w:color="auto"/>
            <w:bottom w:val="none" w:sz="0" w:space="0" w:color="auto"/>
            <w:right w:val="none" w:sz="0" w:space="0" w:color="auto"/>
          </w:divBdr>
        </w:div>
        <w:div w:id="329527614">
          <w:marLeft w:val="480"/>
          <w:marRight w:val="0"/>
          <w:marTop w:val="0"/>
          <w:marBottom w:val="0"/>
          <w:divBdr>
            <w:top w:val="none" w:sz="0" w:space="0" w:color="auto"/>
            <w:left w:val="none" w:sz="0" w:space="0" w:color="auto"/>
            <w:bottom w:val="none" w:sz="0" w:space="0" w:color="auto"/>
            <w:right w:val="none" w:sz="0" w:space="0" w:color="auto"/>
          </w:divBdr>
        </w:div>
        <w:div w:id="811101187">
          <w:marLeft w:val="480"/>
          <w:marRight w:val="0"/>
          <w:marTop w:val="0"/>
          <w:marBottom w:val="0"/>
          <w:divBdr>
            <w:top w:val="none" w:sz="0" w:space="0" w:color="auto"/>
            <w:left w:val="none" w:sz="0" w:space="0" w:color="auto"/>
            <w:bottom w:val="none" w:sz="0" w:space="0" w:color="auto"/>
            <w:right w:val="none" w:sz="0" w:space="0" w:color="auto"/>
          </w:divBdr>
        </w:div>
        <w:div w:id="1695573348">
          <w:marLeft w:val="480"/>
          <w:marRight w:val="0"/>
          <w:marTop w:val="0"/>
          <w:marBottom w:val="0"/>
          <w:divBdr>
            <w:top w:val="none" w:sz="0" w:space="0" w:color="auto"/>
            <w:left w:val="none" w:sz="0" w:space="0" w:color="auto"/>
            <w:bottom w:val="none" w:sz="0" w:space="0" w:color="auto"/>
            <w:right w:val="none" w:sz="0" w:space="0" w:color="auto"/>
          </w:divBdr>
        </w:div>
        <w:div w:id="1365600315">
          <w:marLeft w:val="480"/>
          <w:marRight w:val="0"/>
          <w:marTop w:val="0"/>
          <w:marBottom w:val="0"/>
          <w:divBdr>
            <w:top w:val="none" w:sz="0" w:space="0" w:color="auto"/>
            <w:left w:val="none" w:sz="0" w:space="0" w:color="auto"/>
            <w:bottom w:val="none" w:sz="0" w:space="0" w:color="auto"/>
            <w:right w:val="none" w:sz="0" w:space="0" w:color="auto"/>
          </w:divBdr>
        </w:div>
        <w:div w:id="900286930">
          <w:marLeft w:val="480"/>
          <w:marRight w:val="0"/>
          <w:marTop w:val="0"/>
          <w:marBottom w:val="0"/>
          <w:divBdr>
            <w:top w:val="none" w:sz="0" w:space="0" w:color="auto"/>
            <w:left w:val="none" w:sz="0" w:space="0" w:color="auto"/>
            <w:bottom w:val="none" w:sz="0" w:space="0" w:color="auto"/>
            <w:right w:val="none" w:sz="0" w:space="0" w:color="auto"/>
          </w:divBdr>
        </w:div>
        <w:div w:id="669254601">
          <w:marLeft w:val="480"/>
          <w:marRight w:val="0"/>
          <w:marTop w:val="0"/>
          <w:marBottom w:val="0"/>
          <w:divBdr>
            <w:top w:val="none" w:sz="0" w:space="0" w:color="auto"/>
            <w:left w:val="none" w:sz="0" w:space="0" w:color="auto"/>
            <w:bottom w:val="none" w:sz="0" w:space="0" w:color="auto"/>
            <w:right w:val="none" w:sz="0" w:space="0" w:color="auto"/>
          </w:divBdr>
        </w:div>
        <w:div w:id="1167011741">
          <w:marLeft w:val="480"/>
          <w:marRight w:val="0"/>
          <w:marTop w:val="0"/>
          <w:marBottom w:val="0"/>
          <w:divBdr>
            <w:top w:val="none" w:sz="0" w:space="0" w:color="auto"/>
            <w:left w:val="none" w:sz="0" w:space="0" w:color="auto"/>
            <w:bottom w:val="none" w:sz="0" w:space="0" w:color="auto"/>
            <w:right w:val="none" w:sz="0" w:space="0" w:color="auto"/>
          </w:divBdr>
        </w:div>
        <w:div w:id="905839840">
          <w:marLeft w:val="480"/>
          <w:marRight w:val="0"/>
          <w:marTop w:val="0"/>
          <w:marBottom w:val="0"/>
          <w:divBdr>
            <w:top w:val="none" w:sz="0" w:space="0" w:color="auto"/>
            <w:left w:val="none" w:sz="0" w:space="0" w:color="auto"/>
            <w:bottom w:val="none" w:sz="0" w:space="0" w:color="auto"/>
            <w:right w:val="none" w:sz="0" w:space="0" w:color="auto"/>
          </w:divBdr>
        </w:div>
        <w:div w:id="352464635">
          <w:marLeft w:val="480"/>
          <w:marRight w:val="0"/>
          <w:marTop w:val="0"/>
          <w:marBottom w:val="0"/>
          <w:divBdr>
            <w:top w:val="none" w:sz="0" w:space="0" w:color="auto"/>
            <w:left w:val="none" w:sz="0" w:space="0" w:color="auto"/>
            <w:bottom w:val="none" w:sz="0" w:space="0" w:color="auto"/>
            <w:right w:val="none" w:sz="0" w:space="0" w:color="auto"/>
          </w:divBdr>
        </w:div>
        <w:div w:id="2076776895">
          <w:marLeft w:val="480"/>
          <w:marRight w:val="0"/>
          <w:marTop w:val="0"/>
          <w:marBottom w:val="0"/>
          <w:divBdr>
            <w:top w:val="none" w:sz="0" w:space="0" w:color="auto"/>
            <w:left w:val="none" w:sz="0" w:space="0" w:color="auto"/>
            <w:bottom w:val="none" w:sz="0" w:space="0" w:color="auto"/>
            <w:right w:val="none" w:sz="0" w:space="0" w:color="auto"/>
          </w:divBdr>
        </w:div>
        <w:div w:id="1377852270">
          <w:marLeft w:val="480"/>
          <w:marRight w:val="0"/>
          <w:marTop w:val="0"/>
          <w:marBottom w:val="0"/>
          <w:divBdr>
            <w:top w:val="none" w:sz="0" w:space="0" w:color="auto"/>
            <w:left w:val="none" w:sz="0" w:space="0" w:color="auto"/>
            <w:bottom w:val="none" w:sz="0" w:space="0" w:color="auto"/>
            <w:right w:val="none" w:sz="0" w:space="0" w:color="auto"/>
          </w:divBdr>
        </w:div>
      </w:divsChild>
    </w:div>
    <w:div w:id="635260212">
      <w:bodyDiv w:val="1"/>
      <w:marLeft w:val="0"/>
      <w:marRight w:val="0"/>
      <w:marTop w:val="0"/>
      <w:marBottom w:val="0"/>
      <w:divBdr>
        <w:top w:val="none" w:sz="0" w:space="0" w:color="auto"/>
        <w:left w:val="none" w:sz="0" w:space="0" w:color="auto"/>
        <w:bottom w:val="none" w:sz="0" w:space="0" w:color="auto"/>
        <w:right w:val="none" w:sz="0" w:space="0" w:color="auto"/>
      </w:divBdr>
      <w:divsChild>
        <w:div w:id="2008364949">
          <w:marLeft w:val="480"/>
          <w:marRight w:val="0"/>
          <w:marTop w:val="0"/>
          <w:marBottom w:val="0"/>
          <w:divBdr>
            <w:top w:val="none" w:sz="0" w:space="0" w:color="auto"/>
            <w:left w:val="none" w:sz="0" w:space="0" w:color="auto"/>
            <w:bottom w:val="none" w:sz="0" w:space="0" w:color="auto"/>
            <w:right w:val="none" w:sz="0" w:space="0" w:color="auto"/>
          </w:divBdr>
        </w:div>
        <w:div w:id="1984658096">
          <w:marLeft w:val="480"/>
          <w:marRight w:val="0"/>
          <w:marTop w:val="0"/>
          <w:marBottom w:val="0"/>
          <w:divBdr>
            <w:top w:val="none" w:sz="0" w:space="0" w:color="auto"/>
            <w:left w:val="none" w:sz="0" w:space="0" w:color="auto"/>
            <w:bottom w:val="none" w:sz="0" w:space="0" w:color="auto"/>
            <w:right w:val="none" w:sz="0" w:space="0" w:color="auto"/>
          </w:divBdr>
        </w:div>
        <w:div w:id="1596935502">
          <w:marLeft w:val="480"/>
          <w:marRight w:val="0"/>
          <w:marTop w:val="0"/>
          <w:marBottom w:val="0"/>
          <w:divBdr>
            <w:top w:val="none" w:sz="0" w:space="0" w:color="auto"/>
            <w:left w:val="none" w:sz="0" w:space="0" w:color="auto"/>
            <w:bottom w:val="none" w:sz="0" w:space="0" w:color="auto"/>
            <w:right w:val="none" w:sz="0" w:space="0" w:color="auto"/>
          </w:divBdr>
        </w:div>
        <w:div w:id="1339849920">
          <w:marLeft w:val="480"/>
          <w:marRight w:val="0"/>
          <w:marTop w:val="0"/>
          <w:marBottom w:val="0"/>
          <w:divBdr>
            <w:top w:val="none" w:sz="0" w:space="0" w:color="auto"/>
            <w:left w:val="none" w:sz="0" w:space="0" w:color="auto"/>
            <w:bottom w:val="none" w:sz="0" w:space="0" w:color="auto"/>
            <w:right w:val="none" w:sz="0" w:space="0" w:color="auto"/>
          </w:divBdr>
        </w:div>
        <w:div w:id="1841502831">
          <w:marLeft w:val="480"/>
          <w:marRight w:val="0"/>
          <w:marTop w:val="0"/>
          <w:marBottom w:val="0"/>
          <w:divBdr>
            <w:top w:val="none" w:sz="0" w:space="0" w:color="auto"/>
            <w:left w:val="none" w:sz="0" w:space="0" w:color="auto"/>
            <w:bottom w:val="none" w:sz="0" w:space="0" w:color="auto"/>
            <w:right w:val="none" w:sz="0" w:space="0" w:color="auto"/>
          </w:divBdr>
        </w:div>
        <w:div w:id="694423469">
          <w:marLeft w:val="480"/>
          <w:marRight w:val="0"/>
          <w:marTop w:val="0"/>
          <w:marBottom w:val="0"/>
          <w:divBdr>
            <w:top w:val="none" w:sz="0" w:space="0" w:color="auto"/>
            <w:left w:val="none" w:sz="0" w:space="0" w:color="auto"/>
            <w:bottom w:val="none" w:sz="0" w:space="0" w:color="auto"/>
            <w:right w:val="none" w:sz="0" w:space="0" w:color="auto"/>
          </w:divBdr>
        </w:div>
        <w:div w:id="1720472408">
          <w:marLeft w:val="480"/>
          <w:marRight w:val="0"/>
          <w:marTop w:val="0"/>
          <w:marBottom w:val="0"/>
          <w:divBdr>
            <w:top w:val="none" w:sz="0" w:space="0" w:color="auto"/>
            <w:left w:val="none" w:sz="0" w:space="0" w:color="auto"/>
            <w:bottom w:val="none" w:sz="0" w:space="0" w:color="auto"/>
            <w:right w:val="none" w:sz="0" w:space="0" w:color="auto"/>
          </w:divBdr>
        </w:div>
        <w:div w:id="2018653235">
          <w:marLeft w:val="480"/>
          <w:marRight w:val="0"/>
          <w:marTop w:val="0"/>
          <w:marBottom w:val="0"/>
          <w:divBdr>
            <w:top w:val="none" w:sz="0" w:space="0" w:color="auto"/>
            <w:left w:val="none" w:sz="0" w:space="0" w:color="auto"/>
            <w:bottom w:val="none" w:sz="0" w:space="0" w:color="auto"/>
            <w:right w:val="none" w:sz="0" w:space="0" w:color="auto"/>
          </w:divBdr>
        </w:div>
        <w:div w:id="655888298">
          <w:marLeft w:val="480"/>
          <w:marRight w:val="0"/>
          <w:marTop w:val="0"/>
          <w:marBottom w:val="0"/>
          <w:divBdr>
            <w:top w:val="none" w:sz="0" w:space="0" w:color="auto"/>
            <w:left w:val="none" w:sz="0" w:space="0" w:color="auto"/>
            <w:bottom w:val="none" w:sz="0" w:space="0" w:color="auto"/>
            <w:right w:val="none" w:sz="0" w:space="0" w:color="auto"/>
          </w:divBdr>
        </w:div>
        <w:div w:id="1967809619">
          <w:marLeft w:val="480"/>
          <w:marRight w:val="0"/>
          <w:marTop w:val="0"/>
          <w:marBottom w:val="0"/>
          <w:divBdr>
            <w:top w:val="none" w:sz="0" w:space="0" w:color="auto"/>
            <w:left w:val="none" w:sz="0" w:space="0" w:color="auto"/>
            <w:bottom w:val="none" w:sz="0" w:space="0" w:color="auto"/>
            <w:right w:val="none" w:sz="0" w:space="0" w:color="auto"/>
          </w:divBdr>
        </w:div>
        <w:div w:id="1973360118">
          <w:marLeft w:val="480"/>
          <w:marRight w:val="0"/>
          <w:marTop w:val="0"/>
          <w:marBottom w:val="0"/>
          <w:divBdr>
            <w:top w:val="none" w:sz="0" w:space="0" w:color="auto"/>
            <w:left w:val="none" w:sz="0" w:space="0" w:color="auto"/>
            <w:bottom w:val="none" w:sz="0" w:space="0" w:color="auto"/>
            <w:right w:val="none" w:sz="0" w:space="0" w:color="auto"/>
          </w:divBdr>
        </w:div>
        <w:div w:id="46414705">
          <w:marLeft w:val="480"/>
          <w:marRight w:val="0"/>
          <w:marTop w:val="0"/>
          <w:marBottom w:val="0"/>
          <w:divBdr>
            <w:top w:val="none" w:sz="0" w:space="0" w:color="auto"/>
            <w:left w:val="none" w:sz="0" w:space="0" w:color="auto"/>
            <w:bottom w:val="none" w:sz="0" w:space="0" w:color="auto"/>
            <w:right w:val="none" w:sz="0" w:space="0" w:color="auto"/>
          </w:divBdr>
        </w:div>
        <w:div w:id="1926376179">
          <w:marLeft w:val="480"/>
          <w:marRight w:val="0"/>
          <w:marTop w:val="0"/>
          <w:marBottom w:val="0"/>
          <w:divBdr>
            <w:top w:val="none" w:sz="0" w:space="0" w:color="auto"/>
            <w:left w:val="none" w:sz="0" w:space="0" w:color="auto"/>
            <w:bottom w:val="none" w:sz="0" w:space="0" w:color="auto"/>
            <w:right w:val="none" w:sz="0" w:space="0" w:color="auto"/>
          </w:divBdr>
        </w:div>
        <w:div w:id="1390493246">
          <w:marLeft w:val="480"/>
          <w:marRight w:val="0"/>
          <w:marTop w:val="0"/>
          <w:marBottom w:val="0"/>
          <w:divBdr>
            <w:top w:val="none" w:sz="0" w:space="0" w:color="auto"/>
            <w:left w:val="none" w:sz="0" w:space="0" w:color="auto"/>
            <w:bottom w:val="none" w:sz="0" w:space="0" w:color="auto"/>
            <w:right w:val="none" w:sz="0" w:space="0" w:color="auto"/>
          </w:divBdr>
        </w:div>
        <w:div w:id="2023313341">
          <w:marLeft w:val="480"/>
          <w:marRight w:val="0"/>
          <w:marTop w:val="0"/>
          <w:marBottom w:val="0"/>
          <w:divBdr>
            <w:top w:val="none" w:sz="0" w:space="0" w:color="auto"/>
            <w:left w:val="none" w:sz="0" w:space="0" w:color="auto"/>
            <w:bottom w:val="none" w:sz="0" w:space="0" w:color="auto"/>
            <w:right w:val="none" w:sz="0" w:space="0" w:color="auto"/>
          </w:divBdr>
        </w:div>
        <w:div w:id="404108799">
          <w:marLeft w:val="480"/>
          <w:marRight w:val="0"/>
          <w:marTop w:val="0"/>
          <w:marBottom w:val="0"/>
          <w:divBdr>
            <w:top w:val="none" w:sz="0" w:space="0" w:color="auto"/>
            <w:left w:val="none" w:sz="0" w:space="0" w:color="auto"/>
            <w:bottom w:val="none" w:sz="0" w:space="0" w:color="auto"/>
            <w:right w:val="none" w:sz="0" w:space="0" w:color="auto"/>
          </w:divBdr>
        </w:div>
        <w:div w:id="363600810">
          <w:marLeft w:val="480"/>
          <w:marRight w:val="0"/>
          <w:marTop w:val="0"/>
          <w:marBottom w:val="0"/>
          <w:divBdr>
            <w:top w:val="none" w:sz="0" w:space="0" w:color="auto"/>
            <w:left w:val="none" w:sz="0" w:space="0" w:color="auto"/>
            <w:bottom w:val="none" w:sz="0" w:space="0" w:color="auto"/>
            <w:right w:val="none" w:sz="0" w:space="0" w:color="auto"/>
          </w:divBdr>
        </w:div>
        <w:div w:id="1720739099">
          <w:marLeft w:val="480"/>
          <w:marRight w:val="0"/>
          <w:marTop w:val="0"/>
          <w:marBottom w:val="0"/>
          <w:divBdr>
            <w:top w:val="none" w:sz="0" w:space="0" w:color="auto"/>
            <w:left w:val="none" w:sz="0" w:space="0" w:color="auto"/>
            <w:bottom w:val="none" w:sz="0" w:space="0" w:color="auto"/>
            <w:right w:val="none" w:sz="0" w:space="0" w:color="auto"/>
          </w:divBdr>
        </w:div>
        <w:div w:id="1472821780">
          <w:marLeft w:val="480"/>
          <w:marRight w:val="0"/>
          <w:marTop w:val="0"/>
          <w:marBottom w:val="0"/>
          <w:divBdr>
            <w:top w:val="none" w:sz="0" w:space="0" w:color="auto"/>
            <w:left w:val="none" w:sz="0" w:space="0" w:color="auto"/>
            <w:bottom w:val="none" w:sz="0" w:space="0" w:color="auto"/>
            <w:right w:val="none" w:sz="0" w:space="0" w:color="auto"/>
          </w:divBdr>
        </w:div>
        <w:div w:id="2133665036">
          <w:marLeft w:val="480"/>
          <w:marRight w:val="0"/>
          <w:marTop w:val="0"/>
          <w:marBottom w:val="0"/>
          <w:divBdr>
            <w:top w:val="none" w:sz="0" w:space="0" w:color="auto"/>
            <w:left w:val="none" w:sz="0" w:space="0" w:color="auto"/>
            <w:bottom w:val="none" w:sz="0" w:space="0" w:color="auto"/>
            <w:right w:val="none" w:sz="0" w:space="0" w:color="auto"/>
          </w:divBdr>
        </w:div>
        <w:div w:id="1598370403">
          <w:marLeft w:val="480"/>
          <w:marRight w:val="0"/>
          <w:marTop w:val="0"/>
          <w:marBottom w:val="0"/>
          <w:divBdr>
            <w:top w:val="none" w:sz="0" w:space="0" w:color="auto"/>
            <w:left w:val="none" w:sz="0" w:space="0" w:color="auto"/>
            <w:bottom w:val="none" w:sz="0" w:space="0" w:color="auto"/>
            <w:right w:val="none" w:sz="0" w:space="0" w:color="auto"/>
          </w:divBdr>
        </w:div>
        <w:div w:id="136993719">
          <w:marLeft w:val="480"/>
          <w:marRight w:val="0"/>
          <w:marTop w:val="0"/>
          <w:marBottom w:val="0"/>
          <w:divBdr>
            <w:top w:val="none" w:sz="0" w:space="0" w:color="auto"/>
            <w:left w:val="none" w:sz="0" w:space="0" w:color="auto"/>
            <w:bottom w:val="none" w:sz="0" w:space="0" w:color="auto"/>
            <w:right w:val="none" w:sz="0" w:space="0" w:color="auto"/>
          </w:divBdr>
        </w:div>
        <w:div w:id="322053995">
          <w:marLeft w:val="480"/>
          <w:marRight w:val="0"/>
          <w:marTop w:val="0"/>
          <w:marBottom w:val="0"/>
          <w:divBdr>
            <w:top w:val="none" w:sz="0" w:space="0" w:color="auto"/>
            <w:left w:val="none" w:sz="0" w:space="0" w:color="auto"/>
            <w:bottom w:val="none" w:sz="0" w:space="0" w:color="auto"/>
            <w:right w:val="none" w:sz="0" w:space="0" w:color="auto"/>
          </w:divBdr>
        </w:div>
        <w:div w:id="1226917915">
          <w:marLeft w:val="480"/>
          <w:marRight w:val="0"/>
          <w:marTop w:val="0"/>
          <w:marBottom w:val="0"/>
          <w:divBdr>
            <w:top w:val="none" w:sz="0" w:space="0" w:color="auto"/>
            <w:left w:val="none" w:sz="0" w:space="0" w:color="auto"/>
            <w:bottom w:val="none" w:sz="0" w:space="0" w:color="auto"/>
            <w:right w:val="none" w:sz="0" w:space="0" w:color="auto"/>
          </w:divBdr>
        </w:div>
        <w:div w:id="1053624296">
          <w:marLeft w:val="480"/>
          <w:marRight w:val="0"/>
          <w:marTop w:val="0"/>
          <w:marBottom w:val="0"/>
          <w:divBdr>
            <w:top w:val="none" w:sz="0" w:space="0" w:color="auto"/>
            <w:left w:val="none" w:sz="0" w:space="0" w:color="auto"/>
            <w:bottom w:val="none" w:sz="0" w:space="0" w:color="auto"/>
            <w:right w:val="none" w:sz="0" w:space="0" w:color="auto"/>
          </w:divBdr>
        </w:div>
        <w:div w:id="1521891446">
          <w:marLeft w:val="480"/>
          <w:marRight w:val="0"/>
          <w:marTop w:val="0"/>
          <w:marBottom w:val="0"/>
          <w:divBdr>
            <w:top w:val="none" w:sz="0" w:space="0" w:color="auto"/>
            <w:left w:val="none" w:sz="0" w:space="0" w:color="auto"/>
            <w:bottom w:val="none" w:sz="0" w:space="0" w:color="auto"/>
            <w:right w:val="none" w:sz="0" w:space="0" w:color="auto"/>
          </w:divBdr>
        </w:div>
        <w:div w:id="852376794">
          <w:marLeft w:val="480"/>
          <w:marRight w:val="0"/>
          <w:marTop w:val="0"/>
          <w:marBottom w:val="0"/>
          <w:divBdr>
            <w:top w:val="none" w:sz="0" w:space="0" w:color="auto"/>
            <w:left w:val="none" w:sz="0" w:space="0" w:color="auto"/>
            <w:bottom w:val="none" w:sz="0" w:space="0" w:color="auto"/>
            <w:right w:val="none" w:sz="0" w:space="0" w:color="auto"/>
          </w:divBdr>
        </w:div>
        <w:div w:id="313797905">
          <w:marLeft w:val="480"/>
          <w:marRight w:val="0"/>
          <w:marTop w:val="0"/>
          <w:marBottom w:val="0"/>
          <w:divBdr>
            <w:top w:val="none" w:sz="0" w:space="0" w:color="auto"/>
            <w:left w:val="none" w:sz="0" w:space="0" w:color="auto"/>
            <w:bottom w:val="none" w:sz="0" w:space="0" w:color="auto"/>
            <w:right w:val="none" w:sz="0" w:space="0" w:color="auto"/>
          </w:divBdr>
        </w:div>
        <w:div w:id="1998993552">
          <w:marLeft w:val="480"/>
          <w:marRight w:val="0"/>
          <w:marTop w:val="0"/>
          <w:marBottom w:val="0"/>
          <w:divBdr>
            <w:top w:val="none" w:sz="0" w:space="0" w:color="auto"/>
            <w:left w:val="none" w:sz="0" w:space="0" w:color="auto"/>
            <w:bottom w:val="none" w:sz="0" w:space="0" w:color="auto"/>
            <w:right w:val="none" w:sz="0" w:space="0" w:color="auto"/>
          </w:divBdr>
        </w:div>
        <w:div w:id="210121933">
          <w:marLeft w:val="480"/>
          <w:marRight w:val="0"/>
          <w:marTop w:val="0"/>
          <w:marBottom w:val="0"/>
          <w:divBdr>
            <w:top w:val="none" w:sz="0" w:space="0" w:color="auto"/>
            <w:left w:val="none" w:sz="0" w:space="0" w:color="auto"/>
            <w:bottom w:val="none" w:sz="0" w:space="0" w:color="auto"/>
            <w:right w:val="none" w:sz="0" w:space="0" w:color="auto"/>
          </w:divBdr>
        </w:div>
        <w:div w:id="754741634">
          <w:marLeft w:val="480"/>
          <w:marRight w:val="0"/>
          <w:marTop w:val="0"/>
          <w:marBottom w:val="0"/>
          <w:divBdr>
            <w:top w:val="none" w:sz="0" w:space="0" w:color="auto"/>
            <w:left w:val="none" w:sz="0" w:space="0" w:color="auto"/>
            <w:bottom w:val="none" w:sz="0" w:space="0" w:color="auto"/>
            <w:right w:val="none" w:sz="0" w:space="0" w:color="auto"/>
          </w:divBdr>
        </w:div>
      </w:divsChild>
    </w:div>
    <w:div w:id="638537804">
      <w:bodyDiv w:val="1"/>
      <w:marLeft w:val="0"/>
      <w:marRight w:val="0"/>
      <w:marTop w:val="0"/>
      <w:marBottom w:val="0"/>
      <w:divBdr>
        <w:top w:val="none" w:sz="0" w:space="0" w:color="auto"/>
        <w:left w:val="none" w:sz="0" w:space="0" w:color="auto"/>
        <w:bottom w:val="none" w:sz="0" w:space="0" w:color="auto"/>
        <w:right w:val="none" w:sz="0" w:space="0" w:color="auto"/>
      </w:divBdr>
      <w:divsChild>
        <w:div w:id="1132672529">
          <w:marLeft w:val="480"/>
          <w:marRight w:val="0"/>
          <w:marTop w:val="0"/>
          <w:marBottom w:val="0"/>
          <w:divBdr>
            <w:top w:val="none" w:sz="0" w:space="0" w:color="auto"/>
            <w:left w:val="none" w:sz="0" w:space="0" w:color="auto"/>
            <w:bottom w:val="none" w:sz="0" w:space="0" w:color="auto"/>
            <w:right w:val="none" w:sz="0" w:space="0" w:color="auto"/>
          </w:divBdr>
        </w:div>
        <w:div w:id="896892045">
          <w:marLeft w:val="480"/>
          <w:marRight w:val="0"/>
          <w:marTop w:val="0"/>
          <w:marBottom w:val="0"/>
          <w:divBdr>
            <w:top w:val="none" w:sz="0" w:space="0" w:color="auto"/>
            <w:left w:val="none" w:sz="0" w:space="0" w:color="auto"/>
            <w:bottom w:val="none" w:sz="0" w:space="0" w:color="auto"/>
            <w:right w:val="none" w:sz="0" w:space="0" w:color="auto"/>
          </w:divBdr>
        </w:div>
        <w:div w:id="1535117033">
          <w:marLeft w:val="480"/>
          <w:marRight w:val="0"/>
          <w:marTop w:val="0"/>
          <w:marBottom w:val="0"/>
          <w:divBdr>
            <w:top w:val="none" w:sz="0" w:space="0" w:color="auto"/>
            <w:left w:val="none" w:sz="0" w:space="0" w:color="auto"/>
            <w:bottom w:val="none" w:sz="0" w:space="0" w:color="auto"/>
            <w:right w:val="none" w:sz="0" w:space="0" w:color="auto"/>
          </w:divBdr>
        </w:div>
        <w:div w:id="901453831">
          <w:marLeft w:val="480"/>
          <w:marRight w:val="0"/>
          <w:marTop w:val="0"/>
          <w:marBottom w:val="0"/>
          <w:divBdr>
            <w:top w:val="none" w:sz="0" w:space="0" w:color="auto"/>
            <w:left w:val="none" w:sz="0" w:space="0" w:color="auto"/>
            <w:bottom w:val="none" w:sz="0" w:space="0" w:color="auto"/>
            <w:right w:val="none" w:sz="0" w:space="0" w:color="auto"/>
          </w:divBdr>
        </w:div>
        <w:div w:id="1322464510">
          <w:marLeft w:val="480"/>
          <w:marRight w:val="0"/>
          <w:marTop w:val="0"/>
          <w:marBottom w:val="0"/>
          <w:divBdr>
            <w:top w:val="none" w:sz="0" w:space="0" w:color="auto"/>
            <w:left w:val="none" w:sz="0" w:space="0" w:color="auto"/>
            <w:bottom w:val="none" w:sz="0" w:space="0" w:color="auto"/>
            <w:right w:val="none" w:sz="0" w:space="0" w:color="auto"/>
          </w:divBdr>
        </w:div>
        <w:div w:id="262304149">
          <w:marLeft w:val="480"/>
          <w:marRight w:val="0"/>
          <w:marTop w:val="0"/>
          <w:marBottom w:val="0"/>
          <w:divBdr>
            <w:top w:val="none" w:sz="0" w:space="0" w:color="auto"/>
            <w:left w:val="none" w:sz="0" w:space="0" w:color="auto"/>
            <w:bottom w:val="none" w:sz="0" w:space="0" w:color="auto"/>
            <w:right w:val="none" w:sz="0" w:space="0" w:color="auto"/>
          </w:divBdr>
        </w:div>
        <w:div w:id="2143766453">
          <w:marLeft w:val="480"/>
          <w:marRight w:val="0"/>
          <w:marTop w:val="0"/>
          <w:marBottom w:val="0"/>
          <w:divBdr>
            <w:top w:val="none" w:sz="0" w:space="0" w:color="auto"/>
            <w:left w:val="none" w:sz="0" w:space="0" w:color="auto"/>
            <w:bottom w:val="none" w:sz="0" w:space="0" w:color="auto"/>
            <w:right w:val="none" w:sz="0" w:space="0" w:color="auto"/>
          </w:divBdr>
        </w:div>
        <w:div w:id="326055511">
          <w:marLeft w:val="480"/>
          <w:marRight w:val="0"/>
          <w:marTop w:val="0"/>
          <w:marBottom w:val="0"/>
          <w:divBdr>
            <w:top w:val="none" w:sz="0" w:space="0" w:color="auto"/>
            <w:left w:val="none" w:sz="0" w:space="0" w:color="auto"/>
            <w:bottom w:val="none" w:sz="0" w:space="0" w:color="auto"/>
            <w:right w:val="none" w:sz="0" w:space="0" w:color="auto"/>
          </w:divBdr>
        </w:div>
        <w:div w:id="1315797672">
          <w:marLeft w:val="480"/>
          <w:marRight w:val="0"/>
          <w:marTop w:val="0"/>
          <w:marBottom w:val="0"/>
          <w:divBdr>
            <w:top w:val="none" w:sz="0" w:space="0" w:color="auto"/>
            <w:left w:val="none" w:sz="0" w:space="0" w:color="auto"/>
            <w:bottom w:val="none" w:sz="0" w:space="0" w:color="auto"/>
            <w:right w:val="none" w:sz="0" w:space="0" w:color="auto"/>
          </w:divBdr>
        </w:div>
        <w:div w:id="501355029">
          <w:marLeft w:val="480"/>
          <w:marRight w:val="0"/>
          <w:marTop w:val="0"/>
          <w:marBottom w:val="0"/>
          <w:divBdr>
            <w:top w:val="none" w:sz="0" w:space="0" w:color="auto"/>
            <w:left w:val="none" w:sz="0" w:space="0" w:color="auto"/>
            <w:bottom w:val="none" w:sz="0" w:space="0" w:color="auto"/>
            <w:right w:val="none" w:sz="0" w:space="0" w:color="auto"/>
          </w:divBdr>
        </w:div>
        <w:div w:id="933056850">
          <w:marLeft w:val="480"/>
          <w:marRight w:val="0"/>
          <w:marTop w:val="0"/>
          <w:marBottom w:val="0"/>
          <w:divBdr>
            <w:top w:val="none" w:sz="0" w:space="0" w:color="auto"/>
            <w:left w:val="none" w:sz="0" w:space="0" w:color="auto"/>
            <w:bottom w:val="none" w:sz="0" w:space="0" w:color="auto"/>
            <w:right w:val="none" w:sz="0" w:space="0" w:color="auto"/>
          </w:divBdr>
        </w:div>
        <w:div w:id="1354303213">
          <w:marLeft w:val="480"/>
          <w:marRight w:val="0"/>
          <w:marTop w:val="0"/>
          <w:marBottom w:val="0"/>
          <w:divBdr>
            <w:top w:val="none" w:sz="0" w:space="0" w:color="auto"/>
            <w:left w:val="none" w:sz="0" w:space="0" w:color="auto"/>
            <w:bottom w:val="none" w:sz="0" w:space="0" w:color="auto"/>
            <w:right w:val="none" w:sz="0" w:space="0" w:color="auto"/>
          </w:divBdr>
        </w:div>
        <w:div w:id="1012954722">
          <w:marLeft w:val="480"/>
          <w:marRight w:val="0"/>
          <w:marTop w:val="0"/>
          <w:marBottom w:val="0"/>
          <w:divBdr>
            <w:top w:val="none" w:sz="0" w:space="0" w:color="auto"/>
            <w:left w:val="none" w:sz="0" w:space="0" w:color="auto"/>
            <w:bottom w:val="none" w:sz="0" w:space="0" w:color="auto"/>
            <w:right w:val="none" w:sz="0" w:space="0" w:color="auto"/>
          </w:divBdr>
        </w:div>
        <w:div w:id="1107770173">
          <w:marLeft w:val="480"/>
          <w:marRight w:val="0"/>
          <w:marTop w:val="0"/>
          <w:marBottom w:val="0"/>
          <w:divBdr>
            <w:top w:val="none" w:sz="0" w:space="0" w:color="auto"/>
            <w:left w:val="none" w:sz="0" w:space="0" w:color="auto"/>
            <w:bottom w:val="none" w:sz="0" w:space="0" w:color="auto"/>
            <w:right w:val="none" w:sz="0" w:space="0" w:color="auto"/>
          </w:divBdr>
        </w:div>
        <w:div w:id="626349689">
          <w:marLeft w:val="480"/>
          <w:marRight w:val="0"/>
          <w:marTop w:val="0"/>
          <w:marBottom w:val="0"/>
          <w:divBdr>
            <w:top w:val="none" w:sz="0" w:space="0" w:color="auto"/>
            <w:left w:val="none" w:sz="0" w:space="0" w:color="auto"/>
            <w:bottom w:val="none" w:sz="0" w:space="0" w:color="auto"/>
            <w:right w:val="none" w:sz="0" w:space="0" w:color="auto"/>
          </w:divBdr>
        </w:div>
        <w:div w:id="119569631">
          <w:marLeft w:val="480"/>
          <w:marRight w:val="0"/>
          <w:marTop w:val="0"/>
          <w:marBottom w:val="0"/>
          <w:divBdr>
            <w:top w:val="none" w:sz="0" w:space="0" w:color="auto"/>
            <w:left w:val="none" w:sz="0" w:space="0" w:color="auto"/>
            <w:bottom w:val="none" w:sz="0" w:space="0" w:color="auto"/>
            <w:right w:val="none" w:sz="0" w:space="0" w:color="auto"/>
          </w:divBdr>
        </w:div>
        <w:div w:id="912205449">
          <w:marLeft w:val="480"/>
          <w:marRight w:val="0"/>
          <w:marTop w:val="0"/>
          <w:marBottom w:val="0"/>
          <w:divBdr>
            <w:top w:val="none" w:sz="0" w:space="0" w:color="auto"/>
            <w:left w:val="none" w:sz="0" w:space="0" w:color="auto"/>
            <w:bottom w:val="none" w:sz="0" w:space="0" w:color="auto"/>
            <w:right w:val="none" w:sz="0" w:space="0" w:color="auto"/>
          </w:divBdr>
        </w:div>
        <w:div w:id="1833986406">
          <w:marLeft w:val="480"/>
          <w:marRight w:val="0"/>
          <w:marTop w:val="0"/>
          <w:marBottom w:val="0"/>
          <w:divBdr>
            <w:top w:val="none" w:sz="0" w:space="0" w:color="auto"/>
            <w:left w:val="none" w:sz="0" w:space="0" w:color="auto"/>
            <w:bottom w:val="none" w:sz="0" w:space="0" w:color="auto"/>
            <w:right w:val="none" w:sz="0" w:space="0" w:color="auto"/>
          </w:divBdr>
        </w:div>
        <w:div w:id="248854727">
          <w:marLeft w:val="480"/>
          <w:marRight w:val="0"/>
          <w:marTop w:val="0"/>
          <w:marBottom w:val="0"/>
          <w:divBdr>
            <w:top w:val="none" w:sz="0" w:space="0" w:color="auto"/>
            <w:left w:val="none" w:sz="0" w:space="0" w:color="auto"/>
            <w:bottom w:val="none" w:sz="0" w:space="0" w:color="auto"/>
            <w:right w:val="none" w:sz="0" w:space="0" w:color="auto"/>
          </w:divBdr>
        </w:div>
        <w:div w:id="1020739252">
          <w:marLeft w:val="480"/>
          <w:marRight w:val="0"/>
          <w:marTop w:val="0"/>
          <w:marBottom w:val="0"/>
          <w:divBdr>
            <w:top w:val="none" w:sz="0" w:space="0" w:color="auto"/>
            <w:left w:val="none" w:sz="0" w:space="0" w:color="auto"/>
            <w:bottom w:val="none" w:sz="0" w:space="0" w:color="auto"/>
            <w:right w:val="none" w:sz="0" w:space="0" w:color="auto"/>
          </w:divBdr>
        </w:div>
        <w:div w:id="562906114">
          <w:marLeft w:val="480"/>
          <w:marRight w:val="0"/>
          <w:marTop w:val="0"/>
          <w:marBottom w:val="0"/>
          <w:divBdr>
            <w:top w:val="none" w:sz="0" w:space="0" w:color="auto"/>
            <w:left w:val="none" w:sz="0" w:space="0" w:color="auto"/>
            <w:bottom w:val="none" w:sz="0" w:space="0" w:color="auto"/>
            <w:right w:val="none" w:sz="0" w:space="0" w:color="auto"/>
          </w:divBdr>
        </w:div>
        <w:div w:id="510098766">
          <w:marLeft w:val="480"/>
          <w:marRight w:val="0"/>
          <w:marTop w:val="0"/>
          <w:marBottom w:val="0"/>
          <w:divBdr>
            <w:top w:val="none" w:sz="0" w:space="0" w:color="auto"/>
            <w:left w:val="none" w:sz="0" w:space="0" w:color="auto"/>
            <w:bottom w:val="none" w:sz="0" w:space="0" w:color="auto"/>
            <w:right w:val="none" w:sz="0" w:space="0" w:color="auto"/>
          </w:divBdr>
        </w:div>
        <w:div w:id="986015138">
          <w:marLeft w:val="480"/>
          <w:marRight w:val="0"/>
          <w:marTop w:val="0"/>
          <w:marBottom w:val="0"/>
          <w:divBdr>
            <w:top w:val="none" w:sz="0" w:space="0" w:color="auto"/>
            <w:left w:val="none" w:sz="0" w:space="0" w:color="auto"/>
            <w:bottom w:val="none" w:sz="0" w:space="0" w:color="auto"/>
            <w:right w:val="none" w:sz="0" w:space="0" w:color="auto"/>
          </w:divBdr>
        </w:div>
        <w:div w:id="826480814">
          <w:marLeft w:val="480"/>
          <w:marRight w:val="0"/>
          <w:marTop w:val="0"/>
          <w:marBottom w:val="0"/>
          <w:divBdr>
            <w:top w:val="none" w:sz="0" w:space="0" w:color="auto"/>
            <w:left w:val="none" w:sz="0" w:space="0" w:color="auto"/>
            <w:bottom w:val="none" w:sz="0" w:space="0" w:color="auto"/>
            <w:right w:val="none" w:sz="0" w:space="0" w:color="auto"/>
          </w:divBdr>
        </w:div>
        <w:div w:id="1284196232">
          <w:marLeft w:val="480"/>
          <w:marRight w:val="0"/>
          <w:marTop w:val="0"/>
          <w:marBottom w:val="0"/>
          <w:divBdr>
            <w:top w:val="none" w:sz="0" w:space="0" w:color="auto"/>
            <w:left w:val="none" w:sz="0" w:space="0" w:color="auto"/>
            <w:bottom w:val="none" w:sz="0" w:space="0" w:color="auto"/>
            <w:right w:val="none" w:sz="0" w:space="0" w:color="auto"/>
          </w:divBdr>
        </w:div>
        <w:div w:id="1515608989">
          <w:marLeft w:val="480"/>
          <w:marRight w:val="0"/>
          <w:marTop w:val="0"/>
          <w:marBottom w:val="0"/>
          <w:divBdr>
            <w:top w:val="none" w:sz="0" w:space="0" w:color="auto"/>
            <w:left w:val="none" w:sz="0" w:space="0" w:color="auto"/>
            <w:bottom w:val="none" w:sz="0" w:space="0" w:color="auto"/>
            <w:right w:val="none" w:sz="0" w:space="0" w:color="auto"/>
          </w:divBdr>
        </w:div>
        <w:div w:id="1018778156">
          <w:marLeft w:val="480"/>
          <w:marRight w:val="0"/>
          <w:marTop w:val="0"/>
          <w:marBottom w:val="0"/>
          <w:divBdr>
            <w:top w:val="none" w:sz="0" w:space="0" w:color="auto"/>
            <w:left w:val="none" w:sz="0" w:space="0" w:color="auto"/>
            <w:bottom w:val="none" w:sz="0" w:space="0" w:color="auto"/>
            <w:right w:val="none" w:sz="0" w:space="0" w:color="auto"/>
          </w:divBdr>
        </w:div>
        <w:div w:id="1938174243">
          <w:marLeft w:val="480"/>
          <w:marRight w:val="0"/>
          <w:marTop w:val="0"/>
          <w:marBottom w:val="0"/>
          <w:divBdr>
            <w:top w:val="none" w:sz="0" w:space="0" w:color="auto"/>
            <w:left w:val="none" w:sz="0" w:space="0" w:color="auto"/>
            <w:bottom w:val="none" w:sz="0" w:space="0" w:color="auto"/>
            <w:right w:val="none" w:sz="0" w:space="0" w:color="auto"/>
          </w:divBdr>
        </w:div>
        <w:div w:id="430711170">
          <w:marLeft w:val="480"/>
          <w:marRight w:val="0"/>
          <w:marTop w:val="0"/>
          <w:marBottom w:val="0"/>
          <w:divBdr>
            <w:top w:val="none" w:sz="0" w:space="0" w:color="auto"/>
            <w:left w:val="none" w:sz="0" w:space="0" w:color="auto"/>
            <w:bottom w:val="none" w:sz="0" w:space="0" w:color="auto"/>
            <w:right w:val="none" w:sz="0" w:space="0" w:color="auto"/>
          </w:divBdr>
        </w:div>
        <w:div w:id="140540716">
          <w:marLeft w:val="480"/>
          <w:marRight w:val="0"/>
          <w:marTop w:val="0"/>
          <w:marBottom w:val="0"/>
          <w:divBdr>
            <w:top w:val="none" w:sz="0" w:space="0" w:color="auto"/>
            <w:left w:val="none" w:sz="0" w:space="0" w:color="auto"/>
            <w:bottom w:val="none" w:sz="0" w:space="0" w:color="auto"/>
            <w:right w:val="none" w:sz="0" w:space="0" w:color="auto"/>
          </w:divBdr>
        </w:div>
        <w:div w:id="1747609792">
          <w:marLeft w:val="480"/>
          <w:marRight w:val="0"/>
          <w:marTop w:val="0"/>
          <w:marBottom w:val="0"/>
          <w:divBdr>
            <w:top w:val="none" w:sz="0" w:space="0" w:color="auto"/>
            <w:left w:val="none" w:sz="0" w:space="0" w:color="auto"/>
            <w:bottom w:val="none" w:sz="0" w:space="0" w:color="auto"/>
            <w:right w:val="none" w:sz="0" w:space="0" w:color="auto"/>
          </w:divBdr>
        </w:div>
        <w:div w:id="618338939">
          <w:marLeft w:val="480"/>
          <w:marRight w:val="0"/>
          <w:marTop w:val="0"/>
          <w:marBottom w:val="0"/>
          <w:divBdr>
            <w:top w:val="none" w:sz="0" w:space="0" w:color="auto"/>
            <w:left w:val="none" w:sz="0" w:space="0" w:color="auto"/>
            <w:bottom w:val="none" w:sz="0" w:space="0" w:color="auto"/>
            <w:right w:val="none" w:sz="0" w:space="0" w:color="auto"/>
          </w:divBdr>
        </w:div>
        <w:div w:id="1965892334">
          <w:marLeft w:val="480"/>
          <w:marRight w:val="0"/>
          <w:marTop w:val="0"/>
          <w:marBottom w:val="0"/>
          <w:divBdr>
            <w:top w:val="none" w:sz="0" w:space="0" w:color="auto"/>
            <w:left w:val="none" w:sz="0" w:space="0" w:color="auto"/>
            <w:bottom w:val="none" w:sz="0" w:space="0" w:color="auto"/>
            <w:right w:val="none" w:sz="0" w:space="0" w:color="auto"/>
          </w:divBdr>
        </w:div>
      </w:divsChild>
    </w:div>
    <w:div w:id="660546904">
      <w:bodyDiv w:val="1"/>
      <w:marLeft w:val="0"/>
      <w:marRight w:val="0"/>
      <w:marTop w:val="0"/>
      <w:marBottom w:val="0"/>
      <w:divBdr>
        <w:top w:val="none" w:sz="0" w:space="0" w:color="auto"/>
        <w:left w:val="none" w:sz="0" w:space="0" w:color="auto"/>
        <w:bottom w:val="none" w:sz="0" w:space="0" w:color="auto"/>
        <w:right w:val="none" w:sz="0" w:space="0" w:color="auto"/>
      </w:divBdr>
    </w:div>
    <w:div w:id="693651747">
      <w:bodyDiv w:val="1"/>
      <w:marLeft w:val="0"/>
      <w:marRight w:val="0"/>
      <w:marTop w:val="0"/>
      <w:marBottom w:val="0"/>
      <w:divBdr>
        <w:top w:val="none" w:sz="0" w:space="0" w:color="auto"/>
        <w:left w:val="none" w:sz="0" w:space="0" w:color="auto"/>
        <w:bottom w:val="none" w:sz="0" w:space="0" w:color="auto"/>
        <w:right w:val="none" w:sz="0" w:space="0" w:color="auto"/>
      </w:divBdr>
      <w:divsChild>
        <w:div w:id="101344865">
          <w:marLeft w:val="480"/>
          <w:marRight w:val="0"/>
          <w:marTop w:val="0"/>
          <w:marBottom w:val="0"/>
          <w:divBdr>
            <w:top w:val="none" w:sz="0" w:space="0" w:color="auto"/>
            <w:left w:val="none" w:sz="0" w:space="0" w:color="auto"/>
            <w:bottom w:val="none" w:sz="0" w:space="0" w:color="auto"/>
            <w:right w:val="none" w:sz="0" w:space="0" w:color="auto"/>
          </w:divBdr>
        </w:div>
        <w:div w:id="1164467732">
          <w:marLeft w:val="480"/>
          <w:marRight w:val="0"/>
          <w:marTop w:val="0"/>
          <w:marBottom w:val="0"/>
          <w:divBdr>
            <w:top w:val="none" w:sz="0" w:space="0" w:color="auto"/>
            <w:left w:val="none" w:sz="0" w:space="0" w:color="auto"/>
            <w:bottom w:val="none" w:sz="0" w:space="0" w:color="auto"/>
            <w:right w:val="none" w:sz="0" w:space="0" w:color="auto"/>
          </w:divBdr>
        </w:div>
        <w:div w:id="1044253095">
          <w:marLeft w:val="480"/>
          <w:marRight w:val="0"/>
          <w:marTop w:val="0"/>
          <w:marBottom w:val="0"/>
          <w:divBdr>
            <w:top w:val="none" w:sz="0" w:space="0" w:color="auto"/>
            <w:left w:val="none" w:sz="0" w:space="0" w:color="auto"/>
            <w:bottom w:val="none" w:sz="0" w:space="0" w:color="auto"/>
            <w:right w:val="none" w:sz="0" w:space="0" w:color="auto"/>
          </w:divBdr>
        </w:div>
        <w:div w:id="1168642094">
          <w:marLeft w:val="480"/>
          <w:marRight w:val="0"/>
          <w:marTop w:val="0"/>
          <w:marBottom w:val="0"/>
          <w:divBdr>
            <w:top w:val="none" w:sz="0" w:space="0" w:color="auto"/>
            <w:left w:val="none" w:sz="0" w:space="0" w:color="auto"/>
            <w:bottom w:val="none" w:sz="0" w:space="0" w:color="auto"/>
            <w:right w:val="none" w:sz="0" w:space="0" w:color="auto"/>
          </w:divBdr>
        </w:div>
        <w:div w:id="1391735130">
          <w:marLeft w:val="480"/>
          <w:marRight w:val="0"/>
          <w:marTop w:val="0"/>
          <w:marBottom w:val="0"/>
          <w:divBdr>
            <w:top w:val="none" w:sz="0" w:space="0" w:color="auto"/>
            <w:left w:val="none" w:sz="0" w:space="0" w:color="auto"/>
            <w:bottom w:val="none" w:sz="0" w:space="0" w:color="auto"/>
            <w:right w:val="none" w:sz="0" w:space="0" w:color="auto"/>
          </w:divBdr>
        </w:div>
        <w:div w:id="1474981852">
          <w:marLeft w:val="480"/>
          <w:marRight w:val="0"/>
          <w:marTop w:val="0"/>
          <w:marBottom w:val="0"/>
          <w:divBdr>
            <w:top w:val="none" w:sz="0" w:space="0" w:color="auto"/>
            <w:left w:val="none" w:sz="0" w:space="0" w:color="auto"/>
            <w:bottom w:val="none" w:sz="0" w:space="0" w:color="auto"/>
            <w:right w:val="none" w:sz="0" w:space="0" w:color="auto"/>
          </w:divBdr>
        </w:div>
        <w:div w:id="1901751023">
          <w:marLeft w:val="480"/>
          <w:marRight w:val="0"/>
          <w:marTop w:val="0"/>
          <w:marBottom w:val="0"/>
          <w:divBdr>
            <w:top w:val="none" w:sz="0" w:space="0" w:color="auto"/>
            <w:left w:val="none" w:sz="0" w:space="0" w:color="auto"/>
            <w:bottom w:val="none" w:sz="0" w:space="0" w:color="auto"/>
            <w:right w:val="none" w:sz="0" w:space="0" w:color="auto"/>
          </w:divBdr>
        </w:div>
        <w:div w:id="1847015900">
          <w:marLeft w:val="480"/>
          <w:marRight w:val="0"/>
          <w:marTop w:val="0"/>
          <w:marBottom w:val="0"/>
          <w:divBdr>
            <w:top w:val="none" w:sz="0" w:space="0" w:color="auto"/>
            <w:left w:val="none" w:sz="0" w:space="0" w:color="auto"/>
            <w:bottom w:val="none" w:sz="0" w:space="0" w:color="auto"/>
            <w:right w:val="none" w:sz="0" w:space="0" w:color="auto"/>
          </w:divBdr>
        </w:div>
        <w:div w:id="1357734497">
          <w:marLeft w:val="480"/>
          <w:marRight w:val="0"/>
          <w:marTop w:val="0"/>
          <w:marBottom w:val="0"/>
          <w:divBdr>
            <w:top w:val="none" w:sz="0" w:space="0" w:color="auto"/>
            <w:left w:val="none" w:sz="0" w:space="0" w:color="auto"/>
            <w:bottom w:val="none" w:sz="0" w:space="0" w:color="auto"/>
            <w:right w:val="none" w:sz="0" w:space="0" w:color="auto"/>
          </w:divBdr>
        </w:div>
        <w:div w:id="1255243457">
          <w:marLeft w:val="480"/>
          <w:marRight w:val="0"/>
          <w:marTop w:val="0"/>
          <w:marBottom w:val="0"/>
          <w:divBdr>
            <w:top w:val="none" w:sz="0" w:space="0" w:color="auto"/>
            <w:left w:val="none" w:sz="0" w:space="0" w:color="auto"/>
            <w:bottom w:val="none" w:sz="0" w:space="0" w:color="auto"/>
            <w:right w:val="none" w:sz="0" w:space="0" w:color="auto"/>
          </w:divBdr>
        </w:div>
        <w:div w:id="1903522305">
          <w:marLeft w:val="480"/>
          <w:marRight w:val="0"/>
          <w:marTop w:val="0"/>
          <w:marBottom w:val="0"/>
          <w:divBdr>
            <w:top w:val="none" w:sz="0" w:space="0" w:color="auto"/>
            <w:left w:val="none" w:sz="0" w:space="0" w:color="auto"/>
            <w:bottom w:val="none" w:sz="0" w:space="0" w:color="auto"/>
            <w:right w:val="none" w:sz="0" w:space="0" w:color="auto"/>
          </w:divBdr>
        </w:div>
      </w:divsChild>
    </w:div>
    <w:div w:id="695345967">
      <w:bodyDiv w:val="1"/>
      <w:marLeft w:val="0"/>
      <w:marRight w:val="0"/>
      <w:marTop w:val="0"/>
      <w:marBottom w:val="0"/>
      <w:divBdr>
        <w:top w:val="none" w:sz="0" w:space="0" w:color="auto"/>
        <w:left w:val="none" w:sz="0" w:space="0" w:color="auto"/>
        <w:bottom w:val="none" w:sz="0" w:space="0" w:color="auto"/>
        <w:right w:val="none" w:sz="0" w:space="0" w:color="auto"/>
      </w:divBdr>
    </w:div>
    <w:div w:id="701202410">
      <w:bodyDiv w:val="1"/>
      <w:marLeft w:val="0"/>
      <w:marRight w:val="0"/>
      <w:marTop w:val="0"/>
      <w:marBottom w:val="0"/>
      <w:divBdr>
        <w:top w:val="none" w:sz="0" w:space="0" w:color="auto"/>
        <w:left w:val="none" w:sz="0" w:space="0" w:color="auto"/>
        <w:bottom w:val="none" w:sz="0" w:space="0" w:color="auto"/>
        <w:right w:val="none" w:sz="0" w:space="0" w:color="auto"/>
      </w:divBdr>
    </w:div>
    <w:div w:id="704133378">
      <w:bodyDiv w:val="1"/>
      <w:marLeft w:val="0"/>
      <w:marRight w:val="0"/>
      <w:marTop w:val="0"/>
      <w:marBottom w:val="0"/>
      <w:divBdr>
        <w:top w:val="none" w:sz="0" w:space="0" w:color="auto"/>
        <w:left w:val="none" w:sz="0" w:space="0" w:color="auto"/>
        <w:bottom w:val="none" w:sz="0" w:space="0" w:color="auto"/>
        <w:right w:val="none" w:sz="0" w:space="0" w:color="auto"/>
      </w:divBdr>
      <w:divsChild>
        <w:div w:id="1873763731">
          <w:marLeft w:val="480"/>
          <w:marRight w:val="0"/>
          <w:marTop w:val="0"/>
          <w:marBottom w:val="0"/>
          <w:divBdr>
            <w:top w:val="none" w:sz="0" w:space="0" w:color="auto"/>
            <w:left w:val="none" w:sz="0" w:space="0" w:color="auto"/>
            <w:bottom w:val="none" w:sz="0" w:space="0" w:color="auto"/>
            <w:right w:val="none" w:sz="0" w:space="0" w:color="auto"/>
          </w:divBdr>
        </w:div>
        <w:div w:id="22705656">
          <w:marLeft w:val="480"/>
          <w:marRight w:val="0"/>
          <w:marTop w:val="0"/>
          <w:marBottom w:val="0"/>
          <w:divBdr>
            <w:top w:val="none" w:sz="0" w:space="0" w:color="auto"/>
            <w:left w:val="none" w:sz="0" w:space="0" w:color="auto"/>
            <w:bottom w:val="none" w:sz="0" w:space="0" w:color="auto"/>
            <w:right w:val="none" w:sz="0" w:space="0" w:color="auto"/>
          </w:divBdr>
        </w:div>
        <w:div w:id="1581015562">
          <w:marLeft w:val="480"/>
          <w:marRight w:val="0"/>
          <w:marTop w:val="0"/>
          <w:marBottom w:val="0"/>
          <w:divBdr>
            <w:top w:val="none" w:sz="0" w:space="0" w:color="auto"/>
            <w:left w:val="none" w:sz="0" w:space="0" w:color="auto"/>
            <w:bottom w:val="none" w:sz="0" w:space="0" w:color="auto"/>
            <w:right w:val="none" w:sz="0" w:space="0" w:color="auto"/>
          </w:divBdr>
        </w:div>
        <w:div w:id="1277563321">
          <w:marLeft w:val="480"/>
          <w:marRight w:val="0"/>
          <w:marTop w:val="0"/>
          <w:marBottom w:val="0"/>
          <w:divBdr>
            <w:top w:val="none" w:sz="0" w:space="0" w:color="auto"/>
            <w:left w:val="none" w:sz="0" w:space="0" w:color="auto"/>
            <w:bottom w:val="none" w:sz="0" w:space="0" w:color="auto"/>
            <w:right w:val="none" w:sz="0" w:space="0" w:color="auto"/>
          </w:divBdr>
        </w:div>
        <w:div w:id="1747261908">
          <w:marLeft w:val="480"/>
          <w:marRight w:val="0"/>
          <w:marTop w:val="0"/>
          <w:marBottom w:val="0"/>
          <w:divBdr>
            <w:top w:val="none" w:sz="0" w:space="0" w:color="auto"/>
            <w:left w:val="none" w:sz="0" w:space="0" w:color="auto"/>
            <w:bottom w:val="none" w:sz="0" w:space="0" w:color="auto"/>
            <w:right w:val="none" w:sz="0" w:space="0" w:color="auto"/>
          </w:divBdr>
        </w:div>
        <w:div w:id="1617827735">
          <w:marLeft w:val="480"/>
          <w:marRight w:val="0"/>
          <w:marTop w:val="0"/>
          <w:marBottom w:val="0"/>
          <w:divBdr>
            <w:top w:val="none" w:sz="0" w:space="0" w:color="auto"/>
            <w:left w:val="none" w:sz="0" w:space="0" w:color="auto"/>
            <w:bottom w:val="none" w:sz="0" w:space="0" w:color="auto"/>
            <w:right w:val="none" w:sz="0" w:space="0" w:color="auto"/>
          </w:divBdr>
        </w:div>
        <w:div w:id="194734652">
          <w:marLeft w:val="480"/>
          <w:marRight w:val="0"/>
          <w:marTop w:val="0"/>
          <w:marBottom w:val="0"/>
          <w:divBdr>
            <w:top w:val="none" w:sz="0" w:space="0" w:color="auto"/>
            <w:left w:val="none" w:sz="0" w:space="0" w:color="auto"/>
            <w:bottom w:val="none" w:sz="0" w:space="0" w:color="auto"/>
            <w:right w:val="none" w:sz="0" w:space="0" w:color="auto"/>
          </w:divBdr>
        </w:div>
        <w:div w:id="970475326">
          <w:marLeft w:val="480"/>
          <w:marRight w:val="0"/>
          <w:marTop w:val="0"/>
          <w:marBottom w:val="0"/>
          <w:divBdr>
            <w:top w:val="none" w:sz="0" w:space="0" w:color="auto"/>
            <w:left w:val="none" w:sz="0" w:space="0" w:color="auto"/>
            <w:bottom w:val="none" w:sz="0" w:space="0" w:color="auto"/>
            <w:right w:val="none" w:sz="0" w:space="0" w:color="auto"/>
          </w:divBdr>
        </w:div>
        <w:div w:id="1041902122">
          <w:marLeft w:val="480"/>
          <w:marRight w:val="0"/>
          <w:marTop w:val="0"/>
          <w:marBottom w:val="0"/>
          <w:divBdr>
            <w:top w:val="none" w:sz="0" w:space="0" w:color="auto"/>
            <w:left w:val="none" w:sz="0" w:space="0" w:color="auto"/>
            <w:bottom w:val="none" w:sz="0" w:space="0" w:color="auto"/>
            <w:right w:val="none" w:sz="0" w:space="0" w:color="auto"/>
          </w:divBdr>
        </w:div>
        <w:div w:id="844437733">
          <w:marLeft w:val="480"/>
          <w:marRight w:val="0"/>
          <w:marTop w:val="0"/>
          <w:marBottom w:val="0"/>
          <w:divBdr>
            <w:top w:val="none" w:sz="0" w:space="0" w:color="auto"/>
            <w:left w:val="none" w:sz="0" w:space="0" w:color="auto"/>
            <w:bottom w:val="none" w:sz="0" w:space="0" w:color="auto"/>
            <w:right w:val="none" w:sz="0" w:space="0" w:color="auto"/>
          </w:divBdr>
        </w:div>
        <w:div w:id="479737783">
          <w:marLeft w:val="480"/>
          <w:marRight w:val="0"/>
          <w:marTop w:val="0"/>
          <w:marBottom w:val="0"/>
          <w:divBdr>
            <w:top w:val="none" w:sz="0" w:space="0" w:color="auto"/>
            <w:left w:val="none" w:sz="0" w:space="0" w:color="auto"/>
            <w:bottom w:val="none" w:sz="0" w:space="0" w:color="auto"/>
            <w:right w:val="none" w:sz="0" w:space="0" w:color="auto"/>
          </w:divBdr>
        </w:div>
        <w:div w:id="121001056">
          <w:marLeft w:val="480"/>
          <w:marRight w:val="0"/>
          <w:marTop w:val="0"/>
          <w:marBottom w:val="0"/>
          <w:divBdr>
            <w:top w:val="none" w:sz="0" w:space="0" w:color="auto"/>
            <w:left w:val="none" w:sz="0" w:space="0" w:color="auto"/>
            <w:bottom w:val="none" w:sz="0" w:space="0" w:color="auto"/>
            <w:right w:val="none" w:sz="0" w:space="0" w:color="auto"/>
          </w:divBdr>
        </w:div>
        <w:div w:id="337269074">
          <w:marLeft w:val="480"/>
          <w:marRight w:val="0"/>
          <w:marTop w:val="0"/>
          <w:marBottom w:val="0"/>
          <w:divBdr>
            <w:top w:val="none" w:sz="0" w:space="0" w:color="auto"/>
            <w:left w:val="none" w:sz="0" w:space="0" w:color="auto"/>
            <w:bottom w:val="none" w:sz="0" w:space="0" w:color="auto"/>
            <w:right w:val="none" w:sz="0" w:space="0" w:color="auto"/>
          </w:divBdr>
        </w:div>
        <w:div w:id="1601254834">
          <w:marLeft w:val="480"/>
          <w:marRight w:val="0"/>
          <w:marTop w:val="0"/>
          <w:marBottom w:val="0"/>
          <w:divBdr>
            <w:top w:val="none" w:sz="0" w:space="0" w:color="auto"/>
            <w:left w:val="none" w:sz="0" w:space="0" w:color="auto"/>
            <w:bottom w:val="none" w:sz="0" w:space="0" w:color="auto"/>
            <w:right w:val="none" w:sz="0" w:space="0" w:color="auto"/>
          </w:divBdr>
        </w:div>
        <w:div w:id="143546156">
          <w:marLeft w:val="480"/>
          <w:marRight w:val="0"/>
          <w:marTop w:val="0"/>
          <w:marBottom w:val="0"/>
          <w:divBdr>
            <w:top w:val="none" w:sz="0" w:space="0" w:color="auto"/>
            <w:left w:val="none" w:sz="0" w:space="0" w:color="auto"/>
            <w:bottom w:val="none" w:sz="0" w:space="0" w:color="auto"/>
            <w:right w:val="none" w:sz="0" w:space="0" w:color="auto"/>
          </w:divBdr>
        </w:div>
        <w:div w:id="1109474784">
          <w:marLeft w:val="480"/>
          <w:marRight w:val="0"/>
          <w:marTop w:val="0"/>
          <w:marBottom w:val="0"/>
          <w:divBdr>
            <w:top w:val="none" w:sz="0" w:space="0" w:color="auto"/>
            <w:left w:val="none" w:sz="0" w:space="0" w:color="auto"/>
            <w:bottom w:val="none" w:sz="0" w:space="0" w:color="auto"/>
            <w:right w:val="none" w:sz="0" w:space="0" w:color="auto"/>
          </w:divBdr>
        </w:div>
        <w:div w:id="1178622652">
          <w:marLeft w:val="480"/>
          <w:marRight w:val="0"/>
          <w:marTop w:val="0"/>
          <w:marBottom w:val="0"/>
          <w:divBdr>
            <w:top w:val="none" w:sz="0" w:space="0" w:color="auto"/>
            <w:left w:val="none" w:sz="0" w:space="0" w:color="auto"/>
            <w:bottom w:val="none" w:sz="0" w:space="0" w:color="auto"/>
            <w:right w:val="none" w:sz="0" w:space="0" w:color="auto"/>
          </w:divBdr>
        </w:div>
        <w:div w:id="1939750333">
          <w:marLeft w:val="480"/>
          <w:marRight w:val="0"/>
          <w:marTop w:val="0"/>
          <w:marBottom w:val="0"/>
          <w:divBdr>
            <w:top w:val="none" w:sz="0" w:space="0" w:color="auto"/>
            <w:left w:val="none" w:sz="0" w:space="0" w:color="auto"/>
            <w:bottom w:val="none" w:sz="0" w:space="0" w:color="auto"/>
            <w:right w:val="none" w:sz="0" w:space="0" w:color="auto"/>
          </w:divBdr>
        </w:div>
        <w:div w:id="181820501">
          <w:marLeft w:val="480"/>
          <w:marRight w:val="0"/>
          <w:marTop w:val="0"/>
          <w:marBottom w:val="0"/>
          <w:divBdr>
            <w:top w:val="none" w:sz="0" w:space="0" w:color="auto"/>
            <w:left w:val="none" w:sz="0" w:space="0" w:color="auto"/>
            <w:bottom w:val="none" w:sz="0" w:space="0" w:color="auto"/>
            <w:right w:val="none" w:sz="0" w:space="0" w:color="auto"/>
          </w:divBdr>
        </w:div>
        <w:div w:id="997732004">
          <w:marLeft w:val="480"/>
          <w:marRight w:val="0"/>
          <w:marTop w:val="0"/>
          <w:marBottom w:val="0"/>
          <w:divBdr>
            <w:top w:val="none" w:sz="0" w:space="0" w:color="auto"/>
            <w:left w:val="none" w:sz="0" w:space="0" w:color="auto"/>
            <w:bottom w:val="none" w:sz="0" w:space="0" w:color="auto"/>
            <w:right w:val="none" w:sz="0" w:space="0" w:color="auto"/>
          </w:divBdr>
        </w:div>
        <w:div w:id="1543009046">
          <w:marLeft w:val="480"/>
          <w:marRight w:val="0"/>
          <w:marTop w:val="0"/>
          <w:marBottom w:val="0"/>
          <w:divBdr>
            <w:top w:val="none" w:sz="0" w:space="0" w:color="auto"/>
            <w:left w:val="none" w:sz="0" w:space="0" w:color="auto"/>
            <w:bottom w:val="none" w:sz="0" w:space="0" w:color="auto"/>
            <w:right w:val="none" w:sz="0" w:space="0" w:color="auto"/>
          </w:divBdr>
        </w:div>
        <w:div w:id="773982967">
          <w:marLeft w:val="480"/>
          <w:marRight w:val="0"/>
          <w:marTop w:val="0"/>
          <w:marBottom w:val="0"/>
          <w:divBdr>
            <w:top w:val="none" w:sz="0" w:space="0" w:color="auto"/>
            <w:left w:val="none" w:sz="0" w:space="0" w:color="auto"/>
            <w:bottom w:val="none" w:sz="0" w:space="0" w:color="auto"/>
            <w:right w:val="none" w:sz="0" w:space="0" w:color="auto"/>
          </w:divBdr>
        </w:div>
      </w:divsChild>
    </w:div>
    <w:div w:id="713386232">
      <w:bodyDiv w:val="1"/>
      <w:marLeft w:val="0"/>
      <w:marRight w:val="0"/>
      <w:marTop w:val="0"/>
      <w:marBottom w:val="0"/>
      <w:divBdr>
        <w:top w:val="none" w:sz="0" w:space="0" w:color="auto"/>
        <w:left w:val="none" w:sz="0" w:space="0" w:color="auto"/>
        <w:bottom w:val="none" w:sz="0" w:space="0" w:color="auto"/>
        <w:right w:val="none" w:sz="0" w:space="0" w:color="auto"/>
      </w:divBdr>
      <w:divsChild>
        <w:div w:id="609551943">
          <w:marLeft w:val="480"/>
          <w:marRight w:val="0"/>
          <w:marTop w:val="0"/>
          <w:marBottom w:val="0"/>
          <w:divBdr>
            <w:top w:val="none" w:sz="0" w:space="0" w:color="auto"/>
            <w:left w:val="none" w:sz="0" w:space="0" w:color="auto"/>
            <w:bottom w:val="none" w:sz="0" w:space="0" w:color="auto"/>
            <w:right w:val="none" w:sz="0" w:space="0" w:color="auto"/>
          </w:divBdr>
        </w:div>
        <w:div w:id="1794664470">
          <w:marLeft w:val="480"/>
          <w:marRight w:val="0"/>
          <w:marTop w:val="0"/>
          <w:marBottom w:val="0"/>
          <w:divBdr>
            <w:top w:val="none" w:sz="0" w:space="0" w:color="auto"/>
            <w:left w:val="none" w:sz="0" w:space="0" w:color="auto"/>
            <w:bottom w:val="none" w:sz="0" w:space="0" w:color="auto"/>
            <w:right w:val="none" w:sz="0" w:space="0" w:color="auto"/>
          </w:divBdr>
        </w:div>
        <w:div w:id="939527082">
          <w:marLeft w:val="480"/>
          <w:marRight w:val="0"/>
          <w:marTop w:val="0"/>
          <w:marBottom w:val="0"/>
          <w:divBdr>
            <w:top w:val="none" w:sz="0" w:space="0" w:color="auto"/>
            <w:left w:val="none" w:sz="0" w:space="0" w:color="auto"/>
            <w:bottom w:val="none" w:sz="0" w:space="0" w:color="auto"/>
            <w:right w:val="none" w:sz="0" w:space="0" w:color="auto"/>
          </w:divBdr>
        </w:div>
        <w:div w:id="363334636">
          <w:marLeft w:val="480"/>
          <w:marRight w:val="0"/>
          <w:marTop w:val="0"/>
          <w:marBottom w:val="0"/>
          <w:divBdr>
            <w:top w:val="none" w:sz="0" w:space="0" w:color="auto"/>
            <w:left w:val="none" w:sz="0" w:space="0" w:color="auto"/>
            <w:bottom w:val="none" w:sz="0" w:space="0" w:color="auto"/>
            <w:right w:val="none" w:sz="0" w:space="0" w:color="auto"/>
          </w:divBdr>
        </w:div>
        <w:div w:id="1784113024">
          <w:marLeft w:val="480"/>
          <w:marRight w:val="0"/>
          <w:marTop w:val="0"/>
          <w:marBottom w:val="0"/>
          <w:divBdr>
            <w:top w:val="none" w:sz="0" w:space="0" w:color="auto"/>
            <w:left w:val="none" w:sz="0" w:space="0" w:color="auto"/>
            <w:bottom w:val="none" w:sz="0" w:space="0" w:color="auto"/>
            <w:right w:val="none" w:sz="0" w:space="0" w:color="auto"/>
          </w:divBdr>
        </w:div>
        <w:div w:id="1088425824">
          <w:marLeft w:val="480"/>
          <w:marRight w:val="0"/>
          <w:marTop w:val="0"/>
          <w:marBottom w:val="0"/>
          <w:divBdr>
            <w:top w:val="none" w:sz="0" w:space="0" w:color="auto"/>
            <w:left w:val="none" w:sz="0" w:space="0" w:color="auto"/>
            <w:bottom w:val="none" w:sz="0" w:space="0" w:color="auto"/>
            <w:right w:val="none" w:sz="0" w:space="0" w:color="auto"/>
          </w:divBdr>
        </w:div>
        <w:div w:id="1910767990">
          <w:marLeft w:val="480"/>
          <w:marRight w:val="0"/>
          <w:marTop w:val="0"/>
          <w:marBottom w:val="0"/>
          <w:divBdr>
            <w:top w:val="none" w:sz="0" w:space="0" w:color="auto"/>
            <w:left w:val="none" w:sz="0" w:space="0" w:color="auto"/>
            <w:bottom w:val="none" w:sz="0" w:space="0" w:color="auto"/>
            <w:right w:val="none" w:sz="0" w:space="0" w:color="auto"/>
          </w:divBdr>
        </w:div>
        <w:div w:id="296573265">
          <w:marLeft w:val="480"/>
          <w:marRight w:val="0"/>
          <w:marTop w:val="0"/>
          <w:marBottom w:val="0"/>
          <w:divBdr>
            <w:top w:val="none" w:sz="0" w:space="0" w:color="auto"/>
            <w:left w:val="none" w:sz="0" w:space="0" w:color="auto"/>
            <w:bottom w:val="none" w:sz="0" w:space="0" w:color="auto"/>
            <w:right w:val="none" w:sz="0" w:space="0" w:color="auto"/>
          </w:divBdr>
        </w:div>
        <w:div w:id="286131481">
          <w:marLeft w:val="480"/>
          <w:marRight w:val="0"/>
          <w:marTop w:val="0"/>
          <w:marBottom w:val="0"/>
          <w:divBdr>
            <w:top w:val="none" w:sz="0" w:space="0" w:color="auto"/>
            <w:left w:val="none" w:sz="0" w:space="0" w:color="auto"/>
            <w:bottom w:val="none" w:sz="0" w:space="0" w:color="auto"/>
            <w:right w:val="none" w:sz="0" w:space="0" w:color="auto"/>
          </w:divBdr>
        </w:div>
        <w:div w:id="192573871">
          <w:marLeft w:val="480"/>
          <w:marRight w:val="0"/>
          <w:marTop w:val="0"/>
          <w:marBottom w:val="0"/>
          <w:divBdr>
            <w:top w:val="none" w:sz="0" w:space="0" w:color="auto"/>
            <w:left w:val="none" w:sz="0" w:space="0" w:color="auto"/>
            <w:bottom w:val="none" w:sz="0" w:space="0" w:color="auto"/>
            <w:right w:val="none" w:sz="0" w:space="0" w:color="auto"/>
          </w:divBdr>
        </w:div>
        <w:div w:id="1888762015">
          <w:marLeft w:val="480"/>
          <w:marRight w:val="0"/>
          <w:marTop w:val="0"/>
          <w:marBottom w:val="0"/>
          <w:divBdr>
            <w:top w:val="none" w:sz="0" w:space="0" w:color="auto"/>
            <w:left w:val="none" w:sz="0" w:space="0" w:color="auto"/>
            <w:bottom w:val="none" w:sz="0" w:space="0" w:color="auto"/>
            <w:right w:val="none" w:sz="0" w:space="0" w:color="auto"/>
          </w:divBdr>
        </w:div>
        <w:div w:id="1434126658">
          <w:marLeft w:val="480"/>
          <w:marRight w:val="0"/>
          <w:marTop w:val="0"/>
          <w:marBottom w:val="0"/>
          <w:divBdr>
            <w:top w:val="none" w:sz="0" w:space="0" w:color="auto"/>
            <w:left w:val="none" w:sz="0" w:space="0" w:color="auto"/>
            <w:bottom w:val="none" w:sz="0" w:space="0" w:color="auto"/>
            <w:right w:val="none" w:sz="0" w:space="0" w:color="auto"/>
          </w:divBdr>
        </w:div>
        <w:div w:id="1062218733">
          <w:marLeft w:val="480"/>
          <w:marRight w:val="0"/>
          <w:marTop w:val="0"/>
          <w:marBottom w:val="0"/>
          <w:divBdr>
            <w:top w:val="none" w:sz="0" w:space="0" w:color="auto"/>
            <w:left w:val="none" w:sz="0" w:space="0" w:color="auto"/>
            <w:bottom w:val="none" w:sz="0" w:space="0" w:color="auto"/>
            <w:right w:val="none" w:sz="0" w:space="0" w:color="auto"/>
          </w:divBdr>
        </w:div>
        <w:div w:id="1166868921">
          <w:marLeft w:val="480"/>
          <w:marRight w:val="0"/>
          <w:marTop w:val="0"/>
          <w:marBottom w:val="0"/>
          <w:divBdr>
            <w:top w:val="none" w:sz="0" w:space="0" w:color="auto"/>
            <w:left w:val="none" w:sz="0" w:space="0" w:color="auto"/>
            <w:bottom w:val="none" w:sz="0" w:space="0" w:color="auto"/>
            <w:right w:val="none" w:sz="0" w:space="0" w:color="auto"/>
          </w:divBdr>
        </w:div>
        <w:div w:id="660354459">
          <w:marLeft w:val="480"/>
          <w:marRight w:val="0"/>
          <w:marTop w:val="0"/>
          <w:marBottom w:val="0"/>
          <w:divBdr>
            <w:top w:val="none" w:sz="0" w:space="0" w:color="auto"/>
            <w:left w:val="none" w:sz="0" w:space="0" w:color="auto"/>
            <w:bottom w:val="none" w:sz="0" w:space="0" w:color="auto"/>
            <w:right w:val="none" w:sz="0" w:space="0" w:color="auto"/>
          </w:divBdr>
        </w:div>
        <w:div w:id="97994460">
          <w:marLeft w:val="480"/>
          <w:marRight w:val="0"/>
          <w:marTop w:val="0"/>
          <w:marBottom w:val="0"/>
          <w:divBdr>
            <w:top w:val="none" w:sz="0" w:space="0" w:color="auto"/>
            <w:left w:val="none" w:sz="0" w:space="0" w:color="auto"/>
            <w:bottom w:val="none" w:sz="0" w:space="0" w:color="auto"/>
            <w:right w:val="none" w:sz="0" w:space="0" w:color="auto"/>
          </w:divBdr>
        </w:div>
        <w:div w:id="1945451962">
          <w:marLeft w:val="480"/>
          <w:marRight w:val="0"/>
          <w:marTop w:val="0"/>
          <w:marBottom w:val="0"/>
          <w:divBdr>
            <w:top w:val="none" w:sz="0" w:space="0" w:color="auto"/>
            <w:left w:val="none" w:sz="0" w:space="0" w:color="auto"/>
            <w:bottom w:val="none" w:sz="0" w:space="0" w:color="auto"/>
            <w:right w:val="none" w:sz="0" w:space="0" w:color="auto"/>
          </w:divBdr>
        </w:div>
        <w:div w:id="664748460">
          <w:marLeft w:val="480"/>
          <w:marRight w:val="0"/>
          <w:marTop w:val="0"/>
          <w:marBottom w:val="0"/>
          <w:divBdr>
            <w:top w:val="none" w:sz="0" w:space="0" w:color="auto"/>
            <w:left w:val="none" w:sz="0" w:space="0" w:color="auto"/>
            <w:bottom w:val="none" w:sz="0" w:space="0" w:color="auto"/>
            <w:right w:val="none" w:sz="0" w:space="0" w:color="auto"/>
          </w:divBdr>
        </w:div>
        <w:div w:id="72168143">
          <w:marLeft w:val="480"/>
          <w:marRight w:val="0"/>
          <w:marTop w:val="0"/>
          <w:marBottom w:val="0"/>
          <w:divBdr>
            <w:top w:val="none" w:sz="0" w:space="0" w:color="auto"/>
            <w:left w:val="none" w:sz="0" w:space="0" w:color="auto"/>
            <w:bottom w:val="none" w:sz="0" w:space="0" w:color="auto"/>
            <w:right w:val="none" w:sz="0" w:space="0" w:color="auto"/>
          </w:divBdr>
        </w:div>
        <w:div w:id="1492595899">
          <w:marLeft w:val="480"/>
          <w:marRight w:val="0"/>
          <w:marTop w:val="0"/>
          <w:marBottom w:val="0"/>
          <w:divBdr>
            <w:top w:val="none" w:sz="0" w:space="0" w:color="auto"/>
            <w:left w:val="none" w:sz="0" w:space="0" w:color="auto"/>
            <w:bottom w:val="none" w:sz="0" w:space="0" w:color="auto"/>
            <w:right w:val="none" w:sz="0" w:space="0" w:color="auto"/>
          </w:divBdr>
        </w:div>
        <w:div w:id="2032224170">
          <w:marLeft w:val="480"/>
          <w:marRight w:val="0"/>
          <w:marTop w:val="0"/>
          <w:marBottom w:val="0"/>
          <w:divBdr>
            <w:top w:val="none" w:sz="0" w:space="0" w:color="auto"/>
            <w:left w:val="none" w:sz="0" w:space="0" w:color="auto"/>
            <w:bottom w:val="none" w:sz="0" w:space="0" w:color="auto"/>
            <w:right w:val="none" w:sz="0" w:space="0" w:color="auto"/>
          </w:divBdr>
        </w:div>
        <w:div w:id="1527674228">
          <w:marLeft w:val="480"/>
          <w:marRight w:val="0"/>
          <w:marTop w:val="0"/>
          <w:marBottom w:val="0"/>
          <w:divBdr>
            <w:top w:val="none" w:sz="0" w:space="0" w:color="auto"/>
            <w:left w:val="none" w:sz="0" w:space="0" w:color="auto"/>
            <w:bottom w:val="none" w:sz="0" w:space="0" w:color="auto"/>
            <w:right w:val="none" w:sz="0" w:space="0" w:color="auto"/>
          </w:divBdr>
        </w:div>
        <w:div w:id="217668539">
          <w:marLeft w:val="480"/>
          <w:marRight w:val="0"/>
          <w:marTop w:val="0"/>
          <w:marBottom w:val="0"/>
          <w:divBdr>
            <w:top w:val="none" w:sz="0" w:space="0" w:color="auto"/>
            <w:left w:val="none" w:sz="0" w:space="0" w:color="auto"/>
            <w:bottom w:val="none" w:sz="0" w:space="0" w:color="auto"/>
            <w:right w:val="none" w:sz="0" w:space="0" w:color="auto"/>
          </w:divBdr>
        </w:div>
        <w:div w:id="667951531">
          <w:marLeft w:val="480"/>
          <w:marRight w:val="0"/>
          <w:marTop w:val="0"/>
          <w:marBottom w:val="0"/>
          <w:divBdr>
            <w:top w:val="none" w:sz="0" w:space="0" w:color="auto"/>
            <w:left w:val="none" w:sz="0" w:space="0" w:color="auto"/>
            <w:bottom w:val="none" w:sz="0" w:space="0" w:color="auto"/>
            <w:right w:val="none" w:sz="0" w:space="0" w:color="auto"/>
          </w:divBdr>
        </w:div>
        <w:div w:id="690181526">
          <w:marLeft w:val="480"/>
          <w:marRight w:val="0"/>
          <w:marTop w:val="0"/>
          <w:marBottom w:val="0"/>
          <w:divBdr>
            <w:top w:val="none" w:sz="0" w:space="0" w:color="auto"/>
            <w:left w:val="none" w:sz="0" w:space="0" w:color="auto"/>
            <w:bottom w:val="none" w:sz="0" w:space="0" w:color="auto"/>
            <w:right w:val="none" w:sz="0" w:space="0" w:color="auto"/>
          </w:divBdr>
        </w:div>
        <w:div w:id="2031952244">
          <w:marLeft w:val="480"/>
          <w:marRight w:val="0"/>
          <w:marTop w:val="0"/>
          <w:marBottom w:val="0"/>
          <w:divBdr>
            <w:top w:val="none" w:sz="0" w:space="0" w:color="auto"/>
            <w:left w:val="none" w:sz="0" w:space="0" w:color="auto"/>
            <w:bottom w:val="none" w:sz="0" w:space="0" w:color="auto"/>
            <w:right w:val="none" w:sz="0" w:space="0" w:color="auto"/>
          </w:divBdr>
        </w:div>
        <w:div w:id="46994601">
          <w:marLeft w:val="480"/>
          <w:marRight w:val="0"/>
          <w:marTop w:val="0"/>
          <w:marBottom w:val="0"/>
          <w:divBdr>
            <w:top w:val="none" w:sz="0" w:space="0" w:color="auto"/>
            <w:left w:val="none" w:sz="0" w:space="0" w:color="auto"/>
            <w:bottom w:val="none" w:sz="0" w:space="0" w:color="auto"/>
            <w:right w:val="none" w:sz="0" w:space="0" w:color="auto"/>
          </w:divBdr>
        </w:div>
        <w:div w:id="652028041">
          <w:marLeft w:val="480"/>
          <w:marRight w:val="0"/>
          <w:marTop w:val="0"/>
          <w:marBottom w:val="0"/>
          <w:divBdr>
            <w:top w:val="none" w:sz="0" w:space="0" w:color="auto"/>
            <w:left w:val="none" w:sz="0" w:space="0" w:color="auto"/>
            <w:bottom w:val="none" w:sz="0" w:space="0" w:color="auto"/>
            <w:right w:val="none" w:sz="0" w:space="0" w:color="auto"/>
          </w:divBdr>
        </w:div>
        <w:div w:id="741025805">
          <w:marLeft w:val="480"/>
          <w:marRight w:val="0"/>
          <w:marTop w:val="0"/>
          <w:marBottom w:val="0"/>
          <w:divBdr>
            <w:top w:val="none" w:sz="0" w:space="0" w:color="auto"/>
            <w:left w:val="none" w:sz="0" w:space="0" w:color="auto"/>
            <w:bottom w:val="none" w:sz="0" w:space="0" w:color="auto"/>
            <w:right w:val="none" w:sz="0" w:space="0" w:color="auto"/>
          </w:divBdr>
        </w:div>
        <w:div w:id="273749425">
          <w:marLeft w:val="480"/>
          <w:marRight w:val="0"/>
          <w:marTop w:val="0"/>
          <w:marBottom w:val="0"/>
          <w:divBdr>
            <w:top w:val="none" w:sz="0" w:space="0" w:color="auto"/>
            <w:left w:val="none" w:sz="0" w:space="0" w:color="auto"/>
            <w:bottom w:val="none" w:sz="0" w:space="0" w:color="auto"/>
            <w:right w:val="none" w:sz="0" w:space="0" w:color="auto"/>
          </w:divBdr>
        </w:div>
      </w:divsChild>
    </w:div>
    <w:div w:id="732969353">
      <w:bodyDiv w:val="1"/>
      <w:marLeft w:val="0"/>
      <w:marRight w:val="0"/>
      <w:marTop w:val="0"/>
      <w:marBottom w:val="0"/>
      <w:divBdr>
        <w:top w:val="none" w:sz="0" w:space="0" w:color="auto"/>
        <w:left w:val="none" w:sz="0" w:space="0" w:color="auto"/>
        <w:bottom w:val="none" w:sz="0" w:space="0" w:color="auto"/>
        <w:right w:val="none" w:sz="0" w:space="0" w:color="auto"/>
      </w:divBdr>
    </w:div>
    <w:div w:id="754278271">
      <w:bodyDiv w:val="1"/>
      <w:marLeft w:val="0"/>
      <w:marRight w:val="0"/>
      <w:marTop w:val="0"/>
      <w:marBottom w:val="0"/>
      <w:divBdr>
        <w:top w:val="none" w:sz="0" w:space="0" w:color="auto"/>
        <w:left w:val="none" w:sz="0" w:space="0" w:color="auto"/>
        <w:bottom w:val="none" w:sz="0" w:space="0" w:color="auto"/>
        <w:right w:val="none" w:sz="0" w:space="0" w:color="auto"/>
      </w:divBdr>
    </w:div>
    <w:div w:id="765885307">
      <w:bodyDiv w:val="1"/>
      <w:marLeft w:val="0"/>
      <w:marRight w:val="0"/>
      <w:marTop w:val="0"/>
      <w:marBottom w:val="0"/>
      <w:divBdr>
        <w:top w:val="none" w:sz="0" w:space="0" w:color="auto"/>
        <w:left w:val="none" w:sz="0" w:space="0" w:color="auto"/>
        <w:bottom w:val="none" w:sz="0" w:space="0" w:color="auto"/>
        <w:right w:val="none" w:sz="0" w:space="0" w:color="auto"/>
      </w:divBdr>
      <w:divsChild>
        <w:div w:id="512305758">
          <w:marLeft w:val="480"/>
          <w:marRight w:val="0"/>
          <w:marTop w:val="0"/>
          <w:marBottom w:val="0"/>
          <w:divBdr>
            <w:top w:val="none" w:sz="0" w:space="0" w:color="auto"/>
            <w:left w:val="none" w:sz="0" w:space="0" w:color="auto"/>
            <w:bottom w:val="none" w:sz="0" w:space="0" w:color="auto"/>
            <w:right w:val="none" w:sz="0" w:space="0" w:color="auto"/>
          </w:divBdr>
        </w:div>
        <w:div w:id="2045668814">
          <w:marLeft w:val="480"/>
          <w:marRight w:val="0"/>
          <w:marTop w:val="0"/>
          <w:marBottom w:val="0"/>
          <w:divBdr>
            <w:top w:val="none" w:sz="0" w:space="0" w:color="auto"/>
            <w:left w:val="none" w:sz="0" w:space="0" w:color="auto"/>
            <w:bottom w:val="none" w:sz="0" w:space="0" w:color="auto"/>
            <w:right w:val="none" w:sz="0" w:space="0" w:color="auto"/>
          </w:divBdr>
        </w:div>
        <w:div w:id="584069870">
          <w:marLeft w:val="480"/>
          <w:marRight w:val="0"/>
          <w:marTop w:val="0"/>
          <w:marBottom w:val="0"/>
          <w:divBdr>
            <w:top w:val="none" w:sz="0" w:space="0" w:color="auto"/>
            <w:left w:val="none" w:sz="0" w:space="0" w:color="auto"/>
            <w:bottom w:val="none" w:sz="0" w:space="0" w:color="auto"/>
            <w:right w:val="none" w:sz="0" w:space="0" w:color="auto"/>
          </w:divBdr>
        </w:div>
        <w:div w:id="1488670833">
          <w:marLeft w:val="480"/>
          <w:marRight w:val="0"/>
          <w:marTop w:val="0"/>
          <w:marBottom w:val="0"/>
          <w:divBdr>
            <w:top w:val="none" w:sz="0" w:space="0" w:color="auto"/>
            <w:left w:val="none" w:sz="0" w:space="0" w:color="auto"/>
            <w:bottom w:val="none" w:sz="0" w:space="0" w:color="auto"/>
            <w:right w:val="none" w:sz="0" w:space="0" w:color="auto"/>
          </w:divBdr>
        </w:div>
        <w:div w:id="275410407">
          <w:marLeft w:val="480"/>
          <w:marRight w:val="0"/>
          <w:marTop w:val="0"/>
          <w:marBottom w:val="0"/>
          <w:divBdr>
            <w:top w:val="none" w:sz="0" w:space="0" w:color="auto"/>
            <w:left w:val="none" w:sz="0" w:space="0" w:color="auto"/>
            <w:bottom w:val="none" w:sz="0" w:space="0" w:color="auto"/>
            <w:right w:val="none" w:sz="0" w:space="0" w:color="auto"/>
          </w:divBdr>
        </w:div>
        <w:div w:id="1375884069">
          <w:marLeft w:val="480"/>
          <w:marRight w:val="0"/>
          <w:marTop w:val="0"/>
          <w:marBottom w:val="0"/>
          <w:divBdr>
            <w:top w:val="none" w:sz="0" w:space="0" w:color="auto"/>
            <w:left w:val="none" w:sz="0" w:space="0" w:color="auto"/>
            <w:bottom w:val="none" w:sz="0" w:space="0" w:color="auto"/>
            <w:right w:val="none" w:sz="0" w:space="0" w:color="auto"/>
          </w:divBdr>
        </w:div>
        <w:div w:id="1285427837">
          <w:marLeft w:val="480"/>
          <w:marRight w:val="0"/>
          <w:marTop w:val="0"/>
          <w:marBottom w:val="0"/>
          <w:divBdr>
            <w:top w:val="none" w:sz="0" w:space="0" w:color="auto"/>
            <w:left w:val="none" w:sz="0" w:space="0" w:color="auto"/>
            <w:bottom w:val="none" w:sz="0" w:space="0" w:color="auto"/>
            <w:right w:val="none" w:sz="0" w:space="0" w:color="auto"/>
          </w:divBdr>
        </w:div>
        <w:div w:id="1482845847">
          <w:marLeft w:val="480"/>
          <w:marRight w:val="0"/>
          <w:marTop w:val="0"/>
          <w:marBottom w:val="0"/>
          <w:divBdr>
            <w:top w:val="none" w:sz="0" w:space="0" w:color="auto"/>
            <w:left w:val="none" w:sz="0" w:space="0" w:color="auto"/>
            <w:bottom w:val="none" w:sz="0" w:space="0" w:color="auto"/>
            <w:right w:val="none" w:sz="0" w:space="0" w:color="auto"/>
          </w:divBdr>
        </w:div>
        <w:div w:id="1074939487">
          <w:marLeft w:val="480"/>
          <w:marRight w:val="0"/>
          <w:marTop w:val="0"/>
          <w:marBottom w:val="0"/>
          <w:divBdr>
            <w:top w:val="none" w:sz="0" w:space="0" w:color="auto"/>
            <w:left w:val="none" w:sz="0" w:space="0" w:color="auto"/>
            <w:bottom w:val="none" w:sz="0" w:space="0" w:color="auto"/>
            <w:right w:val="none" w:sz="0" w:space="0" w:color="auto"/>
          </w:divBdr>
        </w:div>
        <w:div w:id="989943690">
          <w:marLeft w:val="480"/>
          <w:marRight w:val="0"/>
          <w:marTop w:val="0"/>
          <w:marBottom w:val="0"/>
          <w:divBdr>
            <w:top w:val="none" w:sz="0" w:space="0" w:color="auto"/>
            <w:left w:val="none" w:sz="0" w:space="0" w:color="auto"/>
            <w:bottom w:val="none" w:sz="0" w:space="0" w:color="auto"/>
            <w:right w:val="none" w:sz="0" w:space="0" w:color="auto"/>
          </w:divBdr>
        </w:div>
        <w:div w:id="1579706478">
          <w:marLeft w:val="480"/>
          <w:marRight w:val="0"/>
          <w:marTop w:val="0"/>
          <w:marBottom w:val="0"/>
          <w:divBdr>
            <w:top w:val="none" w:sz="0" w:space="0" w:color="auto"/>
            <w:left w:val="none" w:sz="0" w:space="0" w:color="auto"/>
            <w:bottom w:val="none" w:sz="0" w:space="0" w:color="auto"/>
            <w:right w:val="none" w:sz="0" w:space="0" w:color="auto"/>
          </w:divBdr>
        </w:div>
        <w:div w:id="1826168650">
          <w:marLeft w:val="480"/>
          <w:marRight w:val="0"/>
          <w:marTop w:val="0"/>
          <w:marBottom w:val="0"/>
          <w:divBdr>
            <w:top w:val="none" w:sz="0" w:space="0" w:color="auto"/>
            <w:left w:val="none" w:sz="0" w:space="0" w:color="auto"/>
            <w:bottom w:val="none" w:sz="0" w:space="0" w:color="auto"/>
            <w:right w:val="none" w:sz="0" w:space="0" w:color="auto"/>
          </w:divBdr>
        </w:div>
        <w:div w:id="2109619702">
          <w:marLeft w:val="480"/>
          <w:marRight w:val="0"/>
          <w:marTop w:val="0"/>
          <w:marBottom w:val="0"/>
          <w:divBdr>
            <w:top w:val="none" w:sz="0" w:space="0" w:color="auto"/>
            <w:left w:val="none" w:sz="0" w:space="0" w:color="auto"/>
            <w:bottom w:val="none" w:sz="0" w:space="0" w:color="auto"/>
            <w:right w:val="none" w:sz="0" w:space="0" w:color="auto"/>
          </w:divBdr>
        </w:div>
        <w:div w:id="769203249">
          <w:marLeft w:val="480"/>
          <w:marRight w:val="0"/>
          <w:marTop w:val="0"/>
          <w:marBottom w:val="0"/>
          <w:divBdr>
            <w:top w:val="none" w:sz="0" w:space="0" w:color="auto"/>
            <w:left w:val="none" w:sz="0" w:space="0" w:color="auto"/>
            <w:bottom w:val="none" w:sz="0" w:space="0" w:color="auto"/>
            <w:right w:val="none" w:sz="0" w:space="0" w:color="auto"/>
          </w:divBdr>
        </w:div>
        <w:div w:id="136146522">
          <w:marLeft w:val="480"/>
          <w:marRight w:val="0"/>
          <w:marTop w:val="0"/>
          <w:marBottom w:val="0"/>
          <w:divBdr>
            <w:top w:val="none" w:sz="0" w:space="0" w:color="auto"/>
            <w:left w:val="none" w:sz="0" w:space="0" w:color="auto"/>
            <w:bottom w:val="none" w:sz="0" w:space="0" w:color="auto"/>
            <w:right w:val="none" w:sz="0" w:space="0" w:color="auto"/>
          </w:divBdr>
        </w:div>
        <w:div w:id="254634204">
          <w:marLeft w:val="480"/>
          <w:marRight w:val="0"/>
          <w:marTop w:val="0"/>
          <w:marBottom w:val="0"/>
          <w:divBdr>
            <w:top w:val="none" w:sz="0" w:space="0" w:color="auto"/>
            <w:left w:val="none" w:sz="0" w:space="0" w:color="auto"/>
            <w:bottom w:val="none" w:sz="0" w:space="0" w:color="auto"/>
            <w:right w:val="none" w:sz="0" w:space="0" w:color="auto"/>
          </w:divBdr>
        </w:div>
        <w:div w:id="1924144225">
          <w:marLeft w:val="480"/>
          <w:marRight w:val="0"/>
          <w:marTop w:val="0"/>
          <w:marBottom w:val="0"/>
          <w:divBdr>
            <w:top w:val="none" w:sz="0" w:space="0" w:color="auto"/>
            <w:left w:val="none" w:sz="0" w:space="0" w:color="auto"/>
            <w:bottom w:val="none" w:sz="0" w:space="0" w:color="auto"/>
            <w:right w:val="none" w:sz="0" w:space="0" w:color="auto"/>
          </w:divBdr>
        </w:div>
        <w:div w:id="1172137447">
          <w:marLeft w:val="480"/>
          <w:marRight w:val="0"/>
          <w:marTop w:val="0"/>
          <w:marBottom w:val="0"/>
          <w:divBdr>
            <w:top w:val="none" w:sz="0" w:space="0" w:color="auto"/>
            <w:left w:val="none" w:sz="0" w:space="0" w:color="auto"/>
            <w:bottom w:val="none" w:sz="0" w:space="0" w:color="auto"/>
            <w:right w:val="none" w:sz="0" w:space="0" w:color="auto"/>
          </w:divBdr>
        </w:div>
        <w:div w:id="1651784875">
          <w:marLeft w:val="480"/>
          <w:marRight w:val="0"/>
          <w:marTop w:val="0"/>
          <w:marBottom w:val="0"/>
          <w:divBdr>
            <w:top w:val="none" w:sz="0" w:space="0" w:color="auto"/>
            <w:left w:val="none" w:sz="0" w:space="0" w:color="auto"/>
            <w:bottom w:val="none" w:sz="0" w:space="0" w:color="auto"/>
            <w:right w:val="none" w:sz="0" w:space="0" w:color="auto"/>
          </w:divBdr>
        </w:div>
        <w:div w:id="275842338">
          <w:marLeft w:val="480"/>
          <w:marRight w:val="0"/>
          <w:marTop w:val="0"/>
          <w:marBottom w:val="0"/>
          <w:divBdr>
            <w:top w:val="none" w:sz="0" w:space="0" w:color="auto"/>
            <w:left w:val="none" w:sz="0" w:space="0" w:color="auto"/>
            <w:bottom w:val="none" w:sz="0" w:space="0" w:color="auto"/>
            <w:right w:val="none" w:sz="0" w:space="0" w:color="auto"/>
          </w:divBdr>
        </w:div>
        <w:div w:id="1667826738">
          <w:marLeft w:val="480"/>
          <w:marRight w:val="0"/>
          <w:marTop w:val="0"/>
          <w:marBottom w:val="0"/>
          <w:divBdr>
            <w:top w:val="none" w:sz="0" w:space="0" w:color="auto"/>
            <w:left w:val="none" w:sz="0" w:space="0" w:color="auto"/>
            <w:bottom w:val="none" w:sz="0" w:space="0" w:color="auto"/>
            <w:right w:val="none" w:sz="0" w:space="0" w:color="auto"/>
          </w:divBdr>
        </w:div>
        <w:div w:id="182978646">
          <w:marLeft w:val="480"/>
          <w:marRight w:val="0"/>
          <w:marTop w:val="0"/>
          <w:marBottom w:val="0"/>
          <w:divBdr>
            <w:top w:val="none" w:sz="0" w:space="0" w:color="auto"/>
            <w:left w:val="none" w:sz="0" w:space="0" w:color="auto"/>
            <w:bottom w:val="none" w:sz="0" w:space="0" w:color="auto"/>
            <w:right w:val="none" w:sz="0" w:space="0" w:color="auto"/>
          </w:divBdr>
        </w:div>
        <w:div w:id="1144079877">
          <w:marLeft w:val="480"/>
          <w:marRight w:val="0"/>
          <w:marTop w:val="0"/>
          <w:marBottom w:val="0"/>
          <w:divBdr>
            <w:top w:val="none" w:sz="0" w:space="0" w:color="auto"/>
            <w:left w:val="none" w:sz="0" w:space="0" w:color="auto"/>
            <w:bottom w:val="none" w:sz="0" w:space="0" w:color="auto"/>
            <w:right w:val="none" w:sz="0" w:space="0" w:color="auto"/>
          </w:divBdr>
        </w:div>
        <w:div w:id="997072388">
          <w:marLeft w:val="480"/>
          <w:marRight w:val="0"/>
          <w:marTop w:val="0"/>
          <w:marBottom w:val="0"/>
          <w:divBdr>
            <w:top w:val="none" w:sz="0" w:space="0" w:color="auto"/>
            <w:left w:val="none" w:sz="0" w:space="0" w:color="auto"/>
            <w:bottom w:val="none" w:sz="0" w:space="0" w:color="auto"/>
            <w:right w:val="none" w:sz="0" w:space="0" w:color="auto"/>
          </w:divBdr>
        </w:div>
        <w:div w:id="577714562">
          <w:marLeft w:val="480"/>
          <w:marRight w:val="0"/>
          <w:marTop w:val="0"/>
          <w:marBottom w:val="0"/>
          <w:divBdr>
            <w:top w:val="none" w:sz="0" w:space="0" w:color="auto"/>
            <w:left w:val="none" w:sz="0" w:space="0" w:color="auto"/>
            <w:bottom w:val="none" w:sz="0" w:space="0" w:color="auto"/>
            <w:right w:val="none" w:sz="0" w:space="0" w:color="auto"/>
          </w:divBdr>
        </w:div>
        <w:div w:id="1460296338">
          <w:marLeft w:val="480"/>
          <w:marRight w:val="0"/>
          <w:marTop w:val="0"/>
          <w:marBottom w:val="0"/>
          <w:divBdr>
            <w:top w:val="none" w:sz="0" w:space="0" w:color="auto"/>
            <w:left w:val="none" w:sz="0" w:space="0" w:color="auto"/>
            <w:bottom w:val="none" w:sz="0" w:space="0" w:color="auto"/>
            <w:right w:val="none" w:sz="0" w:space="0" w:color="auto"/>
          </w:divBdr>
        </w:div>
        <w:div w:id="600380093">
          <w:marLeft w:val="480"/>
          <w:marRight w:val="0"/>
          <w:marTop w:val="0"/>
          <w:marBottom w:val="0"/>
          <w:divBdr>
            <w:top w:val="none" w:sz="0" w:space="0" w:color="auto"/>
            <w:left w:val="none" w:sz="0" w:space="0" w:color="auto"/>
            <w:bottom w:val="none" w:sz="0" w:space="0" w:color="auto"/>
            <w:right w:val="none" w:sz="0" w:space="0" w:color="auto"/>
          </w:divBdr>
        </w:div>
        <w:div w:id="1862745773">
          <w:marLeft w:val="480"/>
          <w:marRight w:val="0"/>
          <w:marTop w:val="0"/>
          <w:marBottom w:val="0"/>
          <w:divBdr>
            <w:top w:val="none" w:sz="0" w:space="0" w:color="auto"/>
            <w:left w:val="none" w:sz="0" w:space="0" w:color="auto"/>
            <w:bottom w:val="none" w:sz="0" w:space="0" w:color="auto"/>
            <w:right w:val="none" w:sz="0" w:space="0" w:color="auto"/>
          </w:divBdr>
        </w:div>
        <w:div w:id="32003445">
          <w:marLeft w:val="480"/>
          <w:marRight w:val="0"/>
          <w:marTop w:val="0"/>
          <w:marBottom w:val="0"/>
          <w:divBdr>
            <w:top w:val="none" w:sz="0" w:space="0" w:color="auto"/>
            <w:left w:val="none" w:sz="0" w:space="0" w:color="auto"/>
            <w:bottom w:val="none" w:sz="0" w:space="0" w:color="auto"/>
            <w:right w:val="none" w:sz="0" w:space="0" w:color="auto"/>
          </w:divBdr>
        </w:div>
        <w:div w:id="261836207">
          <w:marLeft w:val="480"/>
          <w:marRight w:val="0"/>
          <w:marTop w:val="0"/>
          <w:marBottom w:val="0"/>
          <w:divBdr>
            <w:top w:val="none" w:sz="0" w:space="0" w:color="auto"/>
            <w:left w:val="none" w:sz="0" w:space="0" w:color="auto"/>
            <w:bottom w:val="none" w:sz="0" w:space="0" w:color="auto"/>
            <w:right w:val="none" w:sz="0" w:space="0" w:color="auto"/>
          </w:divBdr>
        </w:div>
        <w:div w:id="1541940613">
          <w:marLeft w:val="480"/>
          <w:marRight w:val="0"/>
          <w:marTop w:val="0"/>
          <w:marBottom w:val="0"/>
          <w:divBdr>
            <w:top w:val="none" w:sz="0" w:space="0" w:color="auto"/>
            <w:left w:val="none" w:sz="0" w:space="0" w:color="auto"/>
            <w:bottom w:val="none" w:sz="0" w:space="0" w:color="auto"/>
            <w:right w:val="none" w:sz="0" w:space="0" w:color="auto"/>
          </w:divBdr>
        </w:div>
        <w:div w:id="1741517256">
          <w:marLeft w:val="480"/>
          <w:marRight w:val="0"/>
          <w:marTop w:val="0"/>
          <w:marBottom w:val="0"/>
          <w:divBdr>
            <w:top w:val="none" w:sz="0" w:space="0" w:color="auto"/>
            <w:left w:val="none" w:sz="0" w:space="0" w:color="auto"/>
            <w:bottom w:val="none" w:sz="0" w:space="0" w:color="auto"/>
            <w:right w:val="none" w:sz="0" w:space="0" w:color="auto"/>
          </w:divBdr>
        </w:div>
      </w:divsChild>
    </w:div>
    <w:div w:id="768935922">
      <w:bodyDiv w:val="1"/>
      <w:marLeft w:val="0"/>
      <w:marRight w:val="0"/>
      <w:marTop w:val="0"/>
      <w:marBottom w:val="0"/>
      <w:divBdr>
        <w:top w:val="none" w:sz="0" w:space="0" w:color="auto"/>
        <w:left w:val="none" w:sz="0" w:space="0" w:color="auto"/>
        <w:bottom w:val="none" w:sz="0" w:space="0" w:color="auto"/>
        <w:right w:val="none" w:sz="0" w:space="0" w:color="auto"/>
      </w:divBdr>
    </w:div>
    <w:div w:id="806312610">
      <w:bodyDiv w:val="1"/>
      <w:marLeft w:val="0"/>
      <w:marRight w:val="0"/>
      <w:marTop w:val="0"/>
      <w:marBottom w:val="0"/>
      <w:divBdr>
        <w:top w:val="none" w:sz="0" w:space="0" w:color="auto"/>
        <w:left w:val="none" w:sz="0" w:space="0" w:color="auto"/>
        <w:bottom w:val="none" w:sz="0" w:space="0" w:color="auto"/>
        <w:right w:val="none" w:sz="0" w:space="0" w:color="auto"/>
      </w:divBdr>
    </w:div>
    <w:div w:id="815758314">
      <w:bodyDiv w:val="1"/>
      <w:marLeft w:val="0"/>
      <w:marRight w:val="0"/>
      <w:marTop w:val="0"/>
      <w:marBottom w:val="0"/>
      <w:divBdr>
        <w:top w:val="none" w:sz="0" w:space="0" w:color="auto"/>
        <w:left w:val="none" w:sz="0" w:space="0" w:color="auto"/>
        <w:bottom w:val="none" w:sz="0" w:space="0" w:color="auto"/>
        <w:right w:val="none" w:sz="0" w:space="0" w:color="auto"/>
      </w:divBdr>
      <w:divsChild>
        <w:div w:id="1564566401">
          <w:marLeft w:val="480"/>
          <w:marRight w:val="0"/>
          <w:marTop w:val="0"/>
          <w:marBottom w:val="0"/>
          <w:divBdr>
            <w:top w:val="none" w:sz="0" w:space="0" w:color="auto"/>
            <w:left w:val="none" w:sz="0" w:space="0" w:color="auto"/>
            <w:bottom w:val="none" w:sz="0" w:space="0" w:color="auto"/>
            <w:right w:val="none" w:sz="0" w:space="0" w:color="auto"/>
          </w:divBdr>
        </w:div>
        <w:div w:id="2090810719">
          <w:marLeft w:val="480"/>
          <w:marRight w:val="0"/>
          <w:marTop w:val="0"/>
          <w:marBottom w:val="0"/>
          <w:divBdr>
            <w:top w:val="none" w:sz="0" w:space="0" w:color="auto"/>
            <w:left w:val="none" w:sz="0" w:space="0" w:color="auto"/>
            <w:bottom w:val="none" w:sz="0" w:space="0" w:color="auto"/>
            <w:right w:val="none" w:sz="0" w:space="0" w:color="auto"/>
          </w:divBdr>
        </w:div>
        <w:div w:id="1923489557">
          <w:marLeft w:val="480"/>
          <w:marRight w:val="0"/>
          <w:marTop w:val="0"/>
          <w:marBottom w:val="0"/>
          <w:divBdr>
            <w:top w:val="none" w:sz="0" w:space="0" w:color="auto"/>
            <w:left w:val="none" w:sz="0" w:space="0" w:color="auto"/>
            <w:bottom w:val="none" w:sz="0" w:space="0" w:color="auto"/>
            <w:right w:val="none" w:sz="0" w:space="0" w:color="auto"/>
          </w:divBdr>
        </w:div>
        <w:div w:id="68814379">
          <w:marLeft w:val="480"/>
          <w:marRight w:val="0"/>
          <w:marTop w:val="0"/>
          <w:marBottom w:val="0"/>
          <w:divBdr>
            <w:top w:val="none" w:sz="0" w:space="0" w:color="auto"/>
            <w:left w:val="none" w:sz="0" w:space="0" w:color="auto"/>
            <w:bottom w:val="none" w:sz="0" w:space="0" w:color="auto"/>
            <w:right w:val="none" w:sz="0" w:space="0" w:color="auto"/>
          </w:divBdr>
        </w:div>
        <w:div w:id="926613575">
          <w:marLeft w:val="480"/>
          <w:marRight w:val="0"/>
          <w:marTop w:val="0"/>
          <w:marBottom w:val="0"/>
          <w:divBdr>
            <w:top w:val="none" w:sz="0" w:space="0" w:color="auto"/>
            <w:left w:val="none" w:sz="0" w:space="0" w:color="auto"/>
            <w:bottom w:val="none" w:sz="0" w:space="0" w:color="auto"/>
            <w:right w:val="none" w:sz="0" w:space="0" w:color="auto"/>
          </w:divBdr>
        </w:div>
        <w:div w:id="809319896">
          <w:marLeft w:val="480"/>
          <w:marRight w:val="0"/>
          <w:marTop w:val="0"/>
          <w:marBottom w:val="0"/>
          <w:divBdr>
            <w:top w:val="none" w:sz="0" w:space="0" w:color="auto"/>
            <w:left w:val="none" w:sz="0" w:space="0" w:color="auto"/>
            <w:bottom w:val="none" w:sz="0" w:space="0" w:color="auto"/>
            <w:right w:val="none" w:sz="0" w:space="0" w:color="auto"/>
          </w:divBdr>
        </w:div>
        <w:div w:id="869341167">
          <w:marLeft w:val="480"/>
          <w:marRight w:val="0"/>
          <w:marTop w:val="0"/>
          <w:marBottom w:val="0"/>
          <w:divBdr>
            <w:top w:val="none" w:sz="0" w:space="0" w:color="auto"/>
            <w:left w:val="none" w:sz="0" w:space="0" w:color="auto"/>
            <w:bottom w:val="none" w:sz="0" w:space="0" w:color="auto"/>
            <w:right w:val="none" w:sz="0" w:space="0" w:color="auto"/>
          </w:divBdr>
        </w:div>
        <w:div w:id="1213423301">
          <w:marLeft w:val="480"/>
          <w:marRight w:val="0"/>
          <w:marTop w:val="0"/>
          <w:marBottom w:val="0"/>
          <w:divBdr>
            <w:top w:val="none" w:sz="0" w:space="0" w:color="auto"/>
            <w:left w:val="none" w:sz="0" w:space="0" w:color="auto"/>
            <w:bottom w:val="none" w:sz="0" w:space="0" w:color="auto"/>
            <w:right w:val="none" w:sz="0" w:space="0" w:color="auto"/>
          </w:divBdr>
        </w:div>
        <w:div w:id="1061518620">
          <w:marLeft w:val="480"/>
          <w:marRight w:val="0"/>
          <w:marTop w:val="0"/>
          <w:marBottom w:val="0"/>
          <w:divBdr>
            <w:top w:val="none" w:sz="0" w:space="0" w:color="auto"/>
            <w:left w:val="none" w:sz="0" w:space="0" w:color="auto"/>
            <w:bottom w:val="none" w:sz="0" w:space="0" w:color="auto"/>
            <w:right w:val="none" w:sz="0" w:space="0" w:color="auto"/>
          </w:divBdr>
        </w:div>
        <w:div w:id="1334845449">
          <w:marLeft w:val="480"/>
          <w:marRight w:val="0"/>
          <w:marTop w:val="0"/>
          <w:marBottom w:val="0"/>
          <w:divBdr>
            <w:top w:val="none" w:sz="0" w:space="0" w:color="auto"/>
            <w:left w:val="none" w:sz="0" w:space="0" w:color="auto"/>
            <w:bottom w:val="none" w:sz="0" w:space="0" w:color="auto"/>
            <w:right w:val="none" w:sz="0" w:space="0" w:color="auto"/>
          </w:divBdr>
        </w:div>
        <w:div w:id="2042316713">
          <w:marLeft w:val="480"/>
          <w:marRight w:val="0"/>
          <w:marTop w:val="0"/>
          <w:marBottom w:val="0"/>
          <w:divBdr>
            <w:top w:val="none" w:sz="0" w:space="0" w:color="auto"/>
            <w:left w:val="none" w:sz="0" w:space="0" w:color="auto"/>
            <w:bottom w:val="none" w:sz="0" w:space="0" w:color="auto"/>
            <w:right w:val="none" w:sz="0" w:space="0" w:color="auto"/>
          </w:divBdr>
        </w:div>
        <w:div w:id="1190947377">
          <w:marLeft w:val="480"/>
          <w:marRight w:val="0"/>
          <w:marTop w:val="0"/>
          <w:marBottom w:val="0"/>
          <w:divBdr>
            <w:top w:val="none" w:sz="0" w:space="0" w:color="auto"/>
            <w:left w:val="none" w:sz="0" w:space="0" w:color="auto"/>
            <w:bottom w:val="none" w:sz="0" w:space="0" w:color="auto"/>
            <w:right w:val="none" w:sz="0" w:space="0" w:color="auto"/>
          </w:divBdr>
        </w:div>
        <w:div w:id="283775614">
          <w:marLeft w:val="480"/>
          <w:marRight w:val="0"/>
          <w:marTop w:val="0"/>
          <w:marBottom w:val="0"/>
          <w:divBdr>
            <w:top w:val="none" w:sz="0" w:space="0" w:color="auto"/>
            <w:left w:val="none" w:sz="0" w:space="0" w:color="auto"/>
            <w:bottom w:val="none" w:sz="0" w:space="0" w:color="auto"/>
            <w:right w:val="none" w:sz="0" w:space="0" w:color="auto"/>
          </w:divBdr>
        </w:div>
        <w:div w:id="1974403202">
          <w:marLeft w:val="480"/>
          <w:marRight w:val="0"/>
          <w:marTop w:val="0"/>
          <w:marBottom w:val="0"/>
          <w:divBdr>
            <w:top w:val="none" w:sz="0" w:space="0" w:color="auto"/>
            <w:left w:val="none" w:sz="0" w:space="0" w:color="auto"/>
            <w:bottom w:val="none" w:sz="0" w:space="0" w:color="auto"/>
            <w:right w:val="none" w:sz="0" w:space="0" w:color="auto"/>
          </w:divBdr>
        </w:div>
        <w:div w:id="116990253">
          <w:marLeft w:val="480"/>
          <w:marRight w:val="0"/>
          <w:marTop w:val="0"/>
          <w:marBottom w:val="0"/>
          <w:divBdr>
            <w:top w:val="none" w:sz="0" w:space="0" w:color="auto"/>
            <w:left w:val="none" w:sz="0" w:space="0" w:color="auto"/>
            <w:bottom w:val="none" w:sz="0" w:space="0" w:color="auto"/>
            <w:right w:val="none" w:sz="0" w:space="0" w:color="auto"/>
          </w:divBdr>
        </w:div>
        <w:div w:id="1267730169">
          <w:marLeft w:val="480"/>
          <w:marRight w:val="0"/>
          <w:marTop w:val="0"/>
          <w:marBottom w:val="0"/>
          <w:divBdr>
            <w:top w:val="none" w:sz="0" w:space="0" w:color="auto"/>
            <w:left w:val="none" w:sz="0" w:space="0" w:color="auto"/>
            <w:bottom w:val="none" w:sz="0" w:space="0" w:color="auto"/>
            <w:right w:val="none" w:sz="0" w:space="0" w:color="auto"/>
          </w:divBdr>
        </w:div>
        <w:div w:id="92820558">
          <w:marLeft w:val="480"/>
          <w:marRight w:val="0"/>
          <w:marTop w:val="0"/>
          <w:marBottom w:val="0"/>
          <w:divBdr>
            <w:top w:val="none" w:sz="0" w:space="0" w:color="auto"/>
            <w:left w:val="none" w:sz="0" w:space="0" w:color="auto"/>
            <w:bottom w:val="none" w:sz="0" w:space="0" w:color="auto"/>
            <w:right w:val="none" w:sz="0" w:space="0" w:color="auto"/>
          </w:divBdr>
        </w:div>
        <w:div w:id="1280259901">
          <w:marLeft w:val="480"/>
          <w:marRight w:val="0"/>
          <w:marTop w:val="0"/>
          <w:marBottom w:val="0"/>
          <w:divBdr>
            <w:top w:val="none" w:sz="0" w:space="0" w:color="auto"/>
            <w:left w:val="none" w:sz="0" w:space="0" w:color="auto"/>
            <w:bottom w:val="none" w:sz="0" w:space="0" w:color="auto"/>
            <w:right w:val="none" w:sz="0" w:space="0" w:color="auto"/>
          </w:divBdr>
        </w:div>
        <w:div w:id="626275835">
          <w:marLeft w:val="480"/>
          <w:marRight w:val="0"/>
          <w:marTop w:val="0"/>
          <w:marBottom w:val="0"/>
          <w:divBdr>
            <w:top w:val="none" w:sz="0" w:space="0" w:color="auto"/>
            <w:left w:val="none" w:sz="0" w:space="0" w:color="auto"/>
            <w:bottom w:val="none" w:sz="0" w:space="0" w:color="auto"/>
            <w:right w:val="none" w:sz="0" w:space="0" w:color="auto"/>
          </w:divBdr>
        </w:div>
        <w:div w:id="70124548">
          <w:marLeft w:val="480"/>
          <w:marRight w:val="0"/>
          <w:marTop w:val="0"/>
          <w:marBottom w:val="0"/>
          <w:divBdr>
            <w:top w:val="none" w:sz="0" w:space="0" w:color="auto"/>
            <w:left w:val="none" w:sz="0" w:space="0" w:color="auto"/>
            <w:bottom w:val="none" w:sz="0" w:space="0" w:color="auto"/>
            <w:right w:val="none" w:sz="0" w:space="0" w:color="auto"/>
          </w:divBdr>
        </w:div>
        <w:div w:id="530068610">
          <w:marLeft w:val="480"/>
          <w:marRight w:val="0"/>
          <w:marTop w:val="0"/>
          <w:marBottom w:val="0"/>
          <w:divBdr>
            <w:top w:val="none" w:sz="0" w:space="0" w:color="auto"/>
            <w:left w:val="none" w:sz="0" w:space="0" w:color="auto"/>
            <w:bottom w:val="none" w:sz="0" w:space="0" w:color="auto"/>
            <w:right w:val="none" w:sz="0" w:space="0" w:color="auto"/>
          </w:divBdr>
        </w:div>
        <w:div w:id="1921140587">
          <w:marLeft w:val="480"/>
          <w:marRight w:val="0"/>
          <w:marTop w:val="0"/>
          <w:marBottom w:val="0"/>
          <w:divBdr>
            <w:top w:val="none" w:sz="0" w:space="0" w:color="auto"/>
            <w:left w:val="none" w:sz="0" w:space="0" w:color="auto"/>
            <w:bottom w:val="none" w:sz="0" w:space="0" w:color="auto"/>
            <w:right w:val="none" w:sz="0" w:space="0" w:color="auto"/>
          </w:divBdr>
        </w:div>
        <w:div w:id="1887836135">
          <w:marLeft w:val="480"/>
          <w:marRight w:val="0"/>
          <w:marTop w:val="0"/>
          <w:marBottom w:val="0"/>
          <w:divBdr>
            <w:top w:val="none" w:sz="0" w:space="0" w:color="auto"/>
            <w:left w:val="none" w:sz="0" w:space="0" w:color="auto"/>
            <w:bottom w:val="none" w:sz="0" w:space="0" w:color="auto"/>
            <w:right w:val="none" w:sz="0" w:space="0" w:color="auto"/>
          </w:divBdr>
        </w:div>
        <w:div w:id="127550178">
          <w:marLeft w:val="480"/>
          <w:marRight w:val="0"/>
          <w:marTop w:val="0"/>
          <w:marBottom w:val="0"/>
          <w:divBdr>
            <w:top w:val="none" w:sz="0" w:space="0" w:color="auto"/>
            <w:left w:val="none" w:sz="0" w:space="0" w:color="auto"/>
            <w:bottom w:val="none" w:sz="0" w:space="0" w:color="auto"/>
            <w:right w:val="none" w:sz="0" w:space="0" w:color="auto"/>
          </w:divBdr>
        </w:div>
        <w:div w:id="1747992158">
          <w:marLeft w:val="480"/>
          <w:marRight w:val="0"/>
          <w:marTop w:val="0"/>
          <w:marBottom w:val="0"/>
          <w:divBdr>
            <w:top w:val="none" w:sz="0" w:space="0" w:color="auto"/>
            <w:left w:val="none" w:sz="0" w:space="0" w:color="auto"/>
            <w:bottom w:val="none" w:sz="0" w:space="0" w:color="auto"/>
            <w:right w:val="none" w:sz="0" w:space="0" w:color="auto"/>
          </w:divBdr>
        </w:div>
        <w:div w:id="1149710377">
          <w:marLeft w:val="480"/>
          <w:marRight w:val="0"/>
          <w:marTop w:val="0"/>
          <w:marBottom w:val="0"/>
          <w:divBdr>
            <w:top w:val="none" w:sz="0" w:space="0" w:color="auto"/>
            <w:left w:val="none" w:sz="0" w:space="0" w:color="auto"/>
            <w:bottom w:val="none" w:sz="0" w:space="0" w:color="auto"/>
            <w:right w:val="none" w:sz="0" w:space="0" w:color="auto"/>
          </w:divBdr>
        </w:div>
        <w:div w:id="1000087550">
          <w:marLeft w:val="480"/>
          <w:marRight w:val="0"/>
          <w:marTop w:val="0"/>
          <w:marBottom w:val="0"/>
          <w:divBdr>
            <w:top w:val="none" w:sz="0" w:space="0" w:color="auto"/>
            <w:left w:val="none" w:sz="0" w:space="0" w:color="auto"/>
            <w:bottom w:val="none" w:sz="0" w:space="0" w:color="auto"/>
            <w:right w:val="none" w:sz="0" w:space="0" w:color="auto"/>
          </w:divBdr>
        </w:div>
        <w:div w:id="1621885670">
          <w:marLeft w:val="480"/>
          <w:marRight w:val="0"/>
          <w:marTop w:val="0"/>
          <w:marBottom w:val="0"/>
          <w:divBdr>
            <w:top w:val="none" w:sz="0" w:space="0" w:color="auto"/>
            <w:left w:val="none" w:sz="0" w:space="0" w:color="auto"/>
            <w:bottom w:val="none" w:sz="0" w:space="0" w:color="auto"/>
            <w:right w:val="none" w:sz="0" w:space="0" w:color="auto"/>
          </w:divBdr>
        </w:div>
        <w:div w:id="658269197">
          <w:marLeft w:val="480"/>
          <w:marRight w:val="0"/>
          <w:marTop w:val="0"/>
          <w:marBottom w:val="0"/>
          <w:divBdr>
            <w:top w:val="none" w:sz="0" w:space="0" w:color="auto"/>
            <w:left w:val="none" w:sz="0" w:space="0" w:color="auto"/>
            <w:bottom w:val="none" w:sz="0" w:space="0" w:color="auto"/>
            <w:right w:val="none" w:sz="0" w:space="0" w:color="auto"/>
          </w:divBdr>
        </w:div>
        <w:div w:id="1969311516">
          <w:marLeft w:val="480"/>
          <w:marRight w:val="0"/>
          <w:marTop w:val="0"/>
          <w:marBottom w:val="0"/>
          <w:divBdr>
            <w:top w:val="none" w:sz="0" w:space="0" w:color="auto"/>
            <w:left w:val="none" w:sz="0" w:space="0" w:color="auto"/>
            <w:bottom w:val="none" w:sz="0" w:space="0" w:color="auto"/>
            <w:right w:val="none" w:sz="0" w:space="0" w:color="auto"/>
          </w:divBdr>
        </w:div>
        <w:div w:id="58982919">
          <w:marLeft w:val="480"/>
          <w:marRight w:val="0"/>
          <w:marTop w:val="0"/>
          <w:marBottom w:val="0"/>
          <w:divBdr>
            <w:top w:val="none" w:sz="0" w:space="0" w:color="auto"/>
            <w:left w:val="none" w:sz="0" w:space="0" w:color="auto"/>
            <w:bottom w:val="none" w:sz="0" w:space="0" w:color="auto"/>
            <w:right w:val="none" w:sz="0" w:space="0" w:color="auto"/>
          </w:divBdr>
        </w:div>
        <w:div w:id="1629504236">
          <w:marLeft w:val="480"/>
          <w:marRight w:val="0"/>
          <w:marTop w:val="0"/>
          <w:marBottom w:val="0"/>
          <w:divBdr>
            <w:top w:val="none" w:sz="0" w:space="0" w:color="auto"/>
            <w:left w:val="none" w:sz="0" w:space="0" w:color="auto"/>
            <w:bottom w:val="none" w:sz="0" w:space="0" w:color="auto"/>
            <w:right w:val="none" w:sz="0" w:space="0" w:color="auto"/>
          </w:divBdr>
        </w:div>
        <w:div w:id="1814129460">
          <w:marLeft w:val="480"/>
          <w:marRight w:val="0"/>
          <w:marTop w:val="0"/>
          <w:marBottom w:val="0"/>
          <w:divBdr>
            <w:top w:val="none" w:sz="0" w:space="0" w:color="auto"/>
            <w:left w:val="none" w:sz="0" w:space="0" w:color="auto"/>
            <w:bottom w:val="none" w:sz="0" w:space="0" w:color="auto"/>
            <w:right w:val="none" w:sz="0" w:space="0" w:color="auto"/>
          </w:divBdr>
        </w:div>
        <w:div w:id="1186749143">
          <w:marLeft w:val="480"/>
          <w:marRight w:val="0"/>
          <w:marTop w:val="0"/>
          <w:marBottom w:val="0"/>
          <w:divBdr>
            <w:top w:val="none" w:sz="0" w:space="0" w:color="auto"/>
            <w:left w:val="none" w:sz="0" w:space="0" w:color="auto"/>
            <w:bottom w:val="none" w:sz="0" w:space="0" w:color="auto"/>
            <w:right w:val="none" w:sz="0" w:space="0" w:color="auto"/>
          </w:divBdr>
        </w:div>
        <w:div w:id="211692321">
          <w:marLeft w:val="480"/>
          <w:marRight w:val="0"/>
          <w:marTop w:val="0"/>
          <w:marBottom w:val="0"/>
          <w:divBdr>
            <w:top w:val="none" w:sz="0" w:space="0" w:color="auto"/>
            <w:left w:val="none" w:sz="0" w:space="0" w:color="auto"/>
            <w:bottom w:val="none" w:sz="0" w:space="0" w:color="auto"/>
            <w:right w:val="none" w:sz="0" w:space="0" w:color="auto"/>
          </w:divBdr>
        </w:div>
        <w:div w:id="923035099">
          <w:marLeft w:val="480"/>
          <w:marRight w:val="0"/>
          <w:marTop w:val="0"/>
          <w:marBottom w:val="0"/>
          <w:divBdr>
            <w:top w:val="none" w:sz="0" w:space="0" w:color="auto"/>
            <w:left w:val="none" w:sz="0" w:space="0" w:color="auto"/>
            <w:bottom w:val="none" w:sz="0" w:space="0" w:color="auto"/>
            <w:right w:val="none" w:sz="0" w:space="0" w:color="auto"/>
          </w:divBdr>
        </w:div>
      </w:divsChild>
    </w:div>
    <w:div w:id="836960531">
      <w:bodyDiv w:val="1"/>
      <w:marLeft w:val="0"/>
      <w:marRight w:val="0"/>
      <w:marTop w:val="0"/>
      <w:marBottom w:val="0"/>
      <w:divBdr>
        <w:top w:val="none" w:sz="0" w:space="0" w:color="auto"/>
        <w:left w:val="none" w:sz="0" w:space="0" w:color="auto"/>
        <w:bottom w:val="none" w:sz="0" w:space="0" w:color="auto"/>
        <w:right w:val="none" w:sz="0" w:space="0" w:color="auto"/>
      </w:divBdr>
      <w:divsChild>
        <w:div w:id="1654523656">
          <w:marLeft w:val="480"/>
          <w:marRight w:val="0"/>
          <w:marTop w:val="0"/>
          <w:marBottom w:val="0"/>
          <w:divBdr>
            <w:top w:val="none" w:sz="0" w:space="0" w:color="auto"/>
            <w:left w:val="none" w:sz="0" w:space="0" w:color="auto"/>
            <w:bottom w:val="none" w:sz="0" w:space="0" w:color="auto"/>
            <w:right w:val="none" w:sz="0" w:space="0" w:color="auto"/>
          </w:divBdr>
        </w:div>
        <w:div w:id="1473794452">
          <w:marLeft w:val="480"/>
          <w:marRight w:val="0"/>
          <w:marTop w:val="0"/>
          <w:marBottom w:val="0"/>
          <w:divBdr>
            <w:top w:val="none" w:sz="0" w:space="0" w:color="auto"/>
            <w:left w:val="none" w:sz="0" w:space="0" w:color="auto"/>
            <w:bottom w:val="none" w:sz="0" w:space="0" w:color="auto"/>
            <w:right w:val="none" w:sz="0" w:space="0" w:color="auto"/>
          </w:divBdr>
        </w:div>
        <w:div w:id="757749275">
          <w:marLeft w:val="480"/>
          <w:marRight w:val="0"/>
          <w:marTop w:val="0"/>
          <w:marBottom w:val="0"/>
          <w:divBdr>
            <w:top w:val="none" w:sz="0" w:space="0" w:color="auto"/>
            <w:left w:val="none" w:sz="0" w:space="0" w:color="auto"/>
            <w:bottom w:val="none" w:sz="0" w:space="0" w:color="auto"/>
            <w:right w:val="none" w:sz="0" w:space="0" w:color="auto"/>
          </w:divBdr>
        </w:div>
        <w:div w:id="1960333744">
          <w:marLeft w:val="480"/>
          <w:marRight w:val="0"/>
          <w:marTop w:val="0"/>
          <w:marBottom w:val="0"/>
          <w:divBdr>
            <w:top w:val="none" w:sz="0" w:space="0" w:color="auto"/>
            <w:left w:val="none" w:sz="0" w:space="0" w:color="auto"/>
            <w:bottom w:val="none" w:sz="0" w:space="0" w:color="auto"/>
            <w:right w:val="none" w:sz="0" w:space="0" w:color="auto"/>
          </w:divBdr>
        </w:div>
        <w:div w:id="1740053526">
          <w:marLeft w:val="480"/>
          <w:marRight w:val="0"/>
          <w:marTop w:val="0"/>
          <w:marBottom w:val="0"/>
          <w:divBdr>
            <w:top w:val="none" w:sz="0" w:space="0" w:color="auto"/>
            <w:left w:val="none" w:sz="0" w:space="0" w:color="auto"/>
            <w:bottom w:val="none" w:sz="0" w:space="0" w:color="auto"/>
            <w:right w:val="none" w:sz="0" w:space="0" w:color="auto"/>
          </w:divBdr>
        </w:div>
        <w:div w:id="38214042">
          <w:marLeft w:val="480"/>
          <w:marRight w:val="0"/>
          <w:marTop w:val="0"/>
          <w:marBottom w:val="0"/>
          <w:divBdr>
            <w:top w:val="none" w:sz="0" w:space="0" w:color="auto"/>
            <w:left w:val="none" w:sz="0" w:space="0" w:color="auto"/>
            <w:bottom w:val="none" w:sz="0" w:space="0" w:color="auto"/>
            <w:right w:val="none" w:sz="0" w:space="0" w:color="auto"/>
          </w:divBdr>
        </w:div>
        <w:div w:id="1051270144">
          <w:marLeft w:val="480"/>
          <w:marRight w:val="0"/>
          <w:marTop w:val="0"/>
          <w:marBottom w:val="0"/>
          <w:divBdr>
            <w:top w:val="none" w:sz="0" w:space="0" w:color="auto"/>
            <w:left w:val="none" w:sz="0" w:space="0" w:color="auto"/>
            <w:bottom w:val="none" w:sz="0" w:space="0" w:color="auto"/>
            <w:right w:val="none" w:sz="0" w:space="0" w:color="auto"/>
          </w:divBdr>
        </w:div>
        <w:div w:id="1277441839">
          <w:marLeft w:val="480"/>
          <w:marRight w:val="0"/>
          <w:marTop w:val="0"/>
          <w:marBottom w:val="0"/>
          <w:divBdr>
            <w:top w:val="none" w:sz="0" w:space="0" w:color="auto"/>
            <w:left w:val="none" w:sz="0" w:space="0" w:color="auto"/>
            <w:bottom w:val="none" w:sz="0" w:space="0" w:color="auto"/>
            <w:right w:val="none" w:sz="0" w:space="0" w:color="auto"/>
          </w:divBdr>
        </w:div>
        <w:div w:id="426266148">
          <w:marLeft w:val="480"/>
          <w:marRight w:val="0"/>
          <w:marTop w:val="0"/>
          <w:marBottom w:val="0"/>
          <w:divBdr>
            <w:top w:val="none" w:sz="0" w:space="0" w:color="auto"/>
            <w:left w:val="none" w:sz="0" w:space="0" w:color="auto"/>
            <w:bottom w:val="none" w:sz="0" w:space="0" w:color="auto"/>
            <w:right w:val="none" w:sz="0" w:space="0" w:color="auto"/>
          </w:divBdr>
        </w:div>
        <w:div w:id="1400439379">
          <w:marLeft w:val="480"/>
          <w:marRight w:val="0"/>
          <w:marTop w:val="0"/>
          <w:marBottom w:val="0"/>
          <w:divBdr>
            <w:top w:val="none" w:sz="0" w:space="0" w:color="auto"/>
            <w:left w:val="none" w:sz="0" w:space="0" w:color="auto"/>
            <w:bottom w:val="none" w:sz="0" w:space="0" w:color="auto"/>
            <w:right w:val="none" w:sz="0" w:space="0" w:color="auto"/>
          </w:divBdr>
        </w:div>
        <w:div w:id="1032799604">
          <w:marLeft w:val="480"/>
          <w:marRight w:val="0"/>
          <w:marTop w:val="0"/>
          <w:marBottom w:val="0"/>
          <w:divBdr>
            <w:top w:val="none" w:sz="0" w:space="0" w:color="auto"/>
            <w:left w:val="none" w:sz="0" w:space="0" w:color="auto"/>
            <w:bottom w:val="none" w:sz="0" w:space="0" w:color="auto"/>
            <w:right w:val="none" w:sz="0" w:space="0" w:color="auto"/>
          </w:divBdr>
        </w:div>
        <w:div w:id="325285185">
          <w:marLeft w:val="480"/>
          <w:marRight w:val="0"/>
          <w:marTop w:val="0"/>
          <w:marBottom w:val="0"/>
          <w:divBdr>
            <w:top w:val="none" w:sz="0" w:space="0" w:color="auto"/>
            <w:left w:val="none" w:sz="0" w:space="0" w:color="auto"/>
            <w:bottom w:val="none" w:sz="0" w:space="0" w:color="auto"/>
            <w:right w:val="none" w:sz="0" w:space="0" w:color="auto"/>
          </w:divBdr>
        </w:div>
        <w:div w:id="1969899518">
          <w:marLeft w:val="480"/>
          <w:marRight w:val="0"/>
          <w:marTop w:val="0"/>
          <w:marBottom w:val="0"/>
          <w:divBdr>
            <w:top w:val="none" w:sz="0" w:space="0" w:color="auto"/>
            <w:left w:val="none" w:sz="0" w:space="0" w:color="auto"/>
            <w:bottom w:val="none" w:sz="0" w:space="0" w:color="auto"/>
            <w:right w:val="none" w:sz="0" w:space="0" w:color="auto"/>
          </w:divBdr>
        </w:div>
        <w:div w:id="1720325139">
          <w:marLeft w:val="480"/>
          <w:marRight w:val="0"/>
          <w:marTop w:val="0"/>
          <w:marBottom w:val="0"/>
          <w:divBdr>
            <w:top w:val="none" w:sz="0" w:space="0" w:color="auto"/>
            <w:left w:val="none" w:sz="0" w:space="0" w:color="auto"/>
            <w:bottom w:val="none" w:sz="0" w:space="0" w:color="auto"/>
            <w:right w:val="none" w:sz="0" w:space="0" w:color="auto"/>
          </w:divBdr>
        </w:div>
        <w:div w:id="533612246">
          <w:marLeft w:val="480"/>
          <w:marRight w:val="0"/>
          <w:marTop w:val="0"/>
          <w:marBottom w:val="0"/>
          <w:divBdr>
            <w:top w:val="none" w:sz="0" w:space="0" w:color="auto"/>
            <w:left w:val="none" w:sz="0" w:space="0" w:color="auto"/>
            <w:bottom w:val="none" w:sz="0" w:space="0" w:color="auto"/>
            <w:right w:val="none" w:sz="0" w:space="0" w:color="auto"/>
          </w:divBdr>
        </w:div>
        <w:div w:id="300354917">
          <w:marLeft w:val="480"/>
          <w:marRight w:val="0"/>
          <w:marTop w:val="0"/>
          <w:marBottom w:val="0"/>
          <w:divBdr>
            <w:top w:val="none" w:sz="0" w:space="0" w:color="auto"/>
            <w:left w:val="none" w:sz="0" w:space="0" w:color="auto"/>
            <w:bottom w:val="none" w:sz="0" w:space="0" w:color="auto"/>
            <w:right w:val="none" w:sz="0" w:space="0" w:color="auto"/>
          </w:divBdr>
        </w:div>
        <w:div w:id="1641031780">
          <w:marLeft w:val="480"/>
          <w:marRight w:val="0"/>
          <w:marTop w:val="0"/>
          <w:marBottom w:val="0"/>
          <w:divBdr>
            <w:top w:val="none" w:sz="0" w:space="0" w:color="auto"/>
            <w:left w:val="none" w:sz="0" w:space="0" w:color="auto"/>
            <w:bottom w:val="none" w:sz="0" w:space="0" w:color="auto"/>
            <w:right w:val="none" w:sz="0" w:space="0" w:color="auto"/>
          </w:divBdr>
        </w:div>
        <w:div w:id="424225480">
          <w:marLeft w:val="480"/>
          <w:marRight w:val="0"/>
          <w:marTop w:val="0"/>
          <w:marBottom w:val="0"/>
          <w:divBdr>
            <w:top w:val="none" w:sz="0" w:space="0" w:color="auto"/>
            <w:left w:val="none" w:sz="0" w:space="0" w:color="auto"/>
            <w:bottom w:val="none" w:sz="0" w:space="0" w:color="auto"/>
            <w:right w:val="none" w:sz="0" w:space="0" w:color="auto"/>
          </w:divBdr>
        </w:div>
        <w:div w:id="1087923860">
          <w:marLeft w:val="480"/>
          <w:marRight w:val="0"/>
          <w:marTop w:val="0"/>
          <w:marBottom w:val="0"/>
          <w:divBdr>
            <w:top w:val="none" w:sz="0" w:space="0" w:color="auto"/>
            <w:left w:val="none" w:sz="0" w:space="0" w:color="auto"/>
            <w:bottom w:val="none" w:sz="0" w:space="0" w:color="auto"/>
            <w:right w:val="none" w:sz="0" w:space="0" w:color="auto"/>
          </w:divBdr>
        </w:div>
        <w:div w:id="1859733446">
          <w:marLeft w:val="480"/>
          <w:marRight w:val="0"/>
          <w:marTop w:val="0"/>
          <w:marBottom w:val="0"/>
          <w:divBdr>
            <w:top w:val="none" w:sz="0" w:space="0" w:color="auto"/>
            <w:left w:val="none" w:sz="0" w:space="0" w:color="auto"/>
            <w:bottom w:val="none" w:sz="0" w:space="0" w:color="auto"/>
            <w:right w:val="none" w:sz="0" w:space="0" w:color="auto"/>
          </w:divBdr>
        </w:div>
        <w:div w:id="491527525">
          <w:marLeft w:val="480"/>
          <w:marRight w:val="0"/>
          <w:marTop w:val="0"/>
          <w:marBottom w:val="0"/>
          <w:divBdr>
            <w:top w:val="none" w:sz="0" w:space="0" w:color="auto"/>
            <w:left w:val="none" w:sz="0" w:space="0" w:color="auto"/>
            <w:bottom w:val="none" w:sz="0" w:space="0" w:color="auto"/>
            <w:right w:val="none" w:sz="0" w:space="0" w:color="auto"/>
          </w:divBdr>
        </w:div>
        <w:div w:id="817842361">
          <w:marLeft w:val="480"/>
          <w:marRight w:val="0"/>
          <w:marTop w:val="0"/>
          <w:marBottom w:val="0"/>
          <w:divBdr>
            <w:top w:val="none" w:sz="0" w:space="0" w:color="auto"/>
            <w:left w:val="none" w:sz="0" w:space="0" w:color="auto"/>
            <w:bottom w:val="none" w:sz="0" w:space="0" w:color="auto"/>
            <w:right w:val="none" w:sz="0" w:space="0" w:color="auto"/>
          </w:divBdr>
        </w:div>
        <w:div w:id="2136094257">
          <w:marLeft w:val="480"/>
          <w:marRight w:val="0"/>
          <w:marTop w:val="0"/>
          <w:marBottom w:val="0"/>
          <w:divBdr>
            <w:top w:val="none" w:sz="0" w:space="0" w:color="auto"/>
            <w:left w:val="none" w:sz="0" w:space="0" w:color="auto"/>
            <w:bottom w:val="none" w:sz="0" w:space="0" w:color="auto"/>
            <w:right w:val="none" w:sz="0" w:space="0" w:color="auto"/>
          </w:divBdr>
        </w:div>
        <w:div w:id="184366099">
          <w:marLeft w:val="480"/>
          <w:marRight w:val="0"/>
          <w:marTop w:val="0"/>
          <w:marBottom w:val="0"/>
          <w:divBdr>
            <w:top w:val="none" w:sz="0" w:space="0" w:color="auto"/>
            <w:left w:val="none" w:sz="0" w:space="0" w:color="auto"/>
            <w:bottom w:val="none" w:sz="0" w:space="0" w:color="auto"/>
            <w:right w:val="none" w:sz="0" w:space="0" w:color="auto"/>
          </w:divBdr>
        </w:div>
        <w:div w:id="1309439899">
          <w:marLeft w:val="480"/>
          <w:marRight w:val="0"/>
          <w:marTop w:val="0"/>
          <w:marBottom w:val="0"/>
          <w:divBdr>
            <w:top w:val="none" w:sz="0" w:space="0" w:color="auto"/>
            <w:left w:val="none" w:sz="0" w:space="0" w:color="auto"/>
            <w:bottom w:val="none" w:sz="0" w:space="0" w:color="auto"/>
            <w:right w:val="none" w:sz="0" w:space="0" w:color="auto"/>
          </w:divBdr>
        </w:div>
        <w:div w:id="833491631">
          <w:marLeft w:val="480"/>
          <w:marRight w:val="0"/>
          <w:marTop w:val="0"/>
          <w:marBottom w:val="0"/>
          <w:divBdr>
            <w:top w:val="none" w:sz="0" w:space="0" w:color="auto"/>
            <w:left w:val="none" w:sz="0" w:space="0" w:color="auto"/>
            <w:bottom w:val="none" w:sz="0" w:space="0" w:color="auto"/>
            <w:right w:val="none" w:sz="0" w:space="0" w:color="auto"/>
          </w:divBdr>
        </w:div>
        <w:div w:id="1149514396">
          <w:marLeft w:val="480"/>
          <w:marRight w:val="0"/>
          <w:marTop w:val="0"/>
          <w:marBottom w:val="0"/>
          <w:divBdr>
            <w:top w:val="none" w:sz="0" w:space="0" w:color="auto"/>
            <w:left w:val="none" w:sz="0" w:space="0" w:color="auto"/>
            <w:bottom w:val="none" w:sz="0" w:space="0" w:color="auto"/>
            <w:right w:val="none" w:sz="0" w:space="0" w:color="auto"/>
          </w:divBdr>
        </w:div>
        <w:div w:id="342362440">
          <w:marLeft w:val="480"/>
          <w:marRight w:val="0"/>
          <w:marTop w:val="0"/>
          <w:marBottom w:val="0"/>
          <w:divBdr>
            <w:top w:val="none" w:sz="0" w:space="0" w:color="auto"/>
            <w:left w:val="none" w:sz="0" w:space="0" w:color="auto"/>
            <w:bottom w:val="none" w:sz="0" w:space="0" w:color="auto"/>
            <w:right w:val="none" w:sz="0" w:space="0" w:color="auto"/>
          </w:divBdr>
        </w:div>
        <w:div w:id="325283141">
          <w:marLeft w:val="480"/>
          <w:marRight w:val="0"/>
          <w:marTop w:val="0"/>
          <w:marBottom w:val="0"/>
          <w:divBdr>
            <w:top w:val="none" w:sz="0" w:space="0" w:color="auto"/>
            <w:left w:val="none" w:sz="0" w:space="0" w:color="auto"/>
            <w:bottom w:val="none" w:sz="0" w:space="0" w:color="auto"/>
            <w:right w:val="none" w:sz="0" w:space="0" w:color="auto"/>
          </w:divBdr>
        </w:div>
        <w:div w:id="216283783">
          <w:marLeft w:val="480"/>
          <w:marRight w:val="0"/>
          <w:marTop w:val="0"/>
          <w:marBottom w:val="0"/>
          <w:divBdr>
            <w:top w:val="none" w:sz="0" w:space="0" w:color="auto"/>
            <w:left w:val="none" w:sz="0" w:space="0" w:color="auto"/>
            <w:bottom w:val="none" w:sz="0" w:space="0" w:color="auto"/>
            <w:right w:val="none" w:sz="0" w:space="0" w:color="auto"/>
          </w:divBdr>
        </w:div>
        <w:div w:id="1602908489">
          <w:marLeft w:val="480"/>
          <w:marRight w:val="0"/>
          <w:marTop w:val="0"/>
          <w:marBottom w:val="0"/>
          <w:divBdr>
            <w:top w:val="none" w:sz="0" w:space="0" w:color="auto"/>
            <w:left w:val="none" w:sz="0" w:space="0" w:color="auto"/>
            <w:bottom w:val="none" w:sz="0" w:space="0" w:color="auto"/>
            <w:right w:val="none" w:sz="0" w:space="0" w:color="auto"/>
          </w:divBdr>
        </w:div>
        <w:div w:id="732895734">
          <w:marLeft w:val="480"/>
          <w:marRight w:val="0"/>
          <w:marTop w:val="0"/>
          <w:marBottom w:val="0"/>
          <w:divBdr>
            <w:top w:val="none" w:sz="0" w:space="0" w:color="auto"/>
            <w:left w:val="none" w:sz="0" w:space="0" w:color="auto"/>
            <w:bottom w:val="none" w:sz="0" w:space="0" w:color="auto"/>
            <w:right w:val="none" w:sz="0" w:space="0" w:color="auto"/>
          </w:divBdr>
        </w:div>
        <w:div w:id="204560497">
          <w:marLeft w:val="480"/>
          <w:marRight w:val="0"/>
          <w:marTop w:val="0"/>
          <w:marBottom w:val="0"/>
          <w:divBdr>
            <w:top w:val="none" w:sz="0" w:space="0" w:color="auto"/>
            <w:left w:val="none" w:sz="0" w:space="0" w:color="auto"/>
            <w:bottom w:val="none" w:sz="0" w:space="0" w:color="auto"/>
            <w:right w:val="none" w:sz="0" w:space="0" w:color="auto"/>
          </w:divBdr>
        </w:div>
        <w:div w:id="208274176">
          <w:marLeft w:val="480"/>
          <w:marRight w:val="0"/>
          <w:marTop w:val="0"/>
          <w:marBottom w:val="0"/>
          <w:divBdr>
            <w:top w:val="none" w:sz="0" w:space="0" w:color="auto"/>
            <w:left w:val="none" w:sz="0" w:space="0" w:color="auto"/>
            <w:bottom w:val="none" w:sz="0" w:space="0" w:color="auto"/>
            <w:right w:val="none" w:sz="0" w:space="0" w:color="auto"/>
          </w:divBdr>
        </w:div>
      </w:divsChild>
    </w:div>
    <w:div w:id="897394731">
      <w:bodyDiv w:val="1"/>
      <w:marLeft w:val="0"/>
      <w:marRight w:val="0"/>
      <w:marTop w:val="0"/>
      <w:marBottom w:val="0"/>
      <w:divBdr>
        <w:top w:val="none" w:sz="0" w:space="0" w:color="auto"/>
        <w:left w:val="none" w:sz="0" w:space="0" w:color="auto"/>
        <w:bottom w:val="none" w:sz="0" w:space="0" w:color="auto"/>
        <w:right w:val="none" w:sz="0" w:space="0" w:color="auto"/>
      </w:divBdr>
    </w:div>
    <w:div w:id="911043559">
      <w:bodyDiv w:val="1"/>
      <w:marLeft w:val="0"/>
      <w:marRight w:val="0"/>
      <w:marTop w:val="0"/>
      <w:marBottom w:val="0"/>
      <w:divBdr>
        <w:top w:val="none" w:sz="0" w:space="0" w:color="auto"/>
        <w:left w:val="none" w:sz="0" w:space="0" w:color="auto"/>
        <w:bottom w:val="none" w:sz="0" w:space="0" w:color="auto"/>
        <w:right w:val="none" w:sz="0" w:space="0" w:color="auto"/>
      </w:divBdr>
      <w:divsChild>
        <w:div w:id="838927542">
          <w:marLeft w:val="480"/>
          <w:marRight w:val="0"/>
          <w:marTop w:val="0"/>
          <w:marBottom w:val="0"/>
          <w:divBdr>
            <w:top w:val="none" w:sz="0" w:space="0" w:color="auto"/>
            <w:left w:val="none" w:sz="0" w:space="0" w:color="auto"/>
            <w:bottom w:val="none" w:sz="0" w:space="0" w:color="auto"/>
            <w:right w:val="none" w:sz="0" w:space="0" w:color="auto"/>
          </w:divBdr>
        </w:div>
        <w:div w:id="967979903">
          <w:marLeft w:val="480"/>
          <w:marRight w:val="0"/>
          <w:marTop w:val="0"/>
          <w:marBottom w:val="0"/>
          <w:divBdr>
            <w:top w:val="none" w:sz="0" w:space="0" w:color="auto"/>
            <w:left w:val="none" w:sz="0" w:space="0" w:color="auto"/>
            <w:bottom w:val="none" w:sz="0" w:space="0" w:color="auto"/>
            <w:right w:val="none" w:sz="0" w:space="0" w:color="auto"/>
          </w:divBdr>
        </w:div>
        <w:div w:id="915818873">
          <w:marLeft w:val="480"/>
          <w:marRight w:val="0"/>
          <w:marTop w:val="0"/>
          <w:marBottom w:val="0"/>
          <w:divBdr>
            <w:top w:val="none" w:sz="0" w:space="0" w:color="auto"/>
            <w:left w:val="none" w:sz="0" w:space="0" w:color="auto"/>
            <w:bottom w:val="none" w:sz="0" w:space="0" w:color="auto"/>
            <w:right w:val="none" w:sz="0" w:space="0" w:color="auto"/>
          </w:divBdr>
        </w:div>
        <w:div w:id="1311442747">
          <w:marLeft w:val="480"/>
          <w:marRight w:val="0"/>
          <w:marTop w:val="0"/>
          <w:marBottom w:val="0"/>
          <w:divBdr>
            <w:top w:val="none" w:sz="0" w:space="0" w:color="auto"/>
            <w:left w:val="none" w:sz="0" w:space="0" w:color="auto"/>
            <w:bottom w:val="none" w:sz="0" w:space="0" w:color="auto"/>
            <w:right w:val="none" w:sz="0" w:space="0" w:color="auto"/>
          </w:divBdr>
        </w:div>
        <w:div w:id="1908756759">
          <w:marLeft w:val="480"/>
          <w:marRight w:val="0"/>
          <w:marTop w:val="0"/>
          <w:marBottom w:val="0"/>
          <w:divBdr>
            <w:top w:val="none" w:sz="0" w:space="0" w:color="auto"/>
            <w:left w:val="none" w:sz="0" w:space="0" w:color="auto"/>
            <w:bottom w:val="none" w:sz="0" w:space="0" w:color="auto"/>
            <w:right w:val="none" w:sz="0" w:space="0" w:color="auto"/>
          </w:divBdr>
        </w:div>
        <w:div w:id="1909996210">
          <w:marLeft w:val="480"/>
          <w:marRight w:val="0"/>
          <w:marTop w:val="0"/>
          <w:marBottom w:val="0"/>
          <w:divBdr>
            <w:top w:val="none" w:sz="0" w:space="0" w:color="auto"/>
            <w:left w:val="none" w:sz="0" w:space="0" w:color="auto"/>
            <w:bottom w:val="none" w:sz="0" w:space="0" w:color="auto"/>
            <w:right w:val="none" w:sz="0" w:space="0" w:color="auto"/>
          </w:divBdr>
        </w:div>
        <w:div w:id="1278097327">
          <w:marLeft w:val="480"/>
          <w:marRight w:val="0"/>
          <w:marTop w:val="0"/>
          <w:marBottom w:val="0"/>
          <w:divBdr>
            <w:top w:val="none" w:sz="0" w:space="0" w:color="auto"/>
            <w:left w:val="none" w:sz="0" w:space="0" w:color="auto"/>
            <w:bottom w:val="none" w:sz="0" w:space="0" w:color="auto"/>
            <w:right w:val="none" w:sz="0" w:space="0" w:color="auto"/>
          </w:divBdr>
        </w:div>
        <w:div w:id="1612786093">
          <w:marLeft w:val="480"/>
          <w:marRight w:val="0"/>
          <w:marTop w:val="0"/>
          <w:marBottom w:val="0"/>
          <w:divBdr>
            <w:top w:val="none" w:sz="0" w:space="0" w:color="auto"/>
            <w:left w:val="none" w:sz="0" w:space="0" w:color="auto"/>
            <w:bottom w:val="none" w:sz="0" w:space="0" w:color="auto"/>
            <w:right w:val="none" w:sz="0" w:space="0" w:color="auto"/>
          </w:divBdr>
        </w:div>
        <w:div w:id="1701200674">
          <w:marLeft w:val="480"/>
          <w:marRight w:val="0"/>
          <w:marTop w:val="0"/>
          <w:marBottom w:val="0"/>
          <w:divBdr>
            <w:top w:val="none" w:sz="0" w:space="0" w:color="auto"/>
            <w:left w:val="none" w:sz="0" w:space="0" w:color="auto"/>
            <w:bottom w:val="none" w:sz="0" w:space="0" w:color="auto"/>
            <w:right w:val="none" w:sz="0" w:space="0" w:color="auto"/>
          </w:divBdr>
        </w:div>
        <w:div w:id="466052287">
          <w:marLeft w:val="480"/>
          <w:marRight w:val="0"/>
          <w:marTop w:val="0"/>
          <w:marBottom w:val="0"/>
          <w:divBdr>
            <w:top w:val="none" w:sz="0" w:space="0" w:color="auto"/>
            <w:left w:val="none" w:sz="0" w:space="0" w:color="auto"/>
            <w:bottom w:val="none" w:sz="0" w:space="0" w:color="auto"/>
            <w:right w:val="none" w:sz="0" w:space="0" w:color="auto"/>
          </w:divBdr>
        </w:div>
        <w:div w:id="446850538">
          <w:marLeft w:val="480"/>
          <w:marRight w:val="0"/>
          <w:marTop w:val="0"/>
          <w:marBottom w:val="0"/>
          <w:divBdr>
            <w:top w:val="none" w:sz="0" w:space="0" w:color="auto"/>
            <w:left w:val="none" w:sz="0" w:space="0" w:color="auto"/>
            <w:bottom w:val="none" w:sz="0" w:space="0" w:color="auto"/>
            <w:right w:val="none" w:sz="0" w:space="0" w:color="auto"/>
          </w:divBdr>
        </w:div>
        <w:div w:id="2040667985">
          <w:marLeft w:val="480"/>
          <w:marRight w:val="0"/>
          <w:marTop w:val="0"/>
          <w:marBottom w:val="0"/>
          <w:divBdr>
            <w:top w:val="none" w:sz="0" w:space="0" w:color="auto"/>
            <w:left w:val="none" w:sz="0" w:space="0" w:color="auto"/>
            <w:bottom w:val="none" w:sz="0" w:space="0" w:color="auto"/>
            <w:right w:val="none" w:sz="0" w:space="0" w:color="auto"/>
          </w:divBdr>
        </w:div>
        <w:div w:id="2139519986">
          <w:marLeft w:val="480"/>
          <w:marRight w:val="0"/>
          <w:marTop w:val="0"/>
          <w:marBottom w:val="0"/>
          <w:divBdr>
            <w:top w:val="none" w:sz="0" w:space="0" w:color="auto"/>
            <w:left w:val="none" w:sz="0" w:space="0" w:color="auto"/>
            <w:bottom w:val="none" w:sz="0" w:space="0" w:color="auto"/>
            <w:right w:val="none" w:sz="0" w:space="0" w:color="auto"/>
          </w:divBdr>
        </w:div>
        <w:div w:id="720907226">
          <w:marLeft w:val="480"/>
          <w:marRight w:val="0"/>
          <w:marTop w:val="0"/>
          <w:marBottom w:val="0"/>
          <w:divBdr>
            <w:top w:val="none" w:sz="0" w:space="0" w:color="auto"/>
            <w:left w:val="none" w:sz="0" w:space="0" w:color="auto"/>
            <w:bottom w:val="none" w:sz="0" w:space="0" w:color="auto"/>
            <w:right w:val="none" w:sz="0" w:space="0" w:color="auto"/>
          </w:divBdr>
        </w:div>
        <w:div w:id="1664122388">
          <w:marLeft w:val="480"/>
          <w:marRight w:val="0"/>
          <w:marTop w:val="0"/>
          <w:marBottom w:val="0"/>
          <w:divBdr>
            <w:top w:val="none" w:sz="0" w:space="0" w:color="auto"/>
            <w:left w:val="none" w:sz="0" w:space="0" w:color="auto"/>
            <w:bottom w:val="none" w:sz="0" w:space="0" w:color="auto"/>
            <w:right w:val="none" w:sz="0" w:space="0" w:color="auto"/>
          </w:divBdr>
        </w:div>
        <w:div w:id="1745420754">
          <w:marLeft w:val="480"/>
          <w:marRight w:val="0"/>
          <w:marTop w:val="0"/>
          <w:marBottom w:val="0"/>
          <w:divBdr>
            <w:top w:val="none" w:sz="0" w:space="0" w:color="auto"/>
            <w:left w:val="none" w:sz="0" w:space="0" w:color="auto"/>
            <w:bottom w:val="none" w:sz="0" w:space="0" w:color="auto"/>
            <w:right w:val="none" w:sz="0" w:space="0" w:color="auto"/>
          </w:divBdr>
        </w:div>
        <w:div w:id="1430545231">
          <w:marLeft w:val="480"/>
          <w:marRight w:val="0"/>
          <w:marTop w:val="0"/>
          <w:marBottom w:val="0"/>
          <w:divBdr>
            <w:top w:val="none" w:sz="0" w:space="0" w:color="auto"/>
            <w:left w:val="none" w:sz="0" w:space="0" w:color="auto"/>
            <w:bottom w:val="none" w:sz="0" w:space="0" w:color="auto"/>
            <w:right w:val="none" w:sz="0" w:space="0" w:color="auto"/>
          </w:divBdr>
        </w:div>
        <w:div w:id="1858348842">
          <w:marLeft w:val="480"/>
          <w:marRight w:val="0"/>
          <w:marTop w:val="0"/>
          <w:marBottom w:val="0"/>
          <w:divBdr>
            <w:top w:val="none" w:sz="0" w:space="0" w:color="auto"/>
            <w:left w:val="none" w:sz="0" w:space="0" w:color="auto"/>
            <w:bottom w:val="none" w:sz="0" w:space="0" w:color="auto"/>
            <w:right w:val="none" w:sz="0" w:space="0" w:color="auto"/>
          </w:divBdr>
        </w:div>
        <w:div w:id="39205881">
          <w:marLeft w:val="480"/>
          <w:marRight w:val="0"/>
          <w:marTop w:val="0"/>
          <w:marBottom w:val="0"/>
          <w:divBdr>
            <w:top w:val="none" w:sz="0" w:space="0" w:color="auto"/>
            <w:left w:val="none" w:sz="0" w:space="0" w:color="auto"/>
            <w:bottom w:val="none" w:sz="0" w:space="0" w:color="auto"/>
            <w:right w:val="none" w:sz="0" w:space="0" w:color="auto"/>
          </w:divBdr>
        </w:div>
        <w:div w:id="1638991296">
          <w:marLeft w:val="480"/>
          <w:marRight w:val="0"/>
          <w:marTop w:val="0"/>
          <w:marBottom w:val="0"/>
          <w:divBdr>
            <w:top w:val="none" w:sz="0" w:space="0" w:color="auto"/>
            <w:left w:val="none" w:sz="0" w:space="0" w:color="auto"/>
            <w:bottom w:val="none" w:sz="0" w:space="0" w:color="auto"/>
            <w:right w:val="none" w:sz="0" w:space="0" w:color="auto"/>
          </w:divBdr>
        </w:div>
        <w:div w:id="561870901">
          <w:marLeft w:val="480"/>
          <w:marRight w:val="0"/>
          <w:marTop w:val="0"/>
          <w:marBottom w:val="0"/>
          <w:divBdr>
            <w:top w:val="none" w:sz="0" w:space="0" w:color="auto"/>
            <w:left w:val="none" w:sz="0" w:space="0" w:color="auto"/>
            <w:bottom w:val="none" w:sz="0" w:space="0" w:color="auto"/>
            <w:right w:val="none" w:sz="0" w:space="0" w:color="auto"/>
          </w:divBdr>
        </w:div>
        <w:div w:id="828525291">
          <w:marLeft w:val="480"/>
          <w:marRight w:val="0"/>
          <w:marTop w:val="0"/>
          <w:marBottom w:val="0"/>
          <w:divBdr>
            <w:top w:val="none" w:sz="0" w:space="0" w:color="auto"/>
            <w:left w:val="none" w:sz="0" w:space="0" w:color="auto"/>
            <w:bottom w:val="none" w:sz="0" w:space="0" w:color="auto"/>
            <w:right w:val="none" w:sz="0" w:space="0" w:color="auto"/>
          </w:divBdr>
        </w:div>
      </w:divsChild>
    </w:div>
    <w:div w:id="911281117">
      <w:bodyDiv w:val="1"/>
      <w:marLeft w:val="0"/>
      <w:marRight w:val="0"/>
      <w:marTop w:val="0"/>
      <w:marBottom w:val="0"/>
      <w:divBdr>
        <w:top w:val="none" w:sz="0" w:space="0" w:color="auto"/>
        <w:left w:val="none" w:sz="0" w:space="0" w:color="auto"/>
        <w:bottom w:val="none" w:sz="0" w:space="0" w:color="auto"/>
        <w:right w:val="none" w:sz="0" w:space="0" w:color="auto"/>
      </w:divBdr>
      <w:divsChild>
        <w:div w:id="1002011313">
          <w:marLeft w:val="480"/>
          <w:marRight w:val="0"/>
          <w:marTop w:val="0"/>
          <w:marBottom w:val="0"/>
          <w:divBdr>
            <w:top w:val="none" w:sz="0" w:space="0" w:color="auto"/>
            <w:left w:val="none" w:sz="0" w:space="0" w:color="auto"/>
            <w:bottom w:val="none" w:sz="0" w:space="0" w:color="auto"/>
            <w:right w:val="none" w:sz="0" w:space="0" w:color="auto"/>
          </w:divBdr>
        </w:div>
        <w:div w:id="159278092">
          <w:marLeft w:val="480"/>
          <w:marRight w:val="0"/>
          <w:marTop w:val="0"/>
          <w:marBottom w:val="0"/>
          <w:divBdr>
            <w:top w:val="none" w:sz="0" w:space="0" w:color="auto"/>
            <w:left w:val="none" w:sz="0" w:space="0" w:color="auto"/>
            <w:bottom w:val="none" w:sz="0" w:space="0" w:color="auto"/>
            <w:right w:val="none" w:sz="0" w:space="0" w:color="auto"/>
          </w:divBdr>
        </w:div>
        <w:div w:id="1081609700">
          <w:marLeft w:val="480"/>
          <w:marRight w:val="0"/>
          <w:marTop w:val="0"/>
          <w:marBottom w:val="0"/>
          <w:divBdr>
            <w:top w:val="none" w:sz="0" w:space="0" w:color="auto"/>
            <w:left w:val="none" w:sz="0" w:space="0" w:color="auto"/>
            <w:bottom w:val="none" w:sz="0" w:space="0" w:color="auto"/>
            <w:right w:val="none" w:sz="0" w:space="0" w:color="auto"/>
          </w:divBdr>
        </w:div>
        <w:div w:id="38021768">
          <w:marLeft w:val="480"/>
          <w:marRight w:val="0"/>
          <w:marTop w:val="0"/>
          <w:marBottom w:val="0"/>
          <w:divBdr>
            <w:top w:val="none" w:sz="0" w:space="0" w:color="auto"/>
            <w:left w:val="none" w:sz="0" w:space="0" w:color="auto"/>
            <w:bottom w:val="none" w:sz="0" w:space="0" w:color="auto"/>
            <w:right w:val="none" w:sz="0" w:space="0" w:color="auto"/>
          </w:divBdr>
        </w:div>
        <w:div w:id="658726947">
          <w:marLeft w:val="480"/>
          <w:marRight w:val="0"/>
          <w:marTop w:val="0"/>
          <w:marBottom w:val="0"/>
          <w:divBdr>
            <w:top w:val="none" w:sz="0" w:space="0" w:color="auto"/>
            <w:left w:val="none" w:sz="0" w:space="0" w:color="auto"/>
            <w:bottom w:val="none" w:sz="0" w:space="0" w:color="auto"/>
            <w:right w:val="none" w:sz="0" w:space="0" w:color="auto"/>
          </w:divBdr>
        </w:div>
        <w:div w:id="1342009736">
          <w:marLeft w:val="480"/>
          <w:marRight w:val="0"/>
          <w:marTop w:val="0"/>
          <w:marBottom w:val="0"/>
          <w:divBdr>
            <w:top w:val="none" w:sz="0" w:space="0" w:color="auto"/>
            <w:left w:val="none" w:sz="0" w:space="0" w:color="auto"/>
            <w:bottom w:val="none" w:sz="0" w:space="0" w:color="auto"/>
            <w:right w:val="none" w:sz="0" w:space="0" w:color="auto"/>
          </w:divBdr>
        </w:div>
        <w:div w:id="374502329">
          <w:marLeft w:val="480"/>
          <w:marRight w:val="0"/>
          <w:marTop w:val="0"/>
          <w:marBottom w:val="0"/>
          <w:divBdr>
            <w:top w:val="none" w:sz="0" w:space="0" w:color="auto"/>
            <w:left w:val="none" w:sz="0" w:space="0" w:color="auto"/>
            <w:bottom w:val="none" w:sz="0" w:space="0" w:color="auto"/>
            <w:right w:val="none" w:sz="0" w:space="0" w:color="auto"/>
          </w:divBdr>
        </w:div>
        <w:div w:id="715353478">
          <w:marLeft w:val="480"/>
          <w:marRight w:val="0"/>
          <w:marTop w:val="0"/>
          <w:marBottom w:val="0"/>
          <w:divBdr>
            <w:top w:val="none" w:sz="0" w:space="0" w:color="auto"/>
            <w:left w:val="none" w:sz="0" w:space="0" w:color="auto"/>
            <w:bottom w:val="none" w:sz="0" w:space="0" w:color="auto"/>
            <w:right w:val="none" w:sz="0" w:space="0" w:color="auto"/>
          </w:divBdr>
        </w:div>
        <w:div w:id="1321884939">
          <w:marLeft w:val="480"/>
          <w:marRight w:val="0"/>
          <w:marTop w:val="0"/>
          <w:marBottom w:val="0"/>
          <w:divBdr>
            <w:top w:val="none" w:sz="0" w:space="0" w:color="auto"/>
            <w:left w:val="none" w:sz="0" w:space="0" w:color="auto"/>
            <w:bottom w:val="none" w:sz="0" w:space="0" w:color="auto"/>
            <w:right w:val="none" w:sz="0" w:space="0" w:color="auto"/>
          </w:divBdr>
        </w:div>
        <w:div w:id="157355011">
          <w:marLeft w:val="480"/>
          <w:marRight w:val="0"/>
          <w:marTop w:val="0"/>
          <w:marBottom w:val="0"/>
          <w:divBdr>
            <w:top w:val="none" w:sz="0" w:space="0" w:color="auto"/>
            <w:left w:val="none" w:sz="0" w:space="0" w:color="auto"/>
            <w:bottom w:val="none" w:sz="0" w:space="0" w:color="auto"/>
            <w:right w:val="none" w:sz="0" w:space="0" w:color="auto"/>
          </w:divBdr>
        </w:div>
        <w:div w:id="1665430684">
          <w:marLeft w:val="480"/>
          <w:marRight w:val="0"/>
          <w:marTop w:val="0"/>
          <w:marBottom w:val="0"/>
          <w:divBdr>
            <w:top w:val="none" w:sz="0" w:space="0" w:color="auto"/>
            <w:left w:val="none" w:sz="0" w:space="0" w:color="auto"/>
            <w:bottom w:val="none" w:sz="0" w:space="0" w:color="auto"/>
            <w:right w:val="none" w:sz="0" w:space="0" w:color="auto"/>
          </w:divBdr>
        </w:div>
        <w:div w:id="851728667">
          <w:marLeft w:val="480"/>
          <w:marRight w:val="0"/>
          <w:marTop w:val="0"/>
          <w:marBottom w:val="0"/>
          <w:divBdr>
            <w:top w:val="none" w:sz="0" w:space="0" w:color="auto"/>
            <w:left w:val="none" w:sz="0" w:space="0" w:color="auto"/>
            <w:bottom w:val="none" w:sz="0" w:space="0" w:color="auto"/>
            <w:right w:val="none" w:sz="0" w:space="0" w:color="auto"/>
          </w:divBdr>
        </w:div>
        <w:div w:id="16395115">
          <w:marLeft w:val="480"/>
          <w:marRight w:val="0"/>
          <w:marTop w:val="0"/>
          <w:marBottom w:val="0"/>
          <w:divBdr>
            <w:top w:val="none" w:sz="0" w:space="0" w:color="auto"/>
            <w:left w:val="none" w:sz="0" w:space="0" w:color="auto"/>
            <w:bottom w:val="none" w:sz="0" w:space="0" w:color="auto"/>
            <w:right w:val="none" w:sz="0" w:space="0" w:color="auto"/>
          </w:divBdr>
        </w:div>
        <w:div w:id="1145008529">
          <w:marLeft w:val="480"/>
          <w:marRight w:val="0"/>
          <w:marTop w:val="0"/>
          <w:marBottom w:val="0"/>
          <w:divBdr>
            <w:top w:val="none" w:sz="0" w:space="0" w:color="auto"/>
            <w:left w:val="none" w:sz="0" w:space="0" w:color="auto"/>
            <w:bottom w:val="none" w:sz="0" w:space="0" w:color="auto"/>
            <w:right w:val="none" w:sz="0" w:space="0" w:color="auto"/>
          </w:divBdr>
        </w:div>
        <w:div w:id="2098746651">
          <w:marLeft w:val="480"/>
          <w:marRight w:val="0"/>
          <w:marTop w:val="0"/>
          <w:marBottom w:val="0"/>
          <w:divBdr>
            <w:top w:val="none" w:sz="0" w:space="0" w:color="auto"/>
            <w:left w:val="none" w:sz="0" w:space="0" w:color="auto"/>
            <w:bottom w:val="none" w:sz="0" w:space="0" w:color="auto"/>
            <w:right w:val="none" w:sz="0" w:space="0" w:color="auto"/>
          </w:divBdr>
        </w:div>
        <w:div w:id="283387217">
          <w:marLeft w:val="480"/>
          <w:marRight w:val="0"/>
          <w:marTop w:val="0"/>
          <w:marBottom w:val="0"/>
          <w:divBdr>
            <w:top w:val="none" w:sz="0" w:space="0" w:color="auto"/>
            <w:left w:val="none" w:sz="0" w:space="0" w:color="auto"/>
            <w:bottom w:val="none" w:sz="0" w:space="0" w:color="auto"/>
            <w:right w:val="none" w:sz="0" w:space="0" w:color="auto"/>
          </w:divBdr>
        </w:div>
        <w:div w:id="421419402">
          <w:marLeft w:val="480"/>
          <w:marRight w:val="0"/>
          <w:marTop w:val="0"/>
          <w:marBottom w:val="0"/>
          <w:divBdr>
            <w:top w:val="none" w:sz="0" w:space="0" w:color="auto"/>
            <w:left w:val="none" w:sz="0" w:space="0" w:color="auto"/>
            <w:bottom w:val="none" w:sz="0" w:space="0" w:color="auto"/>
            <w:right w:val="none" w:sz="0" w:space="0" w:color="auto"/>
          </w:divBdr>
        </w:div>
        <w:div w:id="534655354">
          <w:marLeft w:val="480"/>
          <w:marRight w:val="0"/>
          <w:marTop w:val="0"/>
          <w:marBottom w:val="0"/>
          <w:divBdr>
            <w:top w:val="none" w:sz="0" w:space="0" w:color="auto"/>
            <w:left w:val="none" w:sz="0" w:space="0" w:color="auto"/>
            <w:bottom w:val="none" w:sz="0" w:space="0" w:color="auto"/>
            <w:right w:val="none" w:sz="0" w:space="0" w:color="auto"/>
          </w:divBdr>
        </w:div>
        <w:div w:id="518087268">
          <w:marLeft w:val="480"/>
          <w:marRight w:val="0"/>
          <w:marTop w:val="0"/>
          <w:marBottom w:val="0"/>
          <w:divBdr>
            <w:top w:val="none" w:sz="0" w:space="0" w:color="auto"/>
            <w:left w:val="none" w:sz="0" w:space="0" w:color="auto"/>
            <w:bottom w:val="none" w:sz="0" w:space="0" w:color="auto"/>
            <w:right w:val="none" w:sz="0" w:space="0" w:color="auto"/>
          </w:divBdr>
        </w:div>
        <w:div w:id="827283285">
          <w:marLeft w:val="480"/>
          <w:marRight w:val="0"/>
          <w:marTop w:val="0"/>
          <w:marBottom w:val="0"/>
          <w:divBdr>
            <w:top w:val="none" w:sz="0" w:space="0" w:color="auto"/>
            <w:left w:val="none" w:sz="0" w:space="0" w:color="auto"/>
            <w:bottom w:val="none" w:sz="0" w:space="0" w:color="auto"/>
            <w:right w:val="none" w:sz="0" w:space="0" w:color="auto"/>
          </w:divBdr>
        </w:div>
        <w:div w:id="150605633">
          <w:marLeft w:val="480"/>
          <w:marRight w:val="0"/>
          <w:marTop w:val="0"/>
          <w:marBottom w:val="0"/>
          <w:divBdr>
            <w:top w:val="none" w:sz="0" w:space="0" w:color="auto"/>
            <w:left w:val="none" w:sz="0" w:space="0" w:color="auto"/>
            <w:bottom w:val="none" w:sz="0" w:space="0" w:color="auto"/>
            <w:right w:val="none" w:sz="0" w:space="0" w:color="auto"/>
          </w:divBdr>
        </w:div>
        <w:div w:id="1194269434">
          <w:marLeft w:val="480"/>
          <w:marRight w:val="0"/>
          <w:marTop w:val="0"/>
          <w:marBottom w:val="0"/>
          <w:divBdr>
            <w:top w:val="none" w:sz="0" w:space="0" w:color="auto"/>
            <w:left w:val="none" w:sz="0" w:space="0" w:color="auto"/>
            <w:bottom w:val="none" w:sz="0" w:space="0" w:color="auto"/>
            <w:right w:val="none" w:sz="0" w:space="0" w:color="auto"/>
          </w:divBdr>
        </w:div>
        <w:div w:id="30540838">
          <w:marLeft w:val="480"/>
          <w:marRight w:val="0"/>
          <w:marTop w:val="0"/>
          <w:marBottom w:val="0"/>
          <w:divBdr>
            <w:top w:val="none" w:sz="0" w:space="0" w:color="auto"/>
            <w:left w:val="none" w:sz="0" w:space="0" w:color="auto"/>
            <w:bottom w:val="none" w:sz="0" w:space="0" w:color="auto"/>
            <w:right w:val="none" w:sz="0" w:space="0" w:color="auto"/>
          </w:divBdr>
        </w:div>
        <w:div w:id="521282360">
          <w:marLeft w:val="480"/>
          <w:marRight w:val="0"/>
          <w:marTop w:val="0"/>
          <w:marBottom w:val="0"/>
          <w:divBdr>
            <w:top w:val="none" w:sz="0" w:space="0" w:color="auto"/>
            <w:left w:val="none" w:sz="0" w:space="0" w:color="auto"/>
            <w:bottom w:val="none" w:sz="0" w:space="0" w:color="auto"/>
            <w:right w:val="none" w:sz="0" w:space="0" w:color="auto"/>
          </w:divBdr>
        </w:div>
      </w:divsChild>
    </w:div>
    <w:div w:id="921380186">
      <w:bodyDiv w:val="1"/>
      <w:marLeft w:val="0"/>
      <w:marRight w:val="0"/>
      <w:marTop w:val="0"/>
      <w:marBottom w:val="0"/>
      <w:divBdr>
        <w:top w:val="none" w:sz="0" w:space="0" w:color="auto"/>
        <w:left w:val="none" w:sz="0" w:space="0" w:color="auto"/>
        <w:bottom w:val="none" w:sz="0" w:space="0" w:color="auto"/>
        <w:right w:val="none" w:sz="0" w:space="0" w:color="auto"/>
      </w:divBdr>
    </w:div>
    <w:div w:id="928663887">
      <w:bodyDiv w:val="1"/>
      <w:marLeft w:val="0"/>
      <w:marRight w:val="0"/>
      <w:marTop w:val="0"/>
      <w:marBottom w:val="0"/>
      <w:divBdr>
        <w:top w:val="none" w:sz="0" w:space="0" w:color="auto"/>
        <w:left w:val="none" w:sz="0" w:space="0" w:color="auto"/>
        <w:bottom w:val="none" w:sz="0" w:space="0" w:color="auto"/>
        <w:right w:val="none" w:sz="0" w:space="0" w:color="auto"/>
      </w:divBdr>
    </w:div>
    <w:div w:id="953749674">
      <w:bodyDiv w:val="1"/>
      <w:marLeft w:val="0"/>
      <w:marRight w:val="0"/>
      <w:marTop w:val="0"/>
      <w:marBottom w:val="0"/>
      <w:divBdr>
        <w:top w:val="none" w:sz="0" w:space="0" w:color="auto"/>
        <w:left w:val="none" w:sz="0" w:space="0" w:color="auto"/>
        <w:bottom w:val="none" w:sz="0" w:space="0" w:color="auto"/>
        <w:right w:val="none" w:sz="0" w:space="0" w:color="auto"/>
      </w:divBdr>
    </w:div>
    <w:div w:id="970018387">
      <w:bodyDiv w:val="1"/>
      <w:marLeft w:val="0"/>
      <w:marRight w:val="0"/>
      <w:marTop w:val="0"/>
      <w:marBottom w:val="0"/>
      <w:divBdr>
        <w:top w:val="none" w:sz="0" w:space="0" w:color="auto"/>
        <w:left w:val="none" w:sz="0" w:space="0" w:color="auto"/>
        <w:bottom w:val="none" w:sz="0" w:space="0" w:color="auto"/>
        <w:right w:val="none" w:sz="0" w:space="0" w:color="auto"/>
      </w:divBdr>
    </w:div>
    <w:div w:id="975529773">
      <w:bodyDiv w:val="1"/>
      <w:marLeft w:val="0"/>
      <w:marRight w:val="0"/>
      <w:marTop w:val="0"/>
      <w:marBottom w:val="0"/>
      <w:divBdr>
        <w:top w:val="none" w:sz="0" w:space="0" w:color="auto"/>
        <w:left w:val="none" w:sz="0" w:space="0" w:color="auto"/>
        <w:bottom w:val="none" w:sz="0" w:space="0" w:color="auto"/>
        <w:right w:val="none" w:sz="0" w:space="0" w:color="auto"/>
      </w:divBdr>
      <w:divsChild>
        <w:div w:id="428813611">
          <w:marLeft w:val="480"/>
          <w:marRight w:val="0"/>
          <w:marTop w:val="0"/>
          <w:marBottom w:val="0"/>
          <w:divBdr>
            <w:top w:val="none" w:sz="0" w:space="0" w:color="auto"/>
            <w:left w:val="none" w:sz="0" w:space="0" w:color="auto"/>
            <w:bottom w:val="none" w:sz="0" w:space="0" w:color="auto"/>
            <w:right w:val="none" w:sz="0" w:space="0" w:color="auto"/>
          </w:divBdr>
        </w:div>
        <w:div w:id="1457748437">
          <w:marLeft w:val="480"/>
          <w:marRight w:val="0"/>
          <w:marTop w:val="0"/>
          <w:marBottom w:val="0"/>
          <w:divBdr>
            <w:top w:val="none" w:sz="0" w:space="0" w:color="auto"/>
            <w:left w:val="none" w:sz="0" w:space="0" w:color="auto"/>
            <w:bottom w:val="none" w:sz="0" w:space="0" w:color="auto"/>
            <w:right w:val="none" w:sz="0" w:space="0" w:color="auto"/>
          </w:divBdr>
        </w:div>
        <w:div w:id="152528359">
          <w:marLeft w:val="480"/>
          <w:marRight w:val="0"/>
          <w:marTop w:val="0"/>
          <w:marBottom w:val="0"/>
          <w:divBdr>
            <w:top w:val="none" w:sz="0" w:space="0" w:color="auto"/>
            <w:left w:val="none" w:sz="0" w:space="0" w:color="auto"/>
            <w:bottom w:val="none" w:sz="0" w:space="0" w:color="auto"/>
            <w:right w:val="none" w:sz="0" w:space="0" w:color="auto"/>
          </w:divBdr>
        </w:div>
        <w:div w:id="1652369986">
          <w:marLeft w:val="480"/>
          <w:marRight w:val="0"/>
          <w:marTop w:val="0"/>
          <w:marBottom w:val="0"/>
          <w:divBdr>
            <w:top w:val="none" w:sz="0" w:space="0" w:color="auto"/>
            <w:left w:val="none" w:sz="0" w:space="0" w:color="auto"/>
            <w:bottom w:val="none" w:sz="0" w:space="0" w:color="auto"/>
            <w:right w:val="none" w:sz="0" w:space="0" w:color="auto"/>
          </w:divBdr>
        </w:div>
        <w:div w:id="1038580717">
          <w:marLeft w:val="480"/>
          <w:marRight w:val="0"/>
          <w:marTop w:val="0"/>
          <w:marBottom w:val="0"/>
          <w:divBdr>
            <w:top w:val="none" w:sz="0" w:space="0" w:color="auto"/>
            <w:left w:val="none" w:sz="0" w:space="0" w:color="auto"/>
            <w:bottom w:val="none" w:sz="0" w:space="0" w:color="auto"/>
            <w:right w:val="none" w:sz="0" w:space="0" w:color="auto"/>
          </w:divBdr>
        </w:div>
        <w:div w:id="1707674154">
          <w:marLeft w:val="480"/>
          <w:marRight w:val="0"/>
          <w:marTop w:val="0"/>
          <w:marBottom w:val="0"/>
          <w:divBdr>
            <w:top w:val="none" w:sz="0" w:space="0" w:color="auto"/>
            <w:left w:val="none" w:sz="0" w:space="0" w:color="auto"/>
            <w:bottom w:val="none" w:sz="0" w:space="0" w:color="auto"/>
            <w:right w:val="none" w:sz="0" w:space="0" w:color="auto"/>
          </w:divBdr>
        </w:div>
        <w:div w:id="1863283596">
          <w:marLeft w:val="480"/>
          <w:marRight w:val="0"/>
          <w:marTop w:val="0"/>
          <w:marBottom w:val="0"/>
          <w:divBdr>
            <w:top w:val="none" w:sz="0" w:space="0" w:color="auto"/>
            <w:left w:val="none" w:sz="0" w:space="0" w:color="auto"/>
            <w:bottom w:val="none" w:sz="0" w:space="0" w:color="auto"/>
            <w:right w:val="none" w:sz="0" w:space="0" w:color="auto"/>
          </w:divBdr>
        </w:div>
        <w:div w:id="1507357460">
          <w:marLeft w:val="480"/>
          <w:marRight w:val="0"/>
          <w:marTop w:val="0"/>
          <w:marBottom w:val="0"/>
          <w:divBdr>
            <w:top w:val="none" w:sz="0" w:space="0" w:color="auto"/>
            <w:left w:val="none" w:sz="0" w:space="0" w:color="auto"/>
            <w:bottom w:val="none" w:sz="0" w:space="0" w:color="auto"/>
            <w:right w:val="none" w:sz="0" w:space="0" w:color="auto"/>
          </w:divBdr>
        </w:div>
        <w:div w:id="1712881029">
          <w:marLeft w:val="480"/>
          <w:marRight w:val="0"/>
          <w:marTop w:val="0"/>
          <w:marBottom w:val="0"/>
          <w:divBdr>
            <w:top w:val="none" w:sz="0" w:space="0" w:color="auto"/>
            <w:left w:val="none" w:sz="0" w:space="0" w:color="auto"/>
            <w:bottom w:val="none" w:sz="0" w:space="0" w:color="auto"/>
            <w:right w:val="none" w:sz="0" w:space="0" w:color="auto"/>
          </w:divBdr>
        </w:div>
        <w:div w:id="33431241">
          <w:marLeft w:val="480"/>
          <w:marRight w:val="0"/>
          <w:marTop w:val="0"/>
          <w:marBottom w:val="0"/>
          <w:divBdr>
            <w:top w:val="none" w:sz="0" w:space="0" w:color="auto"/>
            <w:left w:val="none" w:sz="0" w:space="0" w:color="auto"/>
            <w:bottom w:val="none" w:sz="0" w:space="0" w:color="auto"/>
            <w:right w:val="none" w:sz="0" w:space="0" w:color="auto"/>
          </w:divBdr>
        </w:div>
        <w:div w:id="375008226">
          <w:marLeft w:val="480"/>
          <w:marRight w:val="0"/>
          <w:marTop w:val="0"/>
          <w:marBottom w:val="0"/>
          <w:divBdr>
            <w:top w:val="none" w:sz="0" w:space="0" w:color="auto"/>
            <w:left w:val="none" w:sz="0" w:space="0" w:color="auto"/>
            <w:bottom w:val="none" w:sz="0" w:space="0" w:color="auto"/>
            <w:right w:val="none" w:sz="0" w:space="0" w:color="auto"/>
          </w:divBdr>
        </w:div>
        <w:div w:id="153032326">
          <w:marLeft w:val="480"/>
          <w:marRight w:val="0"/>
          <w:marTop w:val="0"/>
          <w:marBottom w:val="0"/>
          <w:divBdr>
            <w:top w:val="none" w:sz="0" w:space="0" w:color="auto"/>
            <w:left w:val="none" w:sz="0" w:space="0" w:color="auto"/>
            <w:bottom w:val="none" w:sz="0" w:space="0" w:color="auto"/>
            <w:right w:val="none" w:sz="0" w:space="0" w:color="auto"/>
          </w:divBdr>
        </w:div>
        <w:div w:id="746925545">
          <w:marLeft w:val="480"/>
          <w:marRight w:val="0"/>
          <w:marTop w:val="0"/>
          <w:marBottom w:val="0"/>
          <w:divBdr>
            <w:top w:val="none" w:sz="0" w:space="0" w:color="auto"/>
            <w:left w:val="none" w:sz="0" w:space="0" w:color="auto"/>
            <w:bottom w:val="none" w:sz="0" w:space="0" w:color="auto"/>
            <w:right w:val="none" w:sz="0" w:space="0" w:color="auto"/>
          </w:divBdr>
        </w:div>
        <w:div w:id="1651325245">
          <w:marLeft w:val="480"/>
          <w:marRight w:val="0"/>
          <w:marTop w:val="0"/>
          <w:marBottom w:val="0"/>
          <w:divBdr>
            <w:top w:val="none" w:sz="0" w:space="0" w:color="auto"/>
            <w:left w:val="none" w:sz="0" w:space="0" w:color="auto"/>
            <w:bottom w:val="none" w:sz="0" w:space="0" w:color="auto"/>
            <w:right w:val="none" w:sz="0" w:space="0" w:color="auto"/>
          </w:divBdr>
        </w:div>
        <w:div w:id="2072658801">
          <w:marLeft w:val="480"/>
          <w:marRight w:val="0"/>
          <w:marTop w:val="0"/>
          <w:marBottom w:val="0"/>
          <w:divBdr>
            <w:top w:val="none" w:sz="0" w:space="0" w:color="auto"/>
            <w:left w:val="none" w:sz="0" w:space="0" w:color="auto"/>
            <w:bottom w:val="none" w:sz="0" w:space="0" w:color="auto"/>
            <w:right w:val="none" w:sz="0" w:space="0" w:color="auto"/>
          </w:divBdr>
        </w:div>
        <w:div w:id="1635327558">
          <w:marLeft w:val="480"/>
          <w:marRight w:val="0"/>
          <w:marTop w:val="0"/>
          <w:marBottom w:val="0"/>
          <w:divBdr>
            <w:top w:val="none" w:sz="0" w:space="0" w:color="auto"/>
            <w:left w:val="none" w:sz="0" w:space="0" w:color="auto"/>
            <w:bottom w:val="none" w:sz="0" w:space="0" w:color="auto"/>
            <w:right w:val="none" w:sz="0" w:space="0" w:color="auto"/>
          </w:divBdr>
        </w:div>
        <w:div w:id="1807700142">
          <w:marLeft w:val="480"/>
          <w:marRight w:val="0"/>
          <w:marTop w:val="0"/>
          <w:marBottom w:val="0"/>
          <w:divBdr>
            <w:top w:val="none" w:sz="0" w:space="0" w:color="auto"/>
            <w:left w:val="none" w:sz="0" w:space="0" w:color="auto"/>
            <w:bottom w:val="none" w:sz="0" w:space="0" w:color="auto"/>
            <w:right w:val="none" w:sz="0" w:space="0" w:color="auto"/>
          </w:divBdr>
        </w:div>
        <w:div w:id="1206063613">
          <w:marLeft w:val="480"/>
          <w:marRight w:val="0"/>
          <w:marTop w:val="0"/>
          <w:marBottom w:val="0"/>
          <w:divBdr>
            <w:top w:val="none" w:sz="0" w:space="0" w:color="auto"/>
            <w:left w:val="none" w:sz="0" w:space="0" w:color="auto"/>
            <w:bottom w:val="none" w:sz="0" w:space="0" w:color="auto"/>
            <w:right w:val="none" w:sz="0" w:space="0" w:color="auto"/>
          </w:divBdr>
        </w:div>
        <w:div w:id="828178776">
          <w:marLeft w:val="480"/>
          <w:marRight w:val="0"/>
          <w:marTop w:val="0"/>
          <w:marBottom w:val="0"/>
          <w:divBdr>
            <w:top w:val="none" w:sz="0" w:space="0" w:color="auto"/>
            <w:left w:val="none" w:sz="0" w:space="0" w:color="auto"/>
            <w:bottom w:val="none" w:sz="0" w:space="0" w:color="auto"/>
            <w:right w:val="none" w:sz="0" w:space="0" w:color="auto"/>
          </w:divBdr>
        </w:div>
        <w:div w:id="396435971">
          <w:marLeft w:val="480"/>
          <w:marRight w:val="0"/>
          <w:marTop w:val="0"/>
          <w:marBottom w:val="0"/>
          <w:divBdr>
            <w:top w:val="none" w:sz="0" w:space="0" w:color="auto"/>
            <w:left w:val="none" w:sz="0" w:space="0" w:color="auto"/>
            <w:bottom w:val="none" w:sz="0" w:space="0" w:color="auto"/>
            <w:right w:val="none" w:sz="0" w:space="0" w:color="auto"/>
          </w:divBdr>
        </w:div>
        <w:div w:id="1665402376">
          <w:marLeft w:val="480"/>
          <w:marRight w:val="0"/>
          <w:marTop w:val="0"/>
          <w:marBottom w:val="0"/>
          <w:divBdr>
            <w:top w:val="none" w:sz="0" w:space="0" w:color="auto"/>
            <w:left w:val="none" w:sz="0" w:space="0" w:color="auto"/>
            <w:bottom w:val="none" w:sz="0" w:space="0" w:color="auto"/>
            <w:right w:val="none" w:sz="0" w:space="0" w:color="auto"/>
          </w:divBdr>
        </w:div>
        <w:div w:id="1558781192">
          <w:marLeft w:val="480"/>
          <w:marRight w:val="0"/>
          <w:marTop w:val="0"/>
          <w:marBottom w:val="0"/>
          <w:divBdr>
            <w:top w:val="none" w:sz="0" w:space="0" w:color="auto"/>
            <w:left w:val="none" w:sz="0" w:space="0" w:color="auto"/>
            <w:bottom w:val="none" w:sz="0" w:space="0" w:color="auto"/>
            <w:right w:val="none" w:sz="0" w:space="0" w:color="auto"/>
          </w:divBdr>
        </w:div>
      </w:divsChild>
    </w:div>
    <w:div w:id="975791318">
      <w:bodyDiv w:val="1"/>
      <w:marLeft w:val="0"/>
      <w:marRight w:val="0"/>
      <w:marTop w:val="0"/>
      <w:marBottom w:val="0"/>
      <w:divBdr>
        <w:top w:val="none" w:sz="0" w:space="0" w:color="auto"/>
        <w:left w:val="none" w:sz="0" w:space="0" w:color="auto"/>
        <w:bottom w:val="none" w:sz="0" w:space="0" w:color="auto"/>
        <w:right w:val="none" w:sz="0" w:space="0" w:color="auto"/>
      </w:divBdr>
      <w:divsChild>
        <w:div w:id="1347906055">
          <w:marLeft w:val="480"/>
          <w:marRight w:val="0"/>
          <w:marTop w:val="0"/>
          <w:marBottom w:val="0"/>
          <w:divBdr>
            <w:top w:val="none" w:sz="0" w:space="0" w:color="auto"/>
            <w:left w:val="none" w:sz="0" w:space="0" w:color="auto"/>
            <w:bottom w:val="none" w:sz="0" w:space="0" w:color="auto"/>
            <w:right w:val="none" w:sz="0" w:space="0" w:color="auto"/>
          </w:divBdr>
        </w:div>
        <w:div w:id="972832217">
          <w:marLeft w:val="480"/>
          <w:marRight w:val="0"/>
          <w:marTop w:val="0"/>
          <w:marBottom w:val="0"/>
          <w:divBdr>
            <w:top w:val="none" w:sz="0" w:space="0" w:color="auto"/>
            <w:left w:val="none" w:sz="0" w:space="0" w:color="auto"/>
            <w:bottom w:val="none" w:sz="0" w:space="0" w:color="auto"/>
            <w:right w:val="none" w:sz="0" w:space="0" w:color="auto"/>
          </w:divBdr>
        </w:div>
        <w:div w:id="939995076">
          <w:marLeft w:val="480"/>
          <w:marRight w:val="0"/>
          <w:marTop w:val="0"/>
          <w:marBottom w:val="0"/>
          <w:divBdr>
            <w:top w:val="none" w:sz="0" w:space="0" w:color="auto"/>
            <w:left w:val="none" w:sz="0" w:space="0" w:color="auto"/>
            <w:bottom w:val="none" w:sz="0" w:space="0" w:color="auto"/>
            <w:right w:val="none" w:sz="0" w:space="0" w:color="auto"/>
          </w:divBdr>
        </w:div>
        <w:div w:id="216165962">
          <w:marLeft w:val="480"/>
          <w:marRight w:val="0"/>
          <w:marTop w:val="0"/>
          <w:marBottom w:val="0"/>
          <w:divBdr>
            <w:top w:val="none" w:sz="0" w:space="0" w:color="auto"/>
            <w:left w:val="none" w:sz="0" w:space="0" w:color="auto"/>
            <w:bottom w:val="none" w:sz="0" w:space="0" w:color="auto"/>
            <w:right w:val="none" w:sz="0" w:space="0" w:color="auto"/>
          </w:divBdr>
        </w:div>
        <w:div w:id="719205120">
          <w:marLeft w:val="480"/>
          <w:marRight w:val="0"/>
          <w:marTop w:val="0"/>
          <w:marBottom w:val="0"/>
          <w:divBdr>
            <w:top w:val="none" w:sz="0" w:space="0" w:color="auto"/>
            <w:left w:val="none" w:sz="0" w:space="0" w:color="auto"/>
            <w:bottom w:val="none" w:sz="0" w:space="0" w:color="auto"/>
            <w:right w:val="none" w:sz="0" w:space="0" w:color="auto"/>
          </w:divBdr>
        </w:div>
        <w:div w:id="562910260">
          <w:marLeft w:val="480"/>
          <w:marRight w:val="0"/>
          <w:marTop w:val="0"/>
          <w:marBottom w:val="0"/>
          <w:divBdr>
            <w:top w:val="none" w:sz="0" w:space="0" w:color="auto"/>
            <w:left w:val="none" w:sz="0" w:space="0" w:color="auto"/>
            <w:bottom w:val="none" w:sz="0" w:space="0" w:color="auto"/>
            <w:right w:val="none" w:sz="0" w:space="0" w:color="auto"/>
          </w:divBdr>
        </w:div>
        <w:div w:id="2069331107">
          <w:marLeft w:val="480"/>
          <w:marRight w:val="0"/>
          <w:marTop w:val="0"/>
          <w:marBottom w:val="0"/>
          <w:divBdr>
            <w:top w:val="none" w:sz="0" w:space="0" w:color="auto"/>
            <w:left w:val="none" w:sz="0" w:space="0" w:color="auto"/>
            <w:bottom w:val="none" w:sz="0" w:space="0" w:color="auto"/>
            <w:right w:val="none" w:sz="0" w:space="0" w:color="auto"/>
          </w:divBdr>
        </w:div>
        <w:div w:id="379213530">
          <w:marLeft w:val="480"/>
          <w:marRight w:val="0"/>
          <w:marTop w:val="0"/>
          <w:marBottom w:val="0"/>
          <w:divBdr>
            <w:top w:val="none" w:sz="0" w:space="0" w:color="auto"/>
            <w:left w:val="none" w:sz="0" w:space="0" w:color="auto"/>
            <w:bottom w:val="none" w:sz="0" w:space="0" w:color="auto"/>
            <w:right w:val="none" w:sz="0" w:space="0" w:color="auto"/>
          </w:divBdr>
        </w:div>
        <w:div w:id="125854954">
          <w:marLeft w:val="480"/>
          <w:marRight w:val="0"/>
          <w:marTop w:val="0"/>
          <w:marBottom w:val="0"/>
          <w:divBdr>
            <w:top w:val="none" w:sz="0" w:space="0" w:color="auto"/>
            <w:left w:val="none" w:sz="0" w:space="0" w:color="auto"/>
            <w:bottom w:val="none" w:sz="0" w:space="0" w:color="auto"/>
            <w:right w:val="none" w:sz="0" w:space="0" w:color="auto"/>
          </w:divBdr>
        </w:div>
        <w:div w:id="482045614">
          <w:marLeft w:val="480"/>
          <w:marRight w:val="0"/>
          <w:marTop w:val="0"/>
          <w:marBottom w:val="0"/>
          <w:divBdr>
            <w:top w:val="none" w:sz="0" w:space="0" w:color="auto"/>
            <w:left w:val="none" w:sz="0" w:space="0" w:color="auto"/>
            <w:bottom w:val="none" w:sz="0" w:space="0" w:color="auto"/>
            <w:right w:val="none" w:sz="0" w:space="0" w:color="auto"/>
          </w:divBdr>
        </w:div>
        <w:div w:id="1037118007">
          <w:marLeft w:val="480"/>
          <w:marRight w:val="0"/>
          <w:marTop w:val="0"/>
          <w:marBottom w:val="0"/>
          <w:divBdr>
            <w:top w:val="none" w:sz="0" w:space="0" w:color="auto"/>
            <w:left w:val="none" w:sz="0" w:space="0" w:color="auto"/>
            <w:bottom w:val="none" w:sz="0" w:space="0" w:color="auto"/>
            <w:right w:val="none" w:sz="0" w:space="0" w:color="auto"/>
          </w:divBdr>
        </w:div>
        <w:div w:id="45878730">
          <w:marLeft w:val="480"/>
          <w:marRight w:val="0"/>
          <w:marTop w:val="0"/>
          <w:marBottom w:val="0"/>
          <w:divBdr>
            <w:top w:val="none" w:sz="0" w:space="0" w:color="auto"/>
            <w:left w:val="none" w:sz="0" w:space="0" w:color="auto"/>
            <w:bottom w:val="none" w:sz="0" w:space="0" w:color="auto"/>
            <w:right w:val="none" w:sz="0" w:space="0" w:color="auto"/>
          </w:divBdr>
        </w:div>
        <w:div w:id="20665727">
          <w:marLeft w:val="480"/>
          <w:marRight w:val="0"/>
          <w:marTop w:val="0"/>
          <w:marBottom w:val="0"/>
          <w:divBdr>
            <w:top w:val="none" w:sz="0" w:space="0" w:color="auto"/>
            <w:left w:val="none" w:sz="0" w:space="0" w:color="auto"/>
            <w:bottom w:val="none" w:sz="0" w:space="0" w:color="auto"/>
            <w:right w:val="none" w:sz="0" w:space="0" w:color="auto"/>
          </w:divBdr>
        </w:div>
        <w:div w:id="118033138">
          <w:marLeft w:val="480"/>
          <w:marRight w:val="0"/>
          <w:marTop w:val="0"/>
          <w:marBottom w:val="0"/>
          <w:divBdr>
            <w:top w:val="none" w:sz="0" w:space="0" w:color="auto"/>
            <w:left w:val="none" w:sz="0" w:space="0" w:color="auto"/>
            <w:bottom w:val="none" w:sz="0" w:space="0" w:color="auto"/>
            <w:right w:val="none" w:sz="0" w:space="0" w:color="auto"/>
          </w:divBdr>
        </w:div>
        <w:div w:id="1606381343">
          <w:marLeft w:val="480"/>
          <w:marRight w:val="0"/>
          <w:marTop w:val="0"/>
          <w:marBottom w:val="0"/>
          <w:divBdr>
            <w:top w:val="none" w:sz="0" w:space="0" w:color="auto"/>
            <w:left w:val="none" w:sz="0" w:space="0" w:color="auto"/>
            <w:bottom w:val="none" w:sz="0" w:space="0" w:color="auto"/>
            <w:right w:val="none" w:sz="0" w:space="0" w:color="auto"/>
          </w:divBdr>
        </w:div>
        <w:div w:id="720833414">
          <w:marLeft w:val="480"/>
          <w:marRight w:val="0"/>
          <w:marTop w:val="0"/>
          <w:marBottom w:val="0"/>
          <w:divBdr>
            <w:top w:val="none" w:sz="0" w:space="0" w:color="auto"/>
            <w:left w:val="none" w:sz="0" w:space="0" w:color="auto"/>
            <w:bottom w:val="none" w:sz="0" w:space="0" w:color="auto"/>
            <w:right w:val="none" w:sz="0" w:space="0" w:color="auto"/>
          </w:divBdr>
        </w:div>
        <w:div w:id="728501405">
          <w:marLeft w:val="480"/>
          <w:marRight w:val="0"/>
          <w:marTop w:val="0"/>
          <w:marBottom w:val="0"/>
          <w:divBdr>
            <w:top w:val="none" w:sz="0" w:space="0" w:color="auto"/>
            <w:left w:val="none" w:sz="0" w:space="0" w:color="auto"/>
            <w:bottom w:val="none" w:sz="0" w:space="0" w:color="auto"/>
            <w:right w:val="none" w:sz="0" w:space="0" w:color="auto"/>
          </w:divBdr>
        </w:div>
        <w:div w:id="1836336278">
          <w:marLeft w:val="480"/>
          <w:marRight w:val="0"/>
          <w:marTop w:val="0"/>
          <w:marBottom w:val="0"/>
          <w:divBdr>
            <w:top w:val="none" w:sz="0" w:space="0" w:color="auto"/>
            <w:left w:val="none" w:sz="0" w:space="0" w:color="auto"/>
            <w:bottom w:val="none" w:sz="0" w:space="0" w:color="auto"/>
            <w:right w:val="none" w:sz="0" w:space="0" w:color="auto"/>
          </w:divBdr>
        </w:div>
        <w:div w:id="1355154116">
          <w:marLeft w:val="480"/>
          <w:marRight w:val="0"/>
          <w:marTop w:val="0"/>
          <w:marBottom w:val="0"/>
          <w:divBdr>
            <w:top w:val="none" w:sz="0" w:space="0" w:color="auto"/>
            <w:left w:val="none" w:sz="0" w:space="0" w:color="auto"/>
            <w:bottom w:val="none" w:sz="0" w:space="0" w:color="auto"/>
            <w:right w:val="none" w:sz="0" w:space="0" w:color="auto"/>
          </w:divBdr>
        </w:div>
        <w:div w:id="764422465">
          <w:marLeft w:val="480"/>
          <w:marRight w:val="0"/>
          <w:marTop w:val="0"/>
          <w:marBottom w:val="0"/>
          <w:divBdr>
            <w:top w:val="none" w:sz="0" w:space="0" w:color="auto"/>
            <w:left w:val="none" w:sz="0" w:space="0" w:color="auto"/>
            <w:bottom w:val="none" w:sz="0" w:space="0" w:color="auto"/>
            <w:right w:val="none" w:sz="0" w:space="0" w:color="auto"/>
          </w:divBdr>
        </w:div>
        <w:div w:id="721176678">
          <w:marLeft w:val="480"/>
          <w:marRight w:val="0"/>
          <w:marTop w:val="0"/>
          <w:marBottom w:val="0"/>
          <w:divBdr>
            <w:top w:val="none" w:sz="0" w:space="0" w:color="auto"/>
            <w:left w:val="none" w:sz="0" w:space="0" w:color="auto"/>
            <w:bottom w:val="none" w:sz="0" w:space="0" w:color="auto"/>
            <w:right w:val="none" w:sz="0" w:space="0" w:color="auto"/>
          </w:divBdr>
        </w:div>
        <w:div w:id="2129660335">
          <w:marLeft w:val="480"/>
          <w:marRight w:val="0"/>
          <w:marTop w:val="0"/>
          <w:marBottom w:val="0"/>
          <w:divBdr>
            <w:top w:val="none" w:sz="0" w:space="0" w:color="auto"/>
            <w:left w:val="none" w:sz="0" w:space="0" w:color="auto"/>
            <w:bottom w:val="none" w:sz="0" w:space="0" w:color="auto"/>
            <w:right w:val="none" w:sz="0" w:space="0" w:color="auto"/>
          </w:divBdr>
        </w:div>
        <w:div w:id="168298882">
          <w:marLeft w:val="480"/>
          <w:marRight w:val="0"/>
          <w:marTop w:val="0"/>
          <w:marBottom w:val="0"/>
          <w:divBdr>
            <w:top w:val="none" w:sz="0" w:space="0" w:color="auto"/>
            <w:left w:val="none" w:sz="0" w:space="0" w:color="auto"/>
            <w:bottom w:val="none" w:sz="0" w:space="0" w:color="auto"/>
            <w:right w:val="none" w:sz="0" w:space="0" w:color="auto"/>
          </w:divBdr>
        </w:div>
      </w:divsChild>
    </w:div>
    <w:div w:id="982320497">
      <w:bodyDiv w:val="1"/>
      <w:marLeft w:val="0"/>
      <w:marRight w:val="0"/>
      <w:marTop w:val="0"/>
      <w:marBottom w:val="0"/>
      <w:divBdr>
        <w:top w:val="none" w:sz="0" w:space="0" w:color="auto"/>
        <w:left w:val="none" w:sz="0" w:space="0" w:color="auto"/>
        <w:bottom w:val="none" w:sz="0" w:space="0" w:color="auto"/>
        <w:right w:val="none" w:sz="0" w:space="0" w:color="auto"/>
      </w:divBdr>
      <w:divsChild>
        <w:div w:id="86539205">
          <w:marLeft w:val="480"/>
          <w:marRight w:val="0"/>
          <w:marTop w:val="0"/>
          <w:marBottom w:val="0"/>
          <w:divBdr>
            <w:top w:val="none" w:sz="0" w:space="0" w:color="auto"/>
            <w:left w:val="none" w:sz="0" w:space="0" w:color="auto"/>
            <w:bottom w:val="none" w:sz="0" w:space="0" w:color="auto"/>
            <w:right w:val="none" w:sz="0" w:space="0" w:color="auto"/>
          </w:divBdr>
        </w:div>
        <w:div w:id="1373768899">
          <w:marLeft w:val="480"/>
          <w:marRight w:val="0"/>
          <w:marTop w:val="0"/>
          <w:marBottom w:val="0"/>
          <w:divBdr>
            <w:top w:val="none" w:sz="0" w:space="0" w:color="auto"/>
            <w:left w:val="none" w:sz="0" w:space="0" w:color="auto"/>
            <w:bottom w:val="none" w:sz="0" w:space="0" w:color="auto"/>
            <w:right w:val="none" w:sz="0" w:space="0" w:color="auto"/>
          </w:divBdr>
        </w:div>
        <w:div w:id="673994431">
          <w:marLeft w:val="480"/>
          <w:marRight w:val="0"/>
          <w:marTop w:val="0"/>
          <w:marBottom w:val="0"/>
          <w:divBdr>
            <w:top w:val="none" w:sz="0" w:space="0" w:color="auto"/>
            <w:left w:val="none" w:sz="0" w:space="0" w:color="auto"/>
            <w:bottom w:val="none" w:sz="0" w:space="0" w:color="auto"/>
            <w:right w:val="none" w:sz="0" w:space="0" w:color="auto"/>
          </w:divBdr>
        </w:div>
        <w:div w:id="2057776964">
          <w:marLeft w:val="480"/>
          <w:marRight w:val="0"/>
          <w:marTop w:val="0"/>
          <w:marBottom w:val="0"/>
          <w:divBdr>
            <w:top w:val="none" w:sz="0" w:space="0" w:color="auto"/>
            <w:left w:val="none" w:sz="0" w:space="0" w:color="auto"/>
            <w:bottom w:val="none" w:sz="0" w:space="0" w:color="auto"/>
            <w:right w:val="none" w:sz="0" w:space="0" w:color="auto"/>
          </w:divBdr>
        </w:div>
        <w:div w:id="1698698031">
          <w:marLeft w:val="480"/>
          <w:marRight w:val="0"/>
          <w:marTop w:val="0"/>
          <w:marBottom w:val="0"/>
          <w:divBdr>
            <w:top w:val="none" w:sz="0" w:space="0" w:color="auto"/>
            <w:left w:val="none" w:sz="0" w:space="0" w:color="auto"/>
            <w:bottom w:val="none" w:sz="0" w:space="0" w:color="auto"/>
            <w:right w:val="none" w:sz="0" w:space="0" w:color="auto"/>
          </w:divBdr>
        </w:div>
        <w:div w:id="2128498943">
          <w:marLeft w:val="480"/>
          <w:marRight w:val="0"/>
          <w:marTop w:val="0"/>
          <w:marBottom w:val="0"/>
          <w:divBdr>
            <w:top w:val="none" w:sz="0" w:space="0" w:color="auto"/>
            <w:left w:val="none" w:sz="0" w:space="0" w:color="auto"/>
            <w:bottom w:val="none" w:sz="0" w:space="0" w:color="auto"/>
            <w:right w:val="none" w:sz="0" w:space="0" w:color="auto"/>
          </w:divBdr>
        </w:div>
        <w:div w:id="1508785464">
          <w:marLeft w:val="480"/>
          <w:marRight w:val="0"/>
          <w:marTop w:val="0"/>
          <w:marBottom w:val="0"/>
          <w:divBdr>
            <w:top w:val="none" w:sz="0" w:space="0" w:color="auto"/>
            <w:left w:val="none" w:sz="0" w:space="0" w:color="auto"/>
            <w:bottom w:val="none" w:sz="0" w:space="0" w:color="auto"/>
            <w:right w:val="none" w:sz="0" w:space="0" w:color="auto"/>
          </w:divBdr>
        </w:div>
        <w:div w:id="599221279">
          <w:marLeft w:val="480"/>
          <w:marRight w:val="0"/>
          <w:marTop w:val="0"/>
          <w:marBottom w:val="0"/>
          <w:divBdr>
            <w:top w:val="none" w:sz="0" w:space="0" w:color="auto"/>
            <w:left w:val="none" w:sz="0" w:space="0" w:color="auto"/>
            <w:bottom w:val="none" w:sz="0" w:space="0" w:color="auto"/>
            <w:right w:val="none" w:sz="0" w:space="0" w:color="auto"/>
          </w:divBdr>
        </w:div>
        <w:div w:id="607202815">
          <w:marLeft w:val="480"/>
          <w:marRight w:val="0"/>
          <w:marTop w:val="0"/>
          <w:marBottom w:val="0"/>
          <w:divBdr>
            <w:top w:val="none" w:sz="0" w:space="0" w:color="auto"/>
            <w:left w:val="none" w:sz="0" w:space="0" w:color="auto"/>
            <w:bottom w:val="none" w:sz="0" w:space="0" w:color="auto"/>
            <w:right w:val="none" w:sz="0" w:space="0" w:color="auto"/>
          </w:divBdr>
        </w:div>
        <w:div w:id="832455812">
          <w:marLeft w:val="480"/>
          <w:marRight w:val="0"/>
          <w:marTop w:val="0"/>
          <w:marBottom w:val="0"/>
          <w:divBdr>
            <w:top w:val="none" w:sz="0" w:space="0" w:color="auto"/>
            <w:left w:val="none" w:sz="0" w:space="0" w:color="auto"/>
            <w:bottom w:val="none" w:sz="0" w:space="0" w:color="auto"/>
            <w:right w:val="none" w:sz="0" w:space="0" w:color="auto"/>
          </w:divBdr>
        </w:div>
        <w:div w:id="276328648">
          <w:marLeft w:val="480"/>
          <w:marRight w:val="0"/>
          <w:marTop w:val="0"/>
          <w:marBottom w:val="0"/>
          <w:divBdr>
            <w:top w:val="none" w:sz="0" w:space="0" w:color="auto"/>
            <w:left w:val="none" w:sz="0" w:space="0" w:color="auto"/>
            <w:bottom w:val="none" w:sz="0" w:space="0" w:color="auto"/>
            <w:right w:val="none" w:sz="0" w:space="0" w:color="auto"/>
          </w:divBdr>
        </w:div>
        <w:div w:id="1616593952">
          <w:marLeft w:val="480"/>
          <w:marRight w:val="0"/>
          <w:marTop w:val="0"/>
          <w:marBottom w:val="0"/>
          <w:divBdr>
            <w:top w:val="none" w:sz="0" w:space="0" w:color="auto"/>
            <w:left w:val="none" w:sz="0" w:space="0" w:color="auto"/>
            <w:bottom w:val="none" w:sz="0" w:space="0" w:color="auto"/>
            <w:right w:val="none" w:sz="0" w:space="0" w:color="auto"/>
          </w:divBdr>
        </w:div>
        <w:div w:id="578254200">
          <w:marLeft w:val="480"/>
          <w:marRight w:val="0"/>
          <w:marTop w:val="0"/>
          <w:marBottom w:val="0"/>
          <w:divBdr>
            <w:top w:val="none" w:sz="0" w:space="0" w:color="auto"/>
            <w:left w:val="none" w:sz="0" w:space="0" w:color="auto"/>
            <w:bottom w:val="none" w:sz="0" w:space="0" w:color="auto"/>
            <w:right w:val="none" w:sz="0" w:space="0" w:color="auto"/>
          </w:divBdr>
        </w:div>
      </w:divsChild>
    </w:div>
    <w:div w:id="998190563">
      <w:bodyDiv w:val="1"/>
      <w:marLeft w:val="0"/>
      <w:marRight w:val="0"/>
      <w:marTop w:val="0"/>
      <w:marBottom w:val="0"/>
      <w:divBdr>
        <w:top w:val="none" w:sz="0" w:space="0" w:color="auto"/>
        <w:left w:val="none" w:sz="0" w:space="0" w:color="auto"/>
        <w:bottom w:val="none" w:sz="0" w:space="0" w:color="auto"/>
        <w:right w:val="none" w:sz="0" w:space="0" w:color="auto"/>
      </w:divBdr>
    </w:div>
    <w:div w:id="1033925867">
      <w:bodyDiv w:val="1"/>
      <w:marLeft w:val="0"/>
      <w:marRight w:val="0"/>
      <w:marTop w:val="0"/>
      <w:marBottom w:val="0"/>
      <w:divBdr>
        <w:top w:val="none" w:sz="0" w:space="0" w:color="auto"/>
        <w:left w:val="none" w:sz="0" w:space="0" w:color="auto"/>
        <w:bottom w:val="none" w:sz="0" w:space="0" w:color="auto"/>
        <w:right w:val="none" w:sz="0" w:space="0" w:color="auto"/>
      </w:divBdr>
      <w:divsChild>
        <w:div w:id="602346306">
          <w:marLeft w:val="480"/>
          <w:marRight w:val="0"/>
          <w:marTop w:val="0"/>
          <w:marBottom w:val="0"/>
          <w:divBdr>
            <w:top w:val="none" w:sz="0" w:space="0" w:color="auto"/>
            <w:left w:val="none" w:sz="0" w:space="0" w:color="auto"/>
            <w:bottom w:val="none" w:sz="0" w:space="0" w:color="auto"/>
            <w:right w:val="none" w:sz="0" w:space="0" w:color="auto"/>
          </w:divBdr>
        </w:div>
        <w:div w:id="1395810204">
          <w:marLeft w:val="480"/>
          <w:marRight w:val="0"/>
          <w:marTop w:val="0"/>
          <w:marBottom w:val="0"/>
          <w:divBdr>
            <w:top w:val="none" w:sz="0" w:space="0" w:color="auto"/>
            <w:left w:val="none" w:sz="0" w:space="0" w:color="auto"/>
            <w:bottom w:val="none" w:sz="0" w:space="0" w:color="auto"/>
            <w:right w:val="none" w:sz="0" w:space="0" w:color="auto"/>
          </w:divBdr>
        </w:div>
        <w:div w:id="2028679028">
          <w:marLeft w:val="480"/>
          <w:marRight w:val="0"/>
          <w:marTop w:val="0"/>
          <w:marBottom w:val="0"/>
          <w:divBdr>
            <w:top w:val="none" w:sz="0" w:space="0" w:color="auto"/>
            <w:left w:val="none" w:sz="0" w:space="0" w:color="auto"/>
            <w:bottom w:val="none" w:sz="0" w:space="0" w:color="auto"/>
            <w:right w:val="none" w:sz="0" w:space="0" w:color="auto"/>
          </w:divBdr>
        </w:div>
        <w:div w:id="85736902">
          <w:marLeft w:val="480"/>
          <w:marRight w:val="0"/>
          <w:marTop w:val="0"/>
          <w:marBottom w:val="0"/>
          <w:divBdr>
            <w:top w:val="none" w:sz="0" w:space="0" w:color="auto"/>
            <w:left w:val="none" w:sz="0" w:space="0" w:color="auto"/>
            <w:bottom w:val="none" w:sz="0" w:space="0" w:color="auto"/>
            <w:right w:val="none" w:sz="0" w:space="0" w:color="auto"/>
          </w:divBdr>
        </w:div>
        <w:div w:id="1777022611">
          <w:marLeft w:val="480"/>
          <w:marRight w:val="0"/>
          <w:marTop w:val="0"/>
          <w:marBottom w:val="0"/>
          <w:divBdr>
            <w:top w:val="none" w:sz="0" w:space="0" w:color="auto"/>
            <w:left w:val="none" w:sz="0" w:space="0" w:color="auto"/>
            <w:bottom w:val="none" w:sz="0" w:space="0" w:color="auto"/>
            <w:right w:val="none" w:sz="0" w:space="0" w:color="auto"/>
          </w:divBdr>
        </w:div>
        <w:div w:id="1252666127">
          <w:marLeft w:val="480"/>
          <w:marRight w:val="0"/>
          <w:marTop w:val="0"/>
          <w:marBottom w:val="0"/>
          <w:divBdr>
            <w:top w:val="none" w:sz="0" w:space="0" w:color="auto"/>
            <w:left w:val="none" w:sz="0" w:space="0" w:color="auto"/>
            <w:bottom w:val="none" w:sz="0" w:space="0" w:color="auto"/>
            <w:right w:val="none" w:sz="0" w:space="0" w:color="auto"/>
          </w:divBdr>
        </w:div>
        <w:div w:id="2044985393">
          <w:marLeft w:val="480"/>
          <w:marRight w:val="0"/>
          <w:marTop w:val="0"/>
          <w:marBottom w:val="0"/>
          <w:divBdr>
            <w:top w:val="none" w:sz="0" w:space="0" w:color="auto"/>
            <w:left w:val="none" w:sz="0" w:space="0" w:color="auto"/>
            <w:bottom w:val="none" w:sz="0" w:space="0" w:color="auto"/>
            <w:right w:val="none" w:sz="0" w:space="0" w:color="auto"/>
          </w:divBdr>
        </w:div>
        <w:div w:id="1376615014">
          <w:marLeft w:val="480"/>
          <w:marRight w:val="0"/>
          <w:marTop w:val="0"/>
          <w:marBottom w:val="0"/>
          <w:divBdr>
            <w:top w:val="none" w:sz="0" w:space="0" w:color="auto"/>
            <w:left w:val="none" w:sz="0" w:space="0" w:color="auto"/>
            <w:bottom w:val="none" w:sz="0" w:space="0" w:color="auto"/>
            <w:right w:val="none" w:sz="0" w:space="0" w:color="auto"/>
          </w:divBdr>
        </w:div>
        <w:div w:id="1060708897">
          <w:marLeft w:val="480"/>
          <w:marRight w:val="0"/>
          <w:marTop w:val="0"/>
          <w:marBottom w:val="0"/>
          <w:divBdr>
            <w:top w:val="none" w:sz="0" w:space="0" w:color="auto"/>
            <w:left w:val="none" w:sz="0" w:space="0" w:color="auto"/>
            <w:bottom w:val="none" w:sz="0" w:space="0" w:color="auto"/>
            <w:right w:val="none" w:sz="0" w:space="0" w:color="auto"/>
          </w:divBdr>
        </w:div>
        <w:div w:id="1566911349">
          <w:marLeft w:val="480"/>
          <w:marRight w:val="0"/>
          <w:marTop w:val="0"/>
          <w:marBottom w:val="0"/>
          <w:divBdr>
            <w:top w:val="none" w:sz="0" w:space="0" w:color="auto"/>
            <w:left w:val="none" w:sz="0" w:space="0" w:color="auto"/>
            <w:bottom w:val="none" w:sz="0" w:space="0" w:color="auto"/>
            <w:right w:val="none" w:sz="0" w:space="0" w:color="auto"/>
          </w:divBdr>
        </w:div>
        <w:div w:id="1321469758">
          <w:marLeft w:val="480"/>
          <w:marRight w:val="0"/>
          <w:marTop w:val="0"/>
          <w:marBottom w:val="0"/>
          <w:divBdr>
            <w:top w:val="none" w:sz="0" w:space="0" w:color="auto"/>
            <w:left w:val="none" w:sz="0" w:space="0" w:color="auto"/>
            <w:bottom w:val="none" w:sz="0" w:space="0" w:color="auto"/>
            <w:right w:val="none" w:sz="0" w:space="0" w:color="auto"/>
          </w:divBdr>
        </w:div>
        <w:div w:id="1439830108">
          <w:marLeft w:val="480"/>
          <w:marRight w:val="0"/>
          <w:marTop w:val="0"/>
          <w:marBottom w:val="0"/>
          <w:divBdr>
            <w:top w:val="none" w:sz="0" w:space="0" w:color="auto"/>
            <w:left w:val="none" w:sz="0" w:space="0" w:color="auto"/>
            <w:bottom w:val="none" w:sz="0" w:space="0" w:color="auto"/>
            <w:right w:val="none" w:sz="0" w:space="0" w:color="auto"/>
          </w:divBdr>
        </w:div>
        <w:div w:id="924807715">
          <w:marLeft w:val="480"/>
          <w:marRight w:val="0"/>
          <w:marTop w:val="0"/>
          <w:marBottom w:val="0"/>
          <w:divBdr>
            <w:top w:val="none" w:sz="0" w:space="0" w:color="auto"/>
            <w:left w:val="none" w:sz="0" w:space="0" w:color="auto"/>
            <w:bottom w:val="none" w:sz="0" w:space="0" w:color="auto"/>
            <w:right w:val="none" w:sz="0" w:space="0" w:color="auto"/>
          </w:divBdr>
        </w:div>
        <w:div w:id="1166751675">
          <w:marLeft w:val="480"/>
          <w:marRight w:val="0"/>
          <w:marTop w:val="0"/>
          <w:marBottom w:val="0"/>
          <w:divBdr>
            <w:top w:val="none" w:sz="0" w:space="0" w:color="auto"/>
            <w:left w:val="none" w:sz="0" w:space="0" w:color="auto"/>
            <w:bottom w:val="none" w:sz="0" w:space="0" w:color="auto"/>
            <w:right w:val="none" w:sz="0" w:space="0" w:color="auto"/>
          </w:divBdr>
        </w:div>
        <w:div w:id="261769642">
          <w:marLeft w:val="480"/>
          <w:marRight w:val="0"/>
          <w:marTop w:val="0"/>
          <w:marBottom w:val="0"/>
          <w:divBdr>
            <w:top w:val="none" w:sz="0" w:space="0" w:color="auto"/>
            <w:left w:val="none" w:sz="0" w:space="0" w:color="auto"/>
            <w:bottom w:val="none" w:sz="0" w:space="0" w:color="auto"/>
            <w:right w:val="none" w:sz="0" w:space="0" w:color="auto"/>
          </w:divBdr>
        </w:div>
        <w:div w:id="341788344">
          <w:marLeft w:val="480"/>
          <w:marRight w:val="0"/>
          <w:marTop w:val="0"/>
          <w:marBottom w:val="0"/>
          <w:divBdr>
            <w:top w:val="none" w:sz="0" w:space="0" w:color="auto"/>
            <w:left w:val="none" w:sz="0" w:space="0" w:color="auto"/>
            <w:bottom w:val="none" w:sz="0" w:space="0" w:color="auto"/>
            <w:right w:val="none" w:sz="0" w:space="0" w:color="auto"/>
          </w:divBdr>
        </w:div>
        <w:div w:id="230971336">
          <w:marLeft w:val="480"/>
          <w:marRight w:val="0"/>
          <w:marTop w:val="0"/>
          <w:marBottom w:val="0"/>
          <w:divBdr>
            <w:top w:val="none" w:sz="0" w:space="0" w:color="auto"/>
            <w:left w:val="none" w:sz="0" w:space="0" w:color="auto"/>
            <w:bottom w:val="none" w:sz="0" w:space="0" w:color="auto"/>
            <w:right w:val="none" w:sz="0" w:space="0" w:color="auto"/>
          </w:divBdr>
        </w:div>
        <w:div w:id="796145755">
          <w:marLeft w:val="480"/>
          <w:marRight w:val="0"/>
          <w:marTop w:val="0"/>
          <w:marBottom w:val="0"/>
          <w:divBdr>
            <w:top w:val="none" w:sz="0" w:space="0" w:color="auto"/>
            <w:left w:val="none" w:sz="0" w:space="0" w:color="auto"/>
            <w:bottom w:val="none" w:sz="0" w:space="0" w:color="auto"/>
            <w:right w:val="none" w:sz="0" w:space="0" w:color="auto"/>
          </w:divBdr>
        </w:div>
        <w:div w:id="381026756">
          <w:marLeft w:val="480"/>
          <w:marRight w:val="0"/>
          <w:marTop w:val="0"/>
          <w:marBottom w:val="0"/>
          <w:divBdr>
            <w:top w:val="none" w:sz="0" w:space="0" w:color="auto"/>
            <w:left w:val="none" w:sz="0" w:space="0" w:color="auto"/>
            <w:bottom w:val="none" w:sz="0" w:space="0" w:color="auto"/>
            <w:right w:val="none" w:sz="0" w:space="0" w:color="auto"/>
          </w:divBdr>
        </w:div>
        <w:div w:id="1385331983">
          <w:marLeft w:val="480"/>
          <w:marRight w:val="0"/>
          <w:marTop w:val="0"/>
          <w:marBottom w:val="0"/>
          <w:divBdr>
            <w:top w:val="none" w:sz="0" w:space="0" w:color="auto"/>
            <w:left w:val="none" w:sz="0" w:space="0" w:color="auto"/>
            <w:bottom w:val="none" w:sz="0" w:space="0" w:color="auto"/>
            <w:right w:val="none" w:sz="0" w:space="0" w:color="auto"/>
          </w:divBdr>
        </w:div>
        <w:div w:id="1121609624">
          <w:marLeft w:val="480"/>
          <w:marRight w:val="0"/>
          <w:marTop w:val="0"/>
          <w:marBottom w:val="0"/>
          <w:divBdr>
            <w:top w:val="none" w:sz="0" w:space="0" w:color="auto"/>
            <w:left w:val="none" w:sz="0" w:space="0" w:color="auto"/>
            <w:bottom w:val="none" w:sz="0" w:space="0" w:color="auto"/>
            <w:right w:val="none" w:sz="0" w:space="0" w:color="auto"/>
          </w:divBdr>
        </w:div>
        <w:div w:id="1365902948">
          <w:marLeft w:val="480"/>
          <w:marRight w:val="0"/>
          <w:marTop w:val="0"/>
          <w:marBottom w:val="0"/>
          <w:divBdr>
            <w:top w:val="none" w:sz="0" w:space="0" w:color="auto"/>
            <w:left w:val="none" w:sz="0" w:space="0" w:color="auto"/>
            <w:bottom w:val="none" w:sz="0" w:space="0" w:color="auto"/>
            <w:right w:val="none" w:sz="0" w:space="0" w:color="auto"/>
          </w:divBdr>
        </w:div>
        <w:div w:id="1134757031">
          <w:marLeft w:val="480"/>
          <w:marRight w:val="0"/>
          <w:marTop w:val="0"/>
          <w:marBottom w:val="0"/>
          <w:divBdr>
            <w:top w:val="none" w:sz="0" w:space="0" w:color="auto"/>
            <w:left w:val="none" w:sz="0" w:space="0" w:color="auto"/>
            <w:bottom w:val="none" w:sz="0" w:space="0" w:color="auto"/>
            <w:right w:val="none" w:sz="0" w:space="0" w:color="auto"/>
          </w:divBdr>
        </w:div>
        <w:div w:id="2093381817">
          <w:marLeft w:val="480"/>
          <w:marRight w:val="0"/>
          <w:marTop w:val="0"/>
          <w:marBottom w:val="0"/>
          <w:divBdr>
            <w:top w:val="none" w:sz="0" w:space="0" w:color="auto"/>
            <w:left w:val="none" w:sz="0" w:space="0" w:color="auto"/>
            <w:bottom w:val="none" w:sz="0" w:space="0" w:color="auto"/>
            <w:right w:val="none" w:sz="0" w:space="0" w:color="auto"/>
          </w:divBdr>
        </w:div>
        <w:div w:id="2135325782">
          <w:marLeft w:val="480"/>
          <w:marRight w:val="0"/>
          <w:marTop w:val="0"/>
          <w:marBottom w:val="0"/>
          <w:divBdr>
            <w:top w:val="none" w:sz="0" w:space="0" w:color="auto"/>
            <w:left w:val="none" w:sz="0" w:space="0" w:color="auto"/>
            <w:bottom w:val="none" w:sz="0" w:space="0" w:color="auto"/>
            <w:right w:val="none" w:sz="0" w:space="0" w:color="auto"/>
          </w:divBdr>
        </w:div>
        <w:div w:id="526674986">
          <w:marLeft w:val="480"/>
          <w:marRight w:val="0"/>
          <w:marTop w:val="0"/>
          <w:marBottom w:val="0"/>
          <w:divBdr>
            <w:top w:val="none" w:sz="0" w:space="0" w:color="auto"/>
            <w:left w:val="none" w:sz="0" w:space="0" w:color="auto"/>
            <w:bottom w:val="none" w:sz="0" w:space="0" w:color="auto"/>
            <w:right w:val="none" w:sz="0" w:space="0" w:color="auto"/>
          </w:divBdr>
        </w:div>
      </w:divsChild>
    </w:div>
    <w:div w:id="1051075130">
      <w:bodyDiv w:val="1"/>
      <w:marLeft w:val="0"/>
      <w:marRight w:val="0"/>
      <w:marTop w:val="0"/>
      <w:marBottom w:val="0"/>
      <w:divBdr>
        <w:top w:val="none" w:sz="0" w:space="0" w:color="auto"/>
        <w:left w:val="none" w:sz="0" w:space="0" w:color="auto"/>
        <w:bottom w:val="none" w:sz="0" w:space="0" w:color="auto"/>
        <w:right w:val="none" w:sz="0" w:space="0" w:color="auto"/>
      </w:divBdr>
    </w:div>
    <w:div w:id="1051537309">
      <w:bodyDiv w:val="1"/>
      <w:marLeft w:val="0"/>
      <w:marRight w:val="0"/>
      <w:marTop w:val="0"/>
      <w:marBottom w:val="0"/>
      <w:divBdr>
        <w:top w:val="none" w:sz="0" w:space="0" w:color="auto"/>
        <w:left w:val="none" w:sz="0" w:space="0" w:color="auto"/>
        <w:bottom w:val="none" w:sz="0" w:space="0" w:color="auto"/>
        <w:right w:val="none" w:sz="0" w:space="0" w:color="auto"/>
      </w:divBdr>
      <w:divsChild>
        <w:div w:id="1809325709">
          <w:marLeft w:val="480"/>
          <w:marRight w:val="0"/>
          <w:marTop w:val="0"/>
          <w:marBottom w:val="0"/>
          <w:divBdr>
            <w:top w:val="none" w:sz="0" w:space="0" w:color="auto"/>
            <w:left w:val="none" w:sz="0" w:space="0" w:color="auto"/>
            <w:bottom w:val="none" w:sz="0" w:space="0" w:color="auto"/>
            <w:right w:val="none" w:sz="0" w:space="0" w:color="auto"/>
          </w:divBdr>
        </w:div>
        <w:div w:id="217939892">
          <w:marLeft w:val="480"/>
          <w:marRight w:val="0"/>
          <w:marTop w:val="0"/>
          <w:marBottom w:val="0"/>
          <w:divBdr>
            <w:top w:val="none" w:sz="0" w:space="0" w:color="auto"/>
            <w:left w:val="none" w:sz="0" w:space="0" w:color="auto"/>
            <w:bottom w:val="none" w:sz="0" w:space="0" w:color="auto"/>
            <w:right w:val="none" w:sz="0" w:space="0" w:color="auto"/>
          </w:divBdr>
        </w:div>
        <w:div w:id="1044795945">
          <w:marLeft w:val="480"/>
          <w:marRight w:val="0"/>
          <w:marTop w:val="0"/>
          <w:marBottom w:val="0"/>
          <w:divBdr>
            <w:top w:val="none" w:sz="0" w:space="0" w:color="auto"/>
            <w:left w:val="none" w:sz="0" w:space="0" w:color="auto"/>
            <w:bottom w:val="none" w:sz="0" w:space="0" w:color="auto"/>
            <w:right w:val="none" w:sz="0" w:space="0" w:color="auto"/>
          </w:divBdr>
        </w:div>
        <w:div w:id="342050621">
          <w:marLeft w:val="480"/>
          <w:marRight w:val="0"/>
          <w:marTop w:val="0"/>
          <w:marBottom w:val="0"/>
          <w:divBdr>
            <w:top w:val="none" w:sz="0" w:space="0" w:color="auto"/>
            <w:left w:val="none" w:sz="0" w:space="0" w:color="auto"/>
            <w:bottom w:val="none" w:sz="0" w:space="0" w:color="auto"/>
            <w:right w:val="none" w:sz="0" w:space="0" w:color="auto"/>
          </w:divBdr>
        </w:div>
        <w:div w:id="224416222">
          <w:marLeft w:val="480"/>
          <w:marRight w:val="0"/>
          <w:marTop w:val="0"/>
          <w:marBottom w:val="0"/>
          <w:divBdr>
            <w:top w:val="none" w:sz="0" w:space="0" w:color="auto"/>
            <w:left w:val="none" w:sz="0" w:space="0" w:color="auto"/>
            <w:bottom w:val="none" w:sz="0" w:space="0" w:color="auto"/>
            <w:right w:val="none" w:sz="0" w:space="0" w:color="auto"/>
          </w:divBdr>
        </w:div>
        <w:div w:id="1267155998">
          <w:marLeft w:val="480"/>
          <w:marRight w:val="0"/>
          <w:marTop w:val="0"/>
          <w:marBottom w:val="0"/>
          <w:divBdr>
            <w:top w:val="none" w:sz="0" w:space="0" w:color="auto"/>
            <w:left w:val="none" w:sz="0" w:space="0" w:color="auto"/>
            <w:bottom w:val="none" w:sz="0" w:space="0" w:color="auto"/>
            <w:right w:val="none" w:sz="0" w:space="0" w:color="auto"/>
          </w:divBdr>
        </w:div>
        <w:div w:id="1095904750">
          <w:marLeft w:val="480"/>
          <w:marRight w:val="0"/>
          <w:marTop w:val="0"/>
          <w:marBottom w:val="0"/>
          <w:divBdr>
            <w:top w:val="none" w:sz="0" w:space="0" w:color="auto"/>
            <w:left w:val="none" w:sz="0" w:space="0" w:color="auto"/>
            <w:bottom w:val="none" w:sz="0" w:space="0" w:color="auto"/>
            <w:right w:val="none" w:sz="0" w:space="0" w:color="auto"/>
          </w:divBdr>
        </w:div>
        <w:div w:id="445660523">
          <w:marLeft w:val="480"/>
          <w:marRight w:val="0"/>
          <w:marTop w:val="0"/>
          <w:marBottom w:val="0"/>
          <w:divBdr>
            <w:top w:val="none" w:sz="0" w:space="0" w:color="auto"/>
            <w:left w:val="none" w:sz="0" w:space="0" w:color="auto"/>
            <w:bottom w:val="none" w:sz="0" w:space="0" w:color="auto"/>
            <w:right w:val="none" w:sz="0" w:space="0" w:color="auto"/>
          </w:divBdr>
        </w:div>
        <w:div w:id="1423645955">
          <w:marLeft w:val="480"/>
          <w:marRight w:val="0"/>
          <w:marTop w:val="0"/>
          <w:marBottom w:val="0"/>
          <w:divBdr>
            <w:top w:val="none" w:sz="0" w:space="0" w:color="auto"/>
            <w:left w:val="none" w:sz="0" w:space="0" w:color="auto"/>
            <w:bottom w:val="none" w:sz="0" w:space="0" w:color="auto"/>
            <w:right w:val="none" w:sz="0" w:space="0" w:color="auto"/>
          </w:divBdr>
        </w:div>
        <w:div w:id="223296186">
          <w:marLeft w:val="480"/>
          <w:marRight w:val="0"/>
          <w:marTop w:val="0"/>
          <w:marBottom w:val="0"/>
          <w:divBdr>
            <w:top w:val="none" w:sz="0" w:space="0" w:color="auto"/>
            <w:left w:val="none" w:sz="0" w:space="0" w:color="auto"/>
            <w:bottom w:val="none" w:sz="0" w:space="0" w:color="auto"/>
            <w:right w:val="none" w:sz="0" w:space="0" w:color="auto"/>
          </w:divBdr>
        </w:div>
        <w:div w:id="2101292506">
          <w:marLeft w:val="480"/>
          <w:marRight w:val="0"/>
          <w:marTop w:val="0"/>
          <w:marBottom w:val="0"/>
          <w:divBdr>
            <w:top w:val="none" w:sz="0" w:space="0" w:color="auto"/>
            <w:left w:val="none" w:sz="0" w:space="0" w:color="auto"/>
            <w:bottom w:val="none" w:sz="0" w:space="0" w:color="auto"/>
            <w:right w:val="none" w:sz="0" w:space="0" w:color="auto"/>
          </w:divBdr>
        </w:div>
        <w:div w:id="327829673">
          <w:marLeft w:val="480"/>
          <w:marRight w:val="0"/>
          <w:marTop w:val="0"/>
          <w:marBottom w:val="0"/>
          <w:divBdr>
            <w:top w:val="none" w:sz="0" w:space="0" w:color="auto"/>
            <w:left w:val="none" w:sz="0" w:space="0" w:color="auto"/>
            <w:bottom w:val="none" w:sz="0" w:space="0" w:color="auto"/>
            <w:right w:val="none" w:sz="0" w:space="0" w:color="auto"/>
          </w:divBdr>
        </w:div>
        <w:div w:id="421340813">
          <w:marLeft w:val="480"/>
          <w:marRight w:val="0"/>
          <w:marTop w:val="0"/>
          <w:marBottom w:val="0"/>
          <w:divBdr>
            <w:top w:val="none" w:sz="0" w:space="0" w:color="auto"/>
            <w:left w:val="none" w:sz="0" w:space="0" w:color="auto"/>
            <w:bottom w:val="none" w:sz="0" w:space="0" w:color="auto"/>
            <w:right w:val="none" w:sz="0" w:space="0" w:color="auto"/>
          </w:divBdr>
        </w:div>
        <w:div w:id="114374918">
          <w:marLeft w:val="480"/>
          <w:marRight w:val="0"/>
          <w:marTop w:val="0"/>
          <w:marBottom w:val="0"/>
          <w:divBdr>
            <w:top w:val="none" w:sz="0" w:space="0" w:color="auto"/>
            <w:left w:val="none" w:sz="0" w:space="0" w:color="auto"/>
            <w:bottom w:val="none" w:sz="0" w:space="0" w:color="auto"/>
            <w:right w:val="none" w:sz="0" w:space="0" w:color="auto"/>
          </w:divBdr>
        </w:div>
        <w:div w:id="920679611">
          <w:marLeft w:val="480"/>
          <w:marRight w:val="0"/>
          <w:marTop w:val="0"/>
          <w:marBottom w:val="0"/>
          <w:divBdr>
            <w:top w:val="none" w:sz="0" w:space="0" w:color="auto"/>
            <w:left w:val="none" w:sz="0" w:space="0" w:color="auto"/>
            <w:bottom w:val="none" w:sz="0" w:space="0" w:color="auto"/>
            <w:right w:val="none" w:sz="0" w:space="0" w:color="auto"/>
          </w:divBdr>
        </w:div>
        <w:div w:id="1106074779">
          <w:marLeft w:val="480"/>
          <w:marRight w:val="0"/>
          <w:marTop w:val="0"/>
          <w:marBottom w:val="0"/>
          <w:divBdr>
            <w:top w:val="none" w:sz="0" w:space="0" w:color="auto"/>
            <w:left w:val="none" w:sz="0" w:space="0" w:color="auto"/>
            <w:bottom w:val="none" w:sz="0" w:space="0" w:color="auto"/>
            <w:right w:val="none" w:sz="0" w:space="0" w:color="auto"/>
          </w:divBdr>
        </w:div>
        <w:div w:id="1326395903">
          <w:marLeft w:val="480"/>
          <w:marRight w:val="0"/>
          <w:marTop w:val="0"/>
          <w:marBottom w:val="0"/>
          <w:divBdr>
            <w:top w:val="none" w:sz="0" w:space="0" w:color="auto"/>
            <w:left w:val="none" w:sz="0" w:space="0" w:color="auto"/>
            <w:bottom w:val="none" w:sz="0" w:space="0" w:color="auto"/>
            <w:right w:val="none" w:sz="0" w:space="0" w:color="auto"/>
          </w:divBdr>
        </w:div>
        <w:div w:id="373433362">
          <w:marLeft w:val="480"/>
          <w:marRight w:val="0"/>
          <w:marTop w:val="0"/>
          <w:marBottom w:val="0"/>
          <w:divBdr>
            <w:top w:val="none" w:sz="0" w:space="0" w:color="auto"/>
            <w:left w:val="none" w:sz="0" w:space="0" w:color="auto"/>
            <w:bottom w:val="none" w:sz="0" w:space="0" w:color="auto"/>
            <w:right w:val="none" w:sz="0" w:space="0" w:color="auto"/>
          </w:divBdr>
        </w:div>
        <w:div w:id="1752509937">
          <w:marLeft w:val="480"/>
          <w:marRight w:val="0"/>
          <w:marTop w:val="0"/>
          <w:marBottom w:val="0"/>
          <w:divBdr>
            <w:top w:val="none" w:sz="0" w:space="0" w:color="auto"/>
            <w:left w:val="none" w:sz="0" w:space="0" w:color="auto"/>
            <w:bottom w:val="none" w:sz="0" w:space="0" w:color="auto"/>
            <w:right w:val="none" w:sz="0" w:space="0" w:color="auto"/>
          </w:divBdr>
        </w:div>
        <w:div w:id="103113076">
          <w:marLeft w:val="480"/>
          <w:marRight w:val="0"/>
          <w:marTop w:val="0"/>
          <w:marBottom w:val="0"/>
          <w:divBdr>
            <w:top w:val="none" w:sz="0" w:space="0" w:color="auto"/>
            <w:left w:val="none" w:sz="0" w:space="0" w:color="auto"/>
            <w:bottom w:val="none" w:sz="0" w:space="0" w:color="auto"/>
            <w:right w:val="none" w:sz="0" w:space="0" w:color="auto"/>
          </w:divBdr>
        </w:div>
        <w:div w:id="1297372840">
          <w:marLeft w:val="480"/>
          <w:marRight w:val="0"/>
          <w:marTop w:val="0"/>
          <w:marBottom w:val="0"/>
          <w:divBdr>
            <w:top w:val="none" w:sz="0" w:space="0" w:color="auto"/>
            <w:left w:val="none" w:sz="0" w:space="0" w:color="auto"/>
            <w:bottom w:val="none" w:sz="0" w:space="0" w:color="auto"/>
            <w:right w:val="none" w:sz="0" w:space="0" w:color="auto"/>
          </w:divBdr>
        </w:div>
        <w:div w:id="7564339">
          <w:marLeft w:val="480"/>
          <w:marRight w:val="0"/>
          <w:marTop w:val="0"/>
          <w:marBottom w:val="0"/>
          <w:divBdr>
            <w:top w:val="none" w:sz="0" w:space="0" w:color="auto"/>
            <w:left w:val="none" w:sz="0" w:space="0" w:color="auto"/>
            <w:bottom w:val="none" w:sz="0" w:space="0" w:color="auto"/>
            <w:right w:val="none" w:sz="0" w:space="0" w:color="auto"/>
          </w:divBdr>
        </w:div>
        <w:div w:id="29839518">
          <w:marLeft w:val="480"/>
          <w:marRight w:val="0"/>
          <w:marTop w:val="0"/>
          <w:marBottom w:val="0"/>
          <w:divBdr>
            <w:top w:val="none" w:sz="0" w:space="0" w:color="auto"/>
            <w:left w:val="none" w:sz="0" w:space="0" w:color="auto"/>
            <w:bottom w:val="none" w:sz="0" w:space="0" w:color="auto"/>
            <w:right w:val="none" w:sz="0" w:space="0" w:color="auto"/>
          </w:divBdr>
        </w:div>
        <w:div w:id="1867517207">
          <w:marLeft w:val="480"/>
          <w:marRight w:val="0"/>
          <w:marTop w:val="0"/>
          <w:marBottom w:val="0"/>
          <w:divBdr>
            <w:top w:val="none" w:sz="0" w:space="0" w:color="auto"/>
            <w:left w:val="none" w:sz="0" w:space="0" w:color="auto"/>
            <w:bottom w:val="none" w:sz="0" w:space="0" w:color="auto"/>
            <w:right w:val="none" w:sz="0" w:space="0" w:color="auto"/>
          </w:divBdr>
        </w:div>
      </w:divsChild>
    </w:div>
    <w:div w:id="1055086149">
      <w:bodyDiv w:val="1"/>
      <w:marLeft w:val="0"/>
      <w:marRight w:val="0"/>
      <w:marTop w:val="0"/>
      <w:marBottom w:val="0"/>
      <w:divBdr>
        <w:top w:val="none" w:sz="0" w:space="0" w:color="auto"/>
        <w:left w:val="none" w:sz="0" w:space="0" w:color="auto"/>
        <w:bottom w:val="none" w:sz="0" w:space="0" w:color="auto"/>
        <w:right w:val="none" w:sz="0" w:space="0" w:color="auto"/>
      </w:divBdr>
      <w:divsChild>
        <w:div w:id="957486958">
          <w:marLeft w:val="480"/>
          <w:marRight w:val="0"/>
          <w:marTop w:val="0"/>
          <w:marBottom w:val="0"/>
          <w:divBdr>
            <w:top w:val="none" w:sz="0" w:space="0" w:color="auto"/>
            <w:left w:val="none" w:sz="0" w:space="0" w:color="auto"/>
            <w:bottom w:val="none" w:sz="0" w:space="0" w:color="auto"/>
            <w:right w:val="none" w:sz="0" w:space="0" w:color="auto"/>
          </w:divBdr>
        </w:div>
        <w:div w:id="1917012614">
          <w:marLeft w:val="480"/>
          <w:marRight w:val="0"/>
          <w:marTop w:val="0"/>
          <w:marBottom w:val="0"/>
          <w:divBdr>
            <w:top w:val="none" w:sz="0" w:space="0" w:color="auto"/>
            <w:left w:val="none" w:sz="0" w:space="0" w:color="auto"/>
            <w:bottom w:val="none" w:sz="0" w:space="0" w:color="auto"/>
            <w:right w:val="none" w:sz="0" w:space="0" w:color="auto"/>
          </w:divBdr>
        </w:div>
        <w:div w:id="129328467">
          <w:marLeft w:val="480"/>
          <w:marRight w:val="0"/>
          <w:marTop w:val="0"/>
          <w:marBottom w:val="0"/>
          <w:divBdr>
            <w:top w:val="none" w:sz="0" w:space="0" w:color="auto"/>
            <w:left w:val="none" w:sz="0" w:space="0" w:color="auto"/>
            <w:bottom w:val="none" w:sz="0" w:space="0" w:color="auto"/>
            <w:right w:val="none" w:sz="0" w:space="0" w:color="auto"/>
          </w:divBdr>
        </w:div>
        <w:div w:id="1073548994">
          <w:marLeft w:val="480"/>
          <w:marRight w:val="0"/>
          <w:marTop w:val="0"/>
          <w:marBottom w:val="0"/>
          <w:divBdr>
            <w:top w:val="none" w:sz="0" w:space="0" w:color="auto"/>
            <w:left w:val="none" w:sz="0" w:space="0" w:color="auto"/>
            <w:bottom w:val="none" w:sz="0" w:space="0" w:color="auto"/>
            <w:right w:val="none" w:sz="0" w:space="0" w:color="auto"/>
          </w:divBdr>
        </w:div>
        <w:div w:id="571699395">
          <w:marLeft w:val="480"/>
          <w:marRight w:val="0"/>
          <w:marTop w:val="0"/>
          <w:marBottom w:val="0"/>
          <w:divBdr>
            <w:top w:val="none" w:sz="0" w:space="0" w:color="auto"/>
            <w:left w:val="none" w:sz="0" w:space="0" w:color="auto"/>
            <w:bottom w:val="none" w:sz="0" w:space="0" w:color="auto"/>
            <w:right w:val="none" w:sz="0" w:space="0" w:color="auto"/>
          </w:divBdr>
        </w:div>
        <w:div w:id="46417227">
          <w:marLeft w:val="480"/>
          <w:marRight w:val="0"/>
          <w:marTop w:val="0"/>
          <w:marBottom w:val="0"/>
          <w:divBdr>
            <w:top w:val="none" w:sz="0" w:space="0" w:color="auto"/>
            <w:left w:val="none" w:sz="0" w:space="0" w:color="auto"/>
            <w:bottom w:val="none" w:sz="0" w:space="0" w:color="auto"/>
            <w:right w:val="none" w:sz="0" w:space="0" w:color="auto"/>
          </w:divBdr>
        </w:div>
        <w:div w:id="1884439806">
          <w:marLeft w:val="480"/>
          <w:marRight w:val="0"/>
          <w:marTop w:val="0"/>
          <w:marBottom w:val="0"/>
          <w:divBdr>
            <w:top w:val="none" w:sz="0" w:space="0" w:color="auto"/>
            <w:left w:val="none" w:sz="0" w:space="0" w:color="auto"/>
            <w:bottom w:val="none" w:sz="0" w:space="0" w:color="auto"/>
            <w:right w:val="none" w:sz="0" w:space="0" w:color="auto"/>
          </w:divBdr>
        </w:div>
        <w:div w:id="1323658679">
          <w:marLeft w:val="480"/>
          <w:marRight w:val="0"/>
          <w:marTop w:val="0"/>
          <w:marBottom w:val="0"/>
          <w:divBdr>
            <w:top w:val="none" w:sz="0" w:space="0" w:color="auto"/>
            <w:left w:val="none" w:sz="0" w:space="0" w:color="auto"/>
            <w:bottom w:val="none" w:sz="0" w:space="0" w:color="auto"/>
            <w:right w:val="none" w:sz="0" w:space="0" w:color="auto"/>
          </w:divBdr>
        </w:div>
        <w:div w:id="670111121">
          <w:marLeft w:val="480"/>
          <w:marRight w:val="0"/>
          <w:marTop w:val="0"/>
          <w:marBottom w:val="0"/>
          <w:divBdr>
            <w:top w:val="none" w:sz="0" w:space="0" w:color="auto"/>
            <w:left w:val="none" w:sz="0" w:space="0" w:color="auto"/>
            <w:bottom w:val="none" w:sz="0" w:space="0" w:color="auto"/>
            <w:right w:val="none" w:sz="0" w:space="0" w:color="auto"/>
          </w:divBdr>
        </w:div>
        <w:div w:id="1928810194">
          <w:marLeft w:val="480"/>
          <w:marRight w:val="0"/>
          <w:marTop w:val="0"/>
          <w:marBottom w:val="0"/>
          <w:divBdr>
            <w:top w:val="none" w:sz="0" w:space="0" w:color="auto"/>
            <w:left w:val="none" w:sz="0" w:space="0" w:color="auto"/>
            <w:bottom w:val="none" w:sz="0" w:space="0" w:color="auto"/>
            <w:right w:val="none" w:sz="0" w:space="0" w:color="auto"/>
          </w:divBdr>
        </w:div>
        <w:div w:id="2069841919">
          <w:marLeft w:val="480"/>
          <w:marRight w:val="0"/>
          <w:marTop w:val="0"/>
          <w:marBottom w:val="0"/>
          <w:divBdr>
            <w:top w:val="none" w:sz="0" w:space="0" w:color="auto"/>
            <w:left w:val="none" w:sz="0" w:space="0" w:color="auto"/>
            <w:bottom w:val="none" w:sz="0" w:space="0" w:color="auto"/>
            <w:right w:val="none" w:sz="0" w:space="0" w:color="auto"/>
          </w:divBdr>
        </w:div>
        <w:div w:id="464930949">
          <w:marLeft w:val="480"/>
          <w:marRight w:val="0"/>
          <w:marTop w:val="0"/>
          <w:marBottom w:val="0"/>
          <w:divBdr>
            <w:top w:val="none" w:sz="0" w:space="0" w:color="auto"/>
            <w:left w:val="none" w:sz="0" w:space="0" w:color="auto"/>
            <w:bottom w:val="none" w:sz="0" w:space="0" w:color="auto"/>
            <w:right w:val="none" w:sz="0" w:space="0" w:color="auto"/>
          </w:divBdr>
        </w:div>
        <w:div w:id="838547770">
          <w:marLeft w:val="480"/>
          <w:marRight w:val="0"/>
          <w:marTop w:val="0"/>
          <w:marBottom w:val="0"/>
          <w:divBdr>
            <w:top w:val="none" w:sz="0" w:space="0" w:color="auto"/>
            <w:left w:val="none" w:sz="0" w:space="0" w:color="auto"/>
            <w:bottom w:val="none" w:sz="0" w:space="0" w:color="auto"/>
            <w:right w:val="none" w:sz="0" w:space="0" w:color="auto"/>
          </w:divBdr>
        </w:div>
        <w:div w:id="46077854">
          <w:marLeft w:val="480"/>
          <w:marRight w:val="0"/>
          <w:marTop w:val="0"/>
          <w:marBottom w:val="0"/>
          <w:divBdr>
            <w:top w:val="none" w:sz="0" w:space="0" w:color="auto"/>
            <w:left w:val="none" w:sz="0" w:space="0" w:color="auto"/>
            <w:bottom w:val="none" w:sz="0" w:space="0" w:color="auto"/>
            <w:right w:val="none" w:sz="0" w:space="0" w:color="auto"/>
          </w:divBdr>
        </w:div>
        <w:div w:id="283343221">
          <w:marLeft w:val="480"/>
          <w:marRight w:val="0"/>
          <w:marTop w:val="0"/>
          <w:marBottom w:val="0"/>
          <w:divBdr>
            <w:top w:val="none" w:sz="0" w:space="0" w:color="auto"/>
            <w:left w:val="none" w:sz="0" w:space="0" w:color="auto"/>
            <w:bottom w:val="none" w:sz="0" w:space="0" w:color="auto"/>
            <w:right w:val="none" w:sz="0" w:space="0" w:color="auto"/>
          </w:divBdr>
        </w:div>
        <w:div w:id="691997680">
          <w:marLeft w:val="480"/>
          <w:marRight w:val="0"/>
          <w:marTop w:val="0"/>
          <w:marBottom w:val="0"/>
          <w:divBdr>
            <w:top w:val="none" w:sz="0" w:space="0" w:color="auto"/>
            <w:left w:val="none" w:sz="0" w:space="0" w:color="auto"/>
            <w:bottom w:val="none" w:sz="0" w:space="0" w:color="auto"/>
            <w:right w:val="none" w:sz="0" w:space="0" w:color="auto"/>
          </w:divBdr>
        </w:div>
        <w:div w:id="2015572362">
          <w:marLeft w:val="480"/>
          <w:marRight w:val="0"/>
          <w:marTop w:val="0"/>
          <w:marBottom w:val="0"/>
          <w:divBdr>
            <w:top w:val="none" w:sz="0" w:space="0" w:color="auto"/>
            <w:left w:val="none" w:sz="0" w:space="0" w:color="auto"/>
            <w:bottom w:val="none" w:sz="0" w:space="0" w:color="auto"/>
            <w:right w:val="none" w:sz="0" w:space="0" w:color="auto"/>
          </w:divBdr>
        </w:div>
        <w:div w:id="124157838">
          <w:marLeft w:val="480"/>
          <w:marRight w:val="0"/>
          <w:marTop w:val="0"/>
          <w:marBottom w:val="0"/>
          <w:divBdr>
            <w:top w:val="none" w:sz="0" w:space="0" w:color="auto"/>
            <w:left w:val="none" w:sz="0" w:space="0" w:color="auto"/>
            <w:bottom w:val="none" w:sz="0" w:space="0" w:color="auto"/>
            <w:right w:val="none" w:sz="0" w:space="0" w:color="auto"/>
          </w:divBdr>
        </w:div>
        <w:div w:id="104272479">
          <w:marLeft w:val="480"/>
          <w:marRight w:val="0"/>
          <w:marTop w:val="0"/>
          <w:marBottom w:val="0"/>
          <w:divBdr>
            <w:top w:val="none" w:sz="0" w:space="0" w:color="auto"/>
            <w:left w:val="none" w:sz="0" w:space="0" w:color="auto"/>
            <w:bottom w:val="none" w:sz="0" w:space="0" w:color="auto"/>
            <w:right w:val="none" w:sz="0" w:space="0" w:color="auto"/>
          </w:divBdr>
        </w:div>
        <w:div w:id="1415202709">
          <w:marLeft w:val="480"/>
          <w:marRight w:val="0"/>
          <w:marTop w:val="0"/>
          <w:marBottom w:val="0"/>
          <w:divBdr>
            <w:top w:val="none" w:sz="0" w:space="0" w:color="auto"/>
            <w:left w:val="none" w:sz="0" w:space="0" w:color="auto"/>
            <w:bottom w:val="none" w:sz="0" w:space="0" w:color="auto"/>
            <w:right w:val="none" w:sz="0" w:space="0" w:color="auto"/>
          </w:divBdr>
        </w:div>
        <w:div w:id="1028750996">
          <w:marLeft w:val="480"/>
          <w:marRight w:val="0"/>
          <w:marTop w:val="0"/>
          <w:marBottom w:val="0"/>
          <w:divBdr>
            <w:top w:val="none" w:sz="0" w:space="0" w:color="auto"/>
            <w:left w:val="none" w:sz="0" w:space="0" w:color="auto"/>
            <w:bottom w:val="none" w:sz="0" w:space="0" w:color="auto"/>
            <w:right w:val="none" w:sz="0" w:space="0" w:color="auto"/>
          </w:divBdr>
        </w:div>
        <w:div w:id="553807533">
          <w:marLeft w:val="480"/>
          <w:marRight w:val="0"/>
          <w:marTop w:val="0"/>
          <w:marBottom w:val="0"/>
          <w:divBdr>
            <w:top w:val="none" w:sz="0" w:space="0" w:color="auto"/>
            <w:left w:val="none" w:sz="0" w:space="0" w:color="auto"/>
            <w:bottom w:val="none" w:sz="0" w:space="0" w:color="auto"/>
            <w:right w:val="none" w:sz="0" w:space="0" w:color="auto"/>
          </w:divBdr>
        </w:div>
        <w:div w:id="500705539">
          <w:marLeft w:val="480"/>
          <w:marRight w:val="0"/>
          <w:marTop w:val="0"/>
          <w:marBottom w:val="0"/>
          <w:divBdr>
            <w:top w:val="none" w:sz="0" w:space="0" w:color="auto"/>
            <w:left w:val="none" w:sz="0" w:space="0" w:color="auto"/>
            <w:bottom w:val="none" w:sz="0" w:space="0" w:color="auto"/>
            <w:right w:val="none" w:sz="0" w:space="0" w:color="auto"/>
          </w:divBdr>
        </w:div>
        <w:div w:id="1813936945">
          <w:marLeft w:val="480"/>
          <w:marRight w:val="0"/>
          <w:marTop w:val="0"/>
          <w:marBottom w:val="0"/>
          <w:divBdr>
            <w:top w:val="none" w:sz="0" w:space="0" w:color="auto"/>
            <w:left w:val="none" w:sz="0" w:space="0" w:color="auto"/>
            <w:bottom w:val="none" w:sz="0" w:space="0" w:color="auto"/>
            <w:right w:val="none" w:sz="0" w:space="0" w:color="auto"/>
          </w:divBdr>
        </w:div>
        <w:div w:id="1148283619">
          <w:marLeft w:val="480"/>
          <w:marRight w:val="0"/>
          <w:marTop w:val="0"/>
          <w:marBottom w:val="0"/>
          <w:divBdr>
            <w:top w:val="none" w:sz="0" w:space="0" w:color="auto"/>
            <w:left w:val="none" w:sz="0" w:space="0" w:color="auto"/>
            <w:bottom w:val="none" w:sz="0" w:space="0" w:color="auto"/>
            <w:right w:val="none" w:sz="0" w:space="0" w:color="auto"/>
          </w:divBdr>
        </w:div>
        <w:div w:id="665087683">
          <w:marLeft w:val="480"/>
          <w:marRight w:val="0"/>
          <w:marTop w:val="0"/>
          <w:marBottom w:val="0"/>
          <w:divBdr>
            <w:top w:val="none" w:sz="0" w:space="0" w:color="auto"/>
            <w:left w:val="none" w:sz="0" w:space="0" w:color="auto"/>
            <w:bottom w:val="none" w:sz="0" w:space="0" w:color="auto"/>
            <w:right w:val="none" w:sz="0" w:space="0" w:color="auto"/>
          </w:divBdr>
        </w:div>
        <w:div w:id="1674915768">
          <w:marLeft w:val="480"/>
          <w:marRight w:val="0"/>
          <w:marTop w:val="0"/>
          <w:marBottom w:val="0"/>
          <w:divBdr>
            <w:top w:val="none" w:sz="0" w:space="0" w:color="auto"/>
            <w:left w:val="none" w:sz="0" w:space="0" w:color="auto"/>
            <w:bottom w:val="none" w:sz="0" w:space="0" w:color="auto"/>
            <w:right w:val="none" w:sz="0" w:space="0" w:color="auto"/>
          </w:divBdr>
        </w:div>
        <w:div w:id="1179465158">
          <w:marLeft w:val="480"/>
          <w:marRight w:val="0"/>
          <w:marTop w:val="0"/>
          <w:marBottom w:val="0"/>
          <w:divBdr>
            <w:top w:val="none" w:sz="0" w:space="0" w:color="auto"/>
            <w:left w:val="none" w:sz="0" w:space="0" w:color="auto"/>
            <w:bottom w:val="none" w:sz="0" w:space="0" w:color="auto"/>
            <w:right w:val="none" w:sz="0" w:space="0" w:color="auto"/>
          </w:divBdr>
        </w:div>
        <w:div w:id="67575529">
          <w:marLeft w:val="480"/>
          <w:marRight w:val="0"/>
          <w:marTop w:val="0"/>
          <w:marBottom w:val="0"/>
          <w:divBdr>
            <w:top w:val="none" w:sz="0" w:space="0" w:color="auto"/>
            <w:left w:val="none" w:sz="0" w:space="0" w:color="auto"/>
            <w:bottom w:val="none" w:sz="0" w:space="0" w:color="auto"/>
            <w:right w:val="none" w:sz="0" w:space="0" w:color="auto"/>
          </w:divBdr>
        </w:div>
        <w:div w:id="1514538251">
          <w:marLeft w:val="480"/>
          <w:marRight w:val="0"/>
          <w:marTop w:val="0"/>
          <w:marBottom w:val="0"/>
          <w:divBdr>
            <w:top w:val="none" w:sz="0" w:space="0" w:color="auto"/>
            <w:left w:val="none" w:sz="0" w:space="0" w:color="auto"/>
            <w:bottom w:val="none" w:sz="0" w:space="0" w:color="auto"/>
            <w:right w:val="none" w:sz="0" w:space="0" w:color="auto"/>
          </w:divBdr>
        </w:div>
        <w:div w:id="1833834973">
          <w:marLeft w:val="480"/>
          <w:marRight w:val="0"/>
          <w:marTop w:val="0"/>
          <w:marBottom w:val="0"/>
          <w:divBdr>
            <w:top w:val="none" w:sz="0" w:space="0" w:color="auto"/>
            <w:left w:val="none" w:sz="0" w:space="0" w:color="auto"/>
            <w:bottom w:val="none" w:sz="0" w:space="0" w:color="auto"/>
            <w:right w:val="none" w:sz="0" w:space="0" w:color="auto"/>
          </w:divBdr>
        </w:div>
        <w:div w:id="1181550741">
          <w:marLeft w:val="480"/>
          <w:marRight w:val="0"/>
          <w:marTop w:val="0"/>
          <w:marBottom w:val="0"/>
          <w:divBdr>
            <w:top w:val="none" w:sz="0" w:space="0" w:color="auto"/>
            <w:left w:val="none" w:sz="0" w:space="0" w:color="auto"/>
            <w:bottom w:val="none" w:sz="0" w:space="0" w:color="auto"/>
            <w:right w:val="none" w:sz="0" w:space="0" w:color="auto"/>
          </w:divBdr>
        </w:div>
      </w:divsChild>
    </w:div>
    <w:div w:id="1070421817">
      <w:bodyDiv w:val="1"/>
      <w:marLeft w:val="0"/>
      <w:marRight w:val="0"/>
      <w:marTop w:val="0"/>
      <w:marBottom w:val="0"/>
      <w:divBdr>
        <w:top w:val="none" w:sz="0" w:space="0" w:color="auto"/>
        <w:left w:val="none" w:sz="0" w:space="0" w:color="auto"/>
        <w:bottom w:val="none" w:sz="0" w:space="0" w:color="auto"/>
        <w:right w:val="none" w:sz="0" w:space="0" w:color="auto"/>
      </w:divBdr>
    </w:div>
    <w:div w:id="1096514106">
      <w:bodyDiv w:val="1"/>
      <w:marLeft w:val="0"/>
      <w:marRight w:val="0"/>
      <w:marTop w:val="0"/>
      <w:marBottom w:val="0"/>
      <w:divBdr>
        <w:top w:val="none" w:sz="0" w:space="0" w:color="auto"/>
        <w:left w:val="none" w:sz="0" w:space="0" w:color="auto"/>
        <w:bottom w:val="none" w:sz="0" w:space="0" w:color="auto"/>
        <w:right w:val="none" w:sz="0" w:space="0" w:color="auto"/>
      </w:divBdr>
    </w:div>
    <w:div w:id="1129975320">
      <w:bodyDiv w:val="1"/>
      <w:marLeft w:val="0"/>
      <w:marRight w:val="0"/>
      <w:marTop w:val="0"/>
      <w:marBottom w:val="0"/>
      <w:divBdr>
        <w:top w:val="none" w:sz="0" w:space="0" w:color="auto"/>
        <w:left w:val="none" w:sz="0" w:space="0" w:color="auto"/>
        <w:bottom w:val="none" w:sz="0" w:space="0" w:color="auto"/>
        <w:right w:val="none" w:sz="0" w:space="0" w:color="auto"/>
      </w:divBdr>
    </w:div>
    <w:div w:id="1136410559">
      <w:bodyDiv w:val="1"/>
      <w:marLeft w:val="0"/>
      <w:marRight w:val="0"/>
      <w:marTop w:val="0"/>
      <w:marBottom w:val="0"/>
      <w:divBdr>
        <w:top w:val="none" w:sz="0" w:space="0" w:color="auto"/>
        <w:left w:val="none" w:sz="0" w:space="0" w:color="auto"/>
        <w:bottom w:val="none" w:sz="0" w:space="0" w:color="auto"/>
        <w:right w:val="none" w:sz="0" w:space="0" w:color="auto"/>
      </w:divBdr>
    </w:div>
    <w:div w:id="1142775633">
      <w:bodyDiv w:val="1"/>
      <w:marLeft w:val="0"/>
      <w:marRight w:val="0"/>
      <w:marTop w:val="0"/>
      <w:marBottom w:val="0"/>
      <w:divBdr>
        <w:top w:val="none" w:sz="0" w:space="0" w:color="auto"/>
        <w:left w:val="none" w:sz="0" w:space="0" w:color="auto"/>
        <w:bottom w:val="none" w:sz="0" w:space="0" w:color="auto"/>
        <w:right w:val="none" w:sz="0" w:space="0" w:color="auto"/>
      </w:divBdr>
    </w:div>
    <w:div w:id="1146165587">
      <w:bodyDiv w:val="1"/>
      <w:marLeft w:val="0"/>
      <w:marRight w:val="0"/>
      <w:marTop w:val="0"/>
      <w:marBottom w:val="0"/>
      <w:divBdr>
        <w:top w:val="none" w:sz="0" w:space="0" w:color="auto"/>
        <w:left w:val="none" w:sz="0" w:space="0" w:color="auto"/>
        <w:bottom w:val="none" w:sz="0" w:space="0" w:color="auto"/>
        <w:right w:val="none" w:sz="0" w:space="0" w:color="auto"/>
      </w:divBdr>
    </w:div>
    <w:div w:id="1148202493">
      <w:bodyDiv w:val="1"/>
      <w:marLeft w:val="0"/>
      <w:marRight w:val="0"/>
      <w:marTop w:val="0"/>
      <w:marBottom w:val="0"/>
      <w:divBdr>
        <w:top w:val="none" w:sz="0" w:space="0" w:color="auto"/>
        <w:left w:val="none" w:sz="0" w:space="0" w:color="auto"/>
        <w:bottom w:val="none" w:sz="0" w:space="0" w:color="auto"/>
        <w:right w:val="none" w:sz="0" w:space="0" w:color="auto"/>
      </w:divBdr>
    </w:div>
    <w:div w:id="1160728408">
      <w:bodyDiv w:val="1"/>
      <w:marLeft w:val="0"/>
      <w:marRight w:val="0"/>
      <w:marTop w:val="0"/>
      <w:marBottom w:val="0"/>
      <w:divBdr>
        <w:top w:val="none" w:sz="0" w:space="0" w:color="auto"/>
        <w:left w:val="none" w:sz="0" w:space="0" w:color="auto"/>
        <w:bottom w:val="none" w:sz="0" w:space="0" w:color="auto"/>
        <w:right w:val="none" w:sz="0" w:space="0" w:color="auto"/>
      </w:divBdr>
    </w:div>
    <w:div w:id="1184592371">
      <w:bodyDiv w:val="1"/>
      <w:marLeft w:val="0"/>
      <w:marRight w:val="0"/>
      <w:marTop w:val="0"/>
      <w:marBottom w:val="0"/>
      <w:divBdr>
        <w:top w:val="none" w:sz="0" w:space="0" w:color="auto"/>
        <w:left w:val="none" w:sz="0" w:space="0" w:color="auto"/>
        <w:bottom w:val="none" w:sz="0" w:space="0" w:color="auto"/>
        <w:right w:val="none" w:sz="0" w:space="0" w:color="auto"/>
      </w:divBdr>
    </w:div>
    <w:div w:id="1185940463">
      <w:bodyDiv w:val="1"/>
      <w:marLeft w:val="0"/>
      <w:marRight w:val="0"/>
      <w:marTop w:val="0"/>
      <w:marBottom w:val="0"/>
      <w:divBdr>
        <w:top w:val="none" w:sz="0" w:space="0" w:color="auto"/>
        <w:left w:val="none" w:sz="0" w:space="0" w:color="auto"/>
        <w:bottom w:val="none" w:sz="0" w:space="0" w:color="auto"/>
        <w:right w:val="none" w:sz="0" w:space="0" w:color="auto"/>
      </w:divBdr>
    </w:div>
    <w:div w:id="1191145372">
      <w:bodyDiv w:val="1"/>
      <w:marLeft w:val="0"/>
      <w:marRight w:val="0"/>
      <w:marTop w:val="0"/>
      <w:marBottom w:val="0"/>
      <w:divBdr>
        <w:top w:val="none" w:sz="0" w:space="0" w:color="auto"/>
        <w:left w:val="none" w:sz="0" w:space="0" w:color="auto"/>
        <w:bottom w:val="none" w:sz="0" w:space="0" w:color="auto"/>
        <w:right w:val="none" w:sz="0" w:space="0" w:color="auto"/>
      </w:divBdr>
    </w:div>
    <w:div w:id="1200434873">
      <w:bodyDiv w:val="1"/>
      <w:marLeft w:val="0"/>
      <w:marRight w:val="0"/>
      <w:marTop w:val="0"/>
      <w:marBottom w:val="0"/>
      <w:divBdr>
        <w:top w:val="none" w:sz="0" w:space="0" w:color="auto"/>
        <w:left w:val="none" w:sz="0" w:space="0" w:color="auto"/>
        <w:bottom w:val="none" w:sz="0" w:space="0" w:color="auto"/>
        <w:right w:val="none" w:sz="0" w:space="0" w:color="auto"/>
      </w:divBdr>
      <w:divsChild>
        <w:div w:id="503008216">
          <w:marLeft w:val="480"/>
          <w:marRight w:val="0"/>
          <w:marTop w:val="0"/>
          <w:marBottom w:val="0"/>
          <w:divBdr>
            <w:top w:val="none" w:sz="0" w:space="0" w:color="auto"/>
            <w:left w:val="none" w:sz="0" w:space="0" w:color="auto"/>
            <w:bottom w:val="none" w:sz="0" w:space="0" w:color="auto"/>
            <w:right w:val="none" w:sz="0" w:space="0" w:color="auto"/>
          </w:divBdr>
        </w:div>
        <w:div w:id="1049186476">
          <w:marLeft w:val="480"/>
          <w:marRight w:val="0"/>
          <w:marTop w:val="0"/>
          <w:marBottom w:val="0"/>
          <w:divBdr>
            <w:top w:val="none" w:sz="0" w:space="0" w:color="auto"/>
            <w:left w:val="none" w:sz="0" w:space="0" w:color="auto"/>
            <w:bottom w:val="none" w:sz="0" w:space="0" w:color="auto"/>
            <w:right w:val="none" w:sz="0" w:space="0" w:color="auto"/>
          </w:divBdr>
        </w:div>
        <w:div w:id="1848208396">
          <w:marLeft w:val="480"/>
          <w:marRight w:val="0"/>
          <w:marTop w:val="0"/>
          <w:marBottom w:val="0"/>
          <w:divBdr>
            <w:top w:val="none" w:sz="0" w:space="0" w:color="auto"/>
            <w:left w:val="none" w:sz="0" w:space="0" w:color="auto"/>
            <w:bottom w:val="none" w:sz="0" w:space="0" w:color="auto"/>
            <w:right w:val="none" w:sz="0" w:space="0" w:color="auto"/>
          </w:divBdr>
        </w:div>
        <w:div w:id="795952350">
          <w:marLeft w:val="480"/>
          <w:marRight w:val="0"/>
          <w:marTop w:val="0"/>
          <w:marBottom w:val="0"/>
          <w:divBdr>
            <w:top w:val="none" w:sz="0" w:space="0" w:color="auto"/>
            <w:left w:val="none" w:sz="0" w:space="0" w:color="auto"/>
            <w:bottom w:val="none" w:sz="0" w:space="0" w:color="auto"/>
            <w:right w:val="none" w:sz="0" w:space="0" w:color="auto"/>
          </w:divBdr>
        </w:div>
        <w:div w:id="496844695">
          <w:marLeft w:val="480"/>
          <w:marRight w:val="0"/>
          <w:marTop w:val="0"/>
          <w:marBottom w:val="0"/>
          <w:divBdr>
            <w:top w:val="none" w:sz="0" w:space="0" w:color="auto"/>
            <w:left w:val="none" w:sz="0" w:space="0" w:color="auto"/>
            <w:bottom w:val="none" w:sz="0" w:space="0" w:color="auto"/>
            <w:right w:val="none" w:sz="0" w:space="0" w:color="auto"/>
          </w:divBdr>
        </w:div>
        <w:div w:id="350692804">
          <w:marLeft w:val="480"/>
          <w:marRight w:val="0"/>
          <w:marTop w:val="0"/>
          <w:marBottom w:val="0"/>
          <w:divBdr>
            <w:top w:val="none" w:sz="0" w:space="0" w:color="auto"/>
            <w:left w:val="none" w:sz="0" w:space="0" w:color="auto"/>
            <w:bottom w:val="none" w:sz="0" w:space="0" w:color="auto"/>
            <w:right w:val="none" w:sz="0" w:space="0" w:color="auto"/>
          </w:divBdr>
        </w:div>
        <w:div w:id="1430270537">
          <w:marLeft w:val="480"/>
          <w:marRight w:val="0"/>
          <w:marTop w:val="0"/>
          <w:marBottom w:val="0"/>
          <w:divBdr>
            <w:top w:val="none" w:sz="0" w:space="0" w:color="auto"/>
            <w:left w:val="none" w:sz="0" w:space="0" w:color="auto"/>
            <w:bottom w:val="none" w:sz="0" w:space="0" w:color="auto"/>
            <w:right w:val="none" w:sz="0" w:space="0" w:color="auto"/>
          </w:divBdr>
        </w:div>
        <w:div w:id="818612563">
          <w:marLeft w:val="480"/>
          <w:marRight w:val="0"/>
          <w:marTop w:val="0"/>
          <w:marBottom w:val="0"/>
          <w:divBdr>
            <w:top w:val="none" w:sz="0" w:space="0" w:color="auto"/>
            <w:left w:val="none" w:sz="0" w:space="0" w:color="auto"/>
            <w:bottom w:val="none" w:sz="0" w:space="0" w:color="auto"/>
            <w:right w:val="none" w:sz="0" w:space="0" w:color="auto"/>
          </w:divBdr>
        </w:div>
        <w:div w:id="1053772952">
          <w:marLeft w:val="480"/>
          <w:marRight w:val="0"/>
          <w:marTop w:val="0"/>
          <w:marBottom w:val="0"/>
          <w:divBdr>
            <w:top w:val="none" w:sz="0" w:space="0" w:color="auto"/>
            <w:left w:val="none" w:sz="0" w:space="0" w:color="auto"/>
            <w:bottom w:val="none" w:sz="0" w:space="0" w:color="auto"/>
            <w:right w:val="none" w:sz="0" w:space="0" w:color="auto"/>
          </w:divBdr>
        </w:div>
        <w:div w:id="208997672">
          <w:marLeft w:val="480"/>
          <w:marRight w:val="0"/>
          <w:marTop w:val="0"/>
          <w:marBottom w:val="0"/>
          <w:divBdr>
            <w:top w:val="none" w:sz="0" w:space="0" w:color="auto"/>
            <w:left w:val="none" w:sz="0" w:space="0" w:color="auto"/>
            <w:bottom w:val="none" w:sz="0" w:space="0" w:color="auto"/>
            <w:right w:val="none" w:sz="0" w:space="0" w:color="auto"/>
          </w:divBdr>
        </w:div>
        <w:div w:id="1102917464">
          <w:marLeft w:val="480"/>
          <w:marRight w:val="0"/>
          <w:marTop w:val="0"/>
          <w:marBottom w:val="0"/>
          <w:divBdr>
            <w:top w:val="none" w:sz="0" w:space="0" w:color="auto"/>
            <w:left w:val="none" w:sz="0" w:space="0" w:color="auto"/>
            <w:bottom w:val="none" w:sz="0" w:space="0" w:color="auto"/>
            <w:right w:val="none" w:sz="0" w:space="0" w:color="auto"/>
          </w:divBdr>
        </w:div>
        <w:div w:id="1308050906">
          <w:marLeft w:val="480"/>
          <w:marRight w:val="0"/>
          <w:marTop w:val="0"/>
          <w:marBottom w:val="0"/>
          <w:divBdr>
            <w:top w:val="none" w:sz="0" w:space="0" w:color="auto"/>
            <w:left w:val="none" w:sz="0" w:space="0" w:color="auto"/>
            <w:bottom w:val="none" w:sz="0" w:space="0" w:color="auto"/>
            <w:right w:val="none" w:sz="0" w:space="0" w:color="auto"/>
          </w:divBdr>
        </w:div>
        <w:div w:id="1628386693">
          <w:marLeft w:val="480"/>
          <w:marRight w:val="0"/>
          <w:marTop w:val="0"/>
          <w:marBottom w:val="0"/>
          <w:divBdr>
            <w:top w:val="none" w:sz="0" w:space="0" w:color="auto"/>
            <w:left w:val="none" w:sz="0" w:space="0" w:color="auto"/>
            <w:bottom w:val="none" w:sz="0" w:space="0" w:color="auto"/>
            <w:right w:val="none" w:sz="0" w:space="0" w:color="auto"/>
          </w:divBdr>
        </w:div>
        <w:div w:id="1368019859">
          <w:marLeft w:val="480"/>
          <w:marRight w:val="0"/>
          <w:marTop w:val="0"/>
          <w:marBottom w:val="0"/>
          <w:divBdr>
            <w:top w:val="none" w:sz="0" w:space="0" w:color="auto"/>
            <w:left w:val="none" w:sz="0" w:space="0" w:color="auto"/>
            <w:bottom w:val="none" w:sz="0" w:space="0" w:color="auto"/>
            <w:right w:val="none" w:sz="0" w:space="0" w:color="auto"/>
          </w:divBdr>
        </w:div>
        <w:div w:id="1063796978">
          <w:marLeft w:val="480"/>
          <w:marRight w:val="0"/>
          <w:marTop w:val="0"/>
          <w:marBottom w:val="0"/>
          <w:divBdr>
            <w:top w:val="none" w:sz="0" w:space="0" w:color="auto"/>
            <w:left w:val="none" w:sz="0" w:space="0" w:color="auto"/>
            <w:bottom w:val="none" w:sz="0" w:space="0" w:color="auto"/>
            <w:right w:val="none" w:sz="0" w:space="0" w:color="auto"/>
          </w:divBdr>
        </w:div>
        <w:div w:id="499002455">
          <w:marLeft w:val="480"/>
          <w:marRight w:val="0"/>
          <w:marTop w:val="0"/>
          <w:marBottom w:val="0"/>
          <w:divBdr>
            <w:top w:val="none" w:sz="0" w:space="0" w:color="auto"/>
            <w:left w:val="none" w:sz="0" w:space="0" w:color="auto"/>
            <w:bottom w:val="none" w:sz="0" w:space="0" w:color="auto"/>
            <w:right w:val="none" w:sz="0" w:space="0" w:color="auto"/>
          </w:divBdr>
        </w:div>
        <w:div w:id="572080609">
          <w:marLeft w:val="480"/>
          <w:marRight w:val="0"/>
          <w:marTop w:val="0"/>
          <w:marBottom w:val="0"/>
          <w:divBdr>
            <w:top w:val="none" w:sz="0" w:space="0" w:color="auto"/>
            <w:left w:val="none" w:sz="0" w:space="0" w:color="auto"/>
            <w:bottom w:val="none" w:sz="0" w:space="0" w:color="auto"/>
            <w:right w:val="none" w:sz="0" w:space="0" w:color="auto"/>
          </w:divBdr>
        </w:div>
        <w:div w:id="1699888732">
          <w:marLeft w:val="480"/>
          <w:marRight w:val="0"/>
          <w:marTop w:val="0"/>
          <w:marBottom w:val="0"/>
          <w:divBdr>
            <w:top w:val="none" w:sz="0" w:space="0" w:color="auto"/>
            <w:left w:val="none" w:sz="0" w:space="0" w:color="auto"/>
            <w:bottom w:val="none" w:sz="0" w:space="0" w:color="auto"/>
            <w:right w:val="none" w:sz="0" w:space="0" w:color="auto"/>
          </w:divBdr>
        </w:div>
        <w:div w:id="1678313403">
          <w:marLeft w:val="480"/>
          <w:marRight w:val="0"/>
          <w:marTop w:val="0"/>
          <w:marBottom w:val="0"/>
          <w:divBdr>
            <w:top w:val="none" w:sz="0" w:space="0" w:color="auto"/>
            <w:left w:val="none" w:sz="0" w:space="0" w:color="auto"/>
            <w:bottom w:val="none" w:sz="0" w:space="0" w:color="auto"/>
            <w:right w:val="none" w:sz="0" w:space="0" w:color="auto"/>
          </w:divBdr>
        </w:div>
        <w:div w:id="303705794">
          <w:marLeft w:val="480"/>
          <w:marRight w:val="0"/>
          <w:marTop w:val="0"/>
          <w:marBottom w:val="0"/>
          <w:divBdr>
            <w:top w:val="none" w:sz="0" w:space="0" w:color="auto"/>
            <w:left w:val="none" w:sz="0" w:space="0" w:color="auto"/>
            <w:bottom w:val="none" w:sz="0" w:space="0" w:color="auto"/>
            <w:right w:val="none" w:sz="0" w:space="0" w:color="auto"/>
          </w:divBdr>
        </w:div>
        <w:div w:id="1863668752">
          <w:marLeft w:val="480"/>
          <w:marRight w:val="0"/>
          <w:marTop w:val="0"/>
          <w:marBottom w:val="0"/>
          <w:divBdr>
            <w:top w:val="none" w:sz="0" w:space="0" w:color="auto"/>
            <w:left w:val="none" w:sz="0" w:space="0" w:color="auto"/>
            <w:bottom w:val="none" w:sz="0" w:space="0" w:color="auto"/>
            <w:right w:val="none" w:sz="0" w:space="0" w:color="auto"/>
          </w:divBdr>
        </w:div>
        <w:div w:id="2130589008">
          <w:marLeft w:val="480"/>
          <w:marRight w:val="0"/>
          <w:marTop w:val="0"/>
          <w:marBottom w:val="0"/>
          <w:divBdr>
            <w:top w:val="none" w:sz="0" w:space="0" w:color="auto"/>
            <w:left w:val="none" w:sz="0" w:space="0" w:color="auto"/>
            <w:bottom w:val="none" w:sz="0" w:space="0" w:color="auto"/>
            <w:right w:val="none" w:sz="0" w:space="0" w:color="auto"/>
          </w:divBdr>
        </w:div>
        <w:div w:id="1478885778">
          <w:marLeft w:val="480"/>
          <w:marRight w:val="0"/>
          <w:marTop w:val="0"/>
          <w:marBottom w:val="0"/>
          <w:divBdr>
            <w:top w:val="none" w:sz="0" w:space="0" w:color="auto"/>
            <w:left w:val="none" w:sz="0" w:space="0" w:color="auto"/>
            <w:bottom w:val="none" w:sz="0" w:space="0" w:color="auto"/>
            <w:right w:val="none" w:sz="0" w:space="0" w:color="auto"/>
          </w:divBdr>
        </w:div>
        <w:div w:id="981226525">
          <w:marLeft w:val="480"/>
          <w:marRight w:val="0"/>
          <w:marTop w:val="0"/>
          <w:marBottom w:val="0"/>
          <w:divBdr>
            <w:top w:val="none" w:sz="0" w:space="0" w:color="auto"/>
            <w:left w:val="none" w:sz="0" w:space="0" w:color="auto"/>
            <w:bottom w:val="none" w:sz="0" w:space="0" w:color="auto"/>
            <w:right w:val="none" w:sz="0" w:space="0" w:color="auto"/>
          </w:divBdr>
        </w:div>
        <w:div w:id="1829708324">
          <w:marLeft w:val="480"/>
          <w:marRight w:val="0"/>
          <w:marTop w:val="0"/>
          <w:marBottom w:val="0"/>
          <w:divBdr>
            <w:top w:val="none" w:sz="0" w:space="0" w:color="auto"/>
            <w:left w:val="none" w:sz="0" w:space="0" w:color="auto"/>
            <w:bottom w:val="none" w:sz="0" w:space="0" w:color="auto"/>
            <w:right w:val="none" w:sz="0" w:space="0" w:color="auto"/>
          </w:divBdr>
        </w:div>
        <w:div w:id="1156142060">
          <w:marLeft w:val="480"/>
          <w:marRight w:val="0"/>
          <w:marTop w:val="0"/>
          <w:marBottom w:val="0"/>
          <w:divBdr>
            <w:top w:val="none" w:sz="0" w:space="0" w:color="auto"/>
            <w:left w:val="none" w:sz="0" w:space="0" w:color="auto"/>
            <w:bottom w:val="none" w:sz="0" w:space="0" w:color="auto"/>
            <w:right w:val="none" w:sz="0" w:space="0" w:color="auto"/>
          </w:divBdr>
        </w:div>
        <w:div w:id="558635975">
          <w:marLeft w:val="480"/>
          <w:marRight w:val="0"/>
          <w:marTop w:val="0"/>
          <w:marBottom w:val="0"/>
          <w:divBdr>
            <w:top w:val="none" w:sz="0" w:space="0" w:color="auto"/>
            <w:left w:val="none" w:sz="0" w:space="0" w:color="auto"/>
            <w:bottom w:val="none" w:sz="0" w:space="0" w:color="auto"/>
            <w:right w:val="none" w:sz="0" w:space="0" w:color="auto"/>
          </w:divBdr>
        </w:div>
        <w:div w:id="985162616">
          <w:marLeft w:val="480"/>
          <w:marRight w:val="0"/>
          <w:marTop w:val="0"/>
          <w:marBottom w:val="0"/>
          <w:divBdr>
            <w:top w:val="none" w:sz="0" w:space="0" w:color="auto"/>
            <w:left w:val="none" w:sz="0" w:space="0" w:color="auto"/>
            <w:bottom w:val="none" w:sz="0" w:space="0" w:color="auto"/>
            <w:right w:val="none" w:sz="0" w:space="0" w:color="auto"/>
          </w:divBdr>
        </w:div>
        <w:div w:id="567619862">
          <w:marLeft w:val="480"/>
          <w:marRight w:val="0"/>
          <w:marTop w:val="0"/>
          <w:marBottom w:val="0"/>
          <w:divBdr>
            <w:top w:val="none" w:sz="0" w:space="0" w:color="auto"/>
            <w:left w:val="none" w:sz="0" w:space="0" w:color="auto"/>
            <w:bottom w:val="none" w:sz="0" w:space="0" w:color="auto"/>
            <w:right w:val="none" w:sz="0" w:space="0" w:color="auto"/>
          </w:divBdr>
        </w:div>
        <w:div w:id="786201182">
          <w:marLeft w:val="480"/>
          <w:marRight w:val="0"/>
          <w:marTop w:val="0"/>
          <w:marBottom w:val="0"/>
          <w:divBdr>
            <w:top w:val="none" w:sz="0" w:space="0" w:color="auto"/>
            <w:left w:val="none" w:sz="0" w:space="0" w:color="auto"/>
            <w:bottom w:val="none" w:sz="0" w:space="0" w:color="auto"/>
            <w:right w:val="none" w:sz="0" w:space="0" w:color="auto"/>
          </w:divBdr>
        </w:div>
        <w:div w:id="559708973">
          <w:marLeft w:val="480"/>
          <w:marRight w:val="0"/>
          <w:marTop w:val="0"/>
          <w:marBottom w:val="0"/>
          <w:divBdr>
            <w:top w:val="none" w:sz="0" w:space="0" w:color="auto"/>
            <w:left w:val="none" w:sz="0" w:space="0" w:color="auto"/>
            <w:bottom w:val="none" w:sz="0" w:space="0" w:color="auto"/>
            <w:right w:val="none" w:sz="0" w:space="0" w:color="auto"/>
          </w:divBdr>
        </w:div>
        <w:div w:id="653753753">
          <w:marLeft w:val="480"/>
          <w:marRight w:val="0"/>
          <w:marTop w:val="0"/>
          <w:marBottom w:val="0"/>
          <w:divBdr>
            <w:top w:val="none" w:sz="0" w:space="0" w:color="auto"/>
            <w:left w:val="none" w:sz="0" w:space="0" w:color="auto"/>
            <w:bottom w:val="none" w:sz="0" w:space="0" w:color="auto"/>
            <w:right w:val="none" w:sz="0" w:space="0" w:color="auto"/>
          </w:divBdr>
        </w:div>
        <w:div w:id="285281480">
          <w:marLeft w:val="480"/>
          <w:marRight w:val="0"/>
          <w:marTop w:val="0"/>
          <w:marBottom w:val="0"/>
          <w:divBdr>
            <w:top w:val="none" w:sz="0" w:space="0" w:color="auto"/>
            <w:left w:val="none" w:sz="0" w:space="0" w:color="auto"/>
            <w:bottom w:val="none" w:sz="0" w:space="0" w:color="auto"/>
            <w:right w:val="none" w:sz="0" w:space="0" w:color="auto"/>
          </w:divBdr>
        </w:div>
        <w:div w:id="1490441447">
          <w:marLeft w:val="480"/>
          <w:marRight w:val="0"/>
          <w:marTop w:val="0"/>
          <w:marBottom w:val="0"/>
          <w:divBdr>
            <w:top w:val="none" w:sz="0" w:space="0" w:color="auto"/>
            <w:left w:val="none" w:sz="0" w:space="0" w:color="auto"/>
            <w:bottom w:val="none" w:sz="0" w:space="0" w:color="auto"/>
            <w:right w:val="none" w:sz="0" w:space="0" w:color="auto"/>
          </w:divBdr>
        </w:div>
      </w:divsChild>
    </w:div>
    <w:div w:id="1212887760">
      <w:bodyDiv w:val="1"/>
      <w:marLeft w:val="0"/>
      <w:marRight w:val="0"/>
      <w:marTop w:val="0"/>
      <w:marBottom w:val="0"/>
      <w:divBdr>
        <w:top w:val="none" w:sz="0" w:space="0" w:color="auto"/>
        <w:left w:val="none" w:sz="0" w:space="0" w:color="auto"/>
        <w:bottom w:val="none" w:sz="0" w:space="0" w:color="auto"/>
        <w:right w:val="none" w:sz="0" w:space="0" w:color="auto"/>
      </w:divBdr>
    </w:div>
    <w:div w:id="1230965597">
      <w:bodyDiv w:val="1"/>
      <w:marLeft w:val="0"/>
      <w:marRight w:val="0"/>
      <w:marTop w:val="0"/>
      <w:marBottom w:val="0"/>
      <w:divBdr>
        <w:top w:val="none" w:sz="0" w:space="0" w:color="auto"/>
        <w:left w:val="none" w:sz="0" w:space="0" w:color="auto"/>
        <w:bottom w:val="none" w:sz="0" w:space="0" w:color="auto"/>
        <w:right w:val="none" w:sz="0" w:space="0" w:color="auto"/>
      </w:divBdr>
      <w:divsChild>
        <w:div w:id="343674345">
          <w:marLeft w:val="480"/>
          <w:marRight w:val="0"/>
          <w:marTop w:val="0"/>
          <w:marBottom w:val="0"/>
          <w:divBdr>
            <w:top w:val="none" w:sz="0" w:space="0" w:color="auto"/>
            <w:left w:val="none" w:sz="0" w:space="0" w:color="auto"/>
            <w:bottom w:val="none" w:sz="0" w:space="0" w:color="auto"/>
            <w:right w:val="none" w:sz="0" w:space="0" w:color="auto"/>
          </w:divBdr>
        </w:div>
        <w:div w:id="972759035">
          <w:marLeft w:val="480"/>
          <w:marRight w:val="0"/>
          <w:marTop w:val="0"/>
          <w:marBottom w:val="0"/>
          <w:divBdr>
            <w:top w:val="none" w:sz="0" w:space="0" w:color="auto"/>
            <w:left w:val="none" w:sz="0" w:space="0" w:color="auto"/>
            <w:bottom w:val="none" w:sz="0" w:space="0" w:color="auto"/>
            <w:right w:val="none" w:sz="0" w:space="0" w:color="auto"/>
          </w:divBdr>
        </w:div>
        <w:div w:id="1813984854">
          <w:marLeft w:val="480"/>
          <w:marRight w:val="0"/>
          <w:marTop w:val="0"/>
          <w:marBottom w:val="0"/>
          <w:divBdr>
            <w:top w:val="none" w:sz="0" w:space="0" w:color="auto"/>
            <w:left w:val="none" w:sz="0" w:space="0" w:color="auto"/>
            <w:bottom w:val="none" w:sz="0" w:space="0" w:color="auto"/>
            <w:right w:val="none" w:sz="0" w:space="0" w:color="auto"/>
          </w:divBdr>
        </w:div>
        <w:div w:id="235437726">
          <w:marLeft w:val="480"/>
          <w:marRight w:val="0"/>
          <w:marTop w:val="0"/>
          <w:marBottom w:val="0"/>
          <w:divBdr>
            <w:top w:val="none" w:sz="0" w:space="0" w:color="auto"/>
            <w:left w:val="none" w:sz="0" w:space="0" w:color="auto"/>
            <w:bottom w:val="none" w:sz="0" w:space="0" w:color="auto"/>
            <w:right w:val="none" w:sz="0" w:space="0" w:color="auto"/>
          </w:divBdr>
        </w:div>
        <w:div w:id="578488057">
          <w:marLeft w:val="480"/>
          <w:marRight w:val="0"/>
          <w:marTop w:val="0"/>
          <w:marBottom w:val="0"/>
          <w:divBdr>
            <w:top w:val="none" w:sz="0" w:space="0" w:color="auto"/>
            <w:left w:val="none" w:sz="0" w:space="0" w:color="auto"/>
            <w:bottom w:val="none" w:sz="0" w:space="0" w:color="auto"/>
            <w:right w:val="none" w:sz="0" w:space="0" w:color="auto"/>
          </w:divBdr>
        </w:div>
        <w:div w:id="24984745">
          <w:marLeft w:val="480"/>
          <w:marRight w:val="0"/>
          <w:marTop w:val="0"/>
          <w:marBottom w:val="0"/>
          <w:divBdr>
            <w:top w:val="none" w:sz="0" w:space="0" w:color="auto"/>
            <w:left w:val="none" w:sz="0" w:space="0" w:color="auto"/>
            <w:bottom w:val="none" w:sz="0" w:space="0" w:color="auto"/>
            <w:right w:val="none" w:sz="0" w:space="0" w:color="auto"/>
          </w:divBdr>
        </w:div>
        <w:div w:id="799807037">
          <w:marLeft w:val="480"/>
          <w:marRight w:val="0"/>
          <w:marTop w:val="0"/>
          <w:marBottom w:val="0"/>
          <w:divBdr>
            <w:top w:val="none" w:sz="0" w:space="0" w:color="auto"/>
            <w:left w:val="none" w:sz="0" w:space="0" w:color="auto"/>
            <w:bottom w:val="none" w:sz="0" w:space="0" w:color="auto"/>
            <w:right w:val="none" w:sz="0" w:space="0" w:color="auto"/>
          </w:divBdr>
        </w:div>
        <w:div w:id="744686671">
          <w:marLeft w:val="480"/>
          <w:marRight w:val="0"/>
          <w:marTop w:val="0"/>
          <w:marBottom w:val="0"/>
          <w:divBdr>
            <w:top w:val="none" w:sz="0" w:space="0" w:color="auto"/>
            <w:left w:val="none" w:sz="0" w:space="0" w:color="auto"/>
            <w:bottom w:val="none" w:sz="0" w:space="0" w:color="auto"/>
            <w:right w:val="none" w:sz="0" w:space="0" w:color="auto"/>
          </w:divBdr>
        </w:div>
        <w:div w:id="1499032135">
          <w:marLeft w:val="480"/>
          <w:marRight w:val="0"/>
          <w:marTop w:val="0"/>
          <w:marBottom w:val="0"/>
          <w:divBdr>
            <w:top w:val="none" w:sz="0" w:space="0" w:color="auto"/>
            <w:left w:val="none" w:sz="0" w:space="0" w:color="auto"/>
            <w:bottom w:val="none" w:sz="0" w:space="0" w:color="auto"/>
            <w:right w:val="none" w:sz="0" w:space="0" w:color="auto"/>
          </w:divBdr>
        </w:div>
        <w:div w:id="1109159414">
          <w:marLeft w:val="480"/>
          <w:marRight w:val="0"/>
          <w:marTop w:val="0"/>
          <w:marBottom w:val="0"/>
          <w:divBdr>
            <w:top w:val="none" w:sz="0" w:space="0" w:color="auto"/>
            <w:left w:val="none" w:sz="0" w:space="0" w:color="auto"/>
            <w:bottom w:val="none" w:sz="0" w:space="0" w:color="auto"/>
            <w:right w:val="none" w:sz="0" w:space="0" w:color="auto"/>
          </w:divBdr>
        </w:div>
        <w:div w:id="548031505">
          <w:marLeft w:val="480"/>
          <w:marRight w:val="0"/>
          <w:marTop w:val="0"/>
          <w:marBottom w:val="0"/>
          <w:divBdr>
            <w:top w:val="none" w:sz="0" w:space="0" w:color="auto"/>
            <w:left w:val="none" w:sz="0" w:space="0" w:color="auto"/>
            <w:bottom w:val="none" w:sz="0" w:space="0" w:color="auto"/>
            <w:right w:val="none" w:sz="0" w:space="0" w:color="auto"/>
          </w:divBdr>
        </w:div>
        <w:div w:id="1454132250">
          <w:marLeft w:val="480"/>
          <w:marRight w:val="0"/>
          <w:marTop w:val="0"/>
          <w:marBottom w:val="0"/>
          <w:divBdr>
            <w:top w:val="none" w:sz="0" w:space="0" w:color="auto"/>
            <w:left w:val="none" w:sz="0" w:space="0" w:color="auto"/>
            <w:bottom w:val="none" w:sz="0" w:space="0" w:color="auto"/>
            <w:right w:val="none" w:sz="0" w:space="0" w:color="auto"/>
          </w:divBdr>
        </w:div>
        <w:div w:id="624820311">
          <w:marLeft w:val="480"/>
          <w:marRight w:val="0"/>
          <w:marTop w:val="0"/>
          <w:marBottom w:val="0"/>
          <w:divBdr>
            <w:top w:val="none" w:sz="0" w:space="0" w:color="auto"/>
            <w:left w:val="none" w:sz="0" w:space="0" w:color="auto"/>
            <w:bottom w:val="none" w:sz="0" w:space="0" w:color="auto"/>
            <w:right w:val="none" w:sz="0" w:space="0" w:color="auto"/>
          </w:divBdr>
        </w:div>
        <w:div w:id="360977753">
          <w:marLeft w:val="480"/>
          <w:marRight w:val="0"/>
          <w:marTop w:val="0"/>
          <w:marBottom w:val="0"/>
          <w:divBdr>
            <w:top w:val="none" w:sz="0" w:space="0" w:color="auto"/>
            <w:left w:val="none" w:sz="0" w:space="0" w:color="auto"/>
            <w:bottom w:val="none" w:sz="0" w:space="0" w:color="auto"/>
            <w:right w:val="none" w:sz="0" w:space="0" w:color="auto"/>
          </w:divBdr>
        </w:div>
        <w:div w:id="253977994">
          <w:marLeft w:val="480"/>
          <w:marRight w:val="0"/>
          <w:marTop w:val="0"/>
          <w:marBottom w:val="0"/>
          <w:divBdr>
            <w:top w:val="none" w:sz="0" w:space="0" w:color="auto"/>
            <w:left w:val="none" w:sz="0" w:space="0" w:color="auto"/>
            <w:bottom w:val="none" w:sz="0" w:space="0" w:color="auto"/>
            <w:right w:val="none" w:sz="0" w:space="0" w:color="auto"/>
          </w:divBdr>
        </w:div>
        <w:div w:id="2021930926">
          <w:marLeft w:val="480"/>
          <w:marRight w:val="0"/>
          <w:marTop w:val="0"/>
          <w:marBottom w:val="0"/>
          <w:divBdr>
            <w:top w:val="none" w:sz="0" w:space="0" w:color="auto"/>
            <w:left w:val="none" w:sz="0" w:space="0" w:color="auto"/>
            <w:bottom w:val="none" w:sz="0" w:space="0" w:color="auto"/>
            <w:right w:val="none" w:sz="0" w:space="0" w:color="auto"/>
          </w:divBdr>
        </w:div>
        <w:div w:id="717584161">
          <w:marLeft w:val="480"/>
          <w:marRight w:val="0"/>
          <w:marTop w:val="0"/>
          <w:marBottom w:val="0"/>
          <w:divBdr>
            <w:top w:val="none" w:sz="0" w:space="0" w:color="auto"/>
            <w:left w:val="none" w:sz="0" w:space="0" w:color="auto"/>
            <w:bottom w:val="none" w:sz="0" w:space="0" w:color="auto"/>
            <w:right w:val="none" w:sz="0" w:space="0" w:color="auto"/>
          </w:divBdr>
        </w:div>
        <w:div w:id="1501892177">
          <w:marLeft w:val="480"/>
          <w:marRight w:val="0"/>
          <w:marTop w:val="0"/>
          <w:marBottom w:val="0"/>
          <w:divBdr>
            <w:top w:val="none" w:sz="0" w:space="0" w:color="auto"/>
            <w:left w:val="none" w:sz="0" w:space="0" w:color="auto"/>
            <w:bottom w:val="none" w:sz="0" w:space="0" w:color="auto"/>
            <w:right w:val="none" w:sz="0" w:space="0" w:color="auto"/>
          </w:divBdr>
        </w:div>
        <w:div w:id="1016232887">
          <w:marLeft w:val="480"/>
          <w:marRight w:val="0"/>
          <w:marTop w:val="0"/>
          <w:marBottom w:val="0"/>
          <w:divBdr>
            <w:top w:val="none" w:sz="0" w:space="0" w:color="auto"/>
            <w:left w:val="none" w:sz="0" w:space="0" w:color="auto"/>
            <w:bottom w:val="none" w:sz="0" w:space="0" w:color="auto"/>
            <w:right w:val="none" w:sz="0" w:space="0" w:color="auto"/>
          </w:divBdr>
        </w:div>
        <w:div w:id="1079912326">
          <w:marLeft w:val="480"/>
          <w:marRight w:val="0"/>
          <w:marTop w:val="0"/>
          <w:marBottom w:val="0"/>
          <w:divBdr>
            <w:top w:val="none" w:sz="0" w:space="0" w:color="auto"/>
            <w:left w:val="none" w:sz="0" w:space="0" w:color="auto"/>
            <w:bottom w:val="none" w:sz="0" w:space="0" w:color="auto"/>
            <w:right w:val="none" w:sz="0" w:space="0" w:color="auto"/>
          </w:divBdr>
        </w:div>
        <w:div w:id="1353650345">
          <w:marLeft w:val="480"/>
          <w:marRight w:val="0"/>
          <w:marTop w:val="0"/>
          <w:marBottom w:val="0"/>
          <w:divBdr>
            <w:top w:val="none" w:sz="0" w:space="0" w:color="auto"/>
            <w:left w:val="none" w:sz="0" w:space="0" w:color="auto"/>
            <w:bottom w:val="none" w:sz="0" w:space="0" w:color="auto"/>
            <w:right w:val="none" w:sz="0" w:space="0" w:color="auto"/>
          </w:divBdr>
        </w:div>
        <w:div w:id="1058356764">
          <w:marLeft w:val="480"/>
          <w:marRight w:val="0"/>
          <w:marTop w:val="0"/>
          <w:marBottom w:val="0"/>
          <w:divBdr>
            <w:top w:val="none" w:sz="0" w:space="0" w:color="auto"/>
            <w:left w:val="none" w:sz="0" w:space="0" w:color="auto"/>
            <w:bottom w:val="none" w:sz="0" w:space="0" w:color="auto"/>
            <w:right w:val="none" w:sz="0" w:space="0" w:color="auto"/>
          </w:divBdr>
        </w:div>
        <w:div w:id="1371422275">
          <w:marLeft w:val="480"/>
          <w:marRight w:val="0"/>
          <w:marTop w:val="0"/>
          <w:marBottom w:val="0"/>
          <w:divBdr>
            <w:top w:val="none" w:sz="0" w:space="0" w:color="auto"/>
            <w:left w:val="none" w:sz="0" w:space="0" w:color="auto"/>
            <w:bottom w:val="none" w:sz="0" w:space="0" w:color="auto"/>
            <w:right w:val="none" w:sz="0" w:space="0" w:color="auto"/>
          </w:divBdr>
        </w:div>
        <w:div w:id="494496846">
          <w:marLeft w:val="480"/>
          <w:marRight w:val="0"/>
          <w:marTop w:val="0"/>
          <w:marBottom w:val="0"/>
          <w:divBdr>
            <w:top w:val="none" w:sz="0" w:space="0" w:color="auto"/>
            <w:left w:val="none" w:sz="0" w:space="0" w:color="auto"/>
            <w:bottom w:val="none" w:sz="0" w:space="0" w:color="auto"/>
            <w:right w:val="none" w:sz="0" w:space="0" w:color="auto"/>
          </w:divBdr>
        </w:div>
        <w:div w:id="115027193">
          <w:marLeft w:val="480"/>
          <w:marRight w:val="0"/>
          <w:marTop w:val="0"/>
          <w:marBottom w:val="0"/>
          <w:divBdr>
            <w:top w:val="none" w:sz="0" w:space="0" w:color="auto"/>
            <w:left w:val="none" w:sz="0" w:space="0" w:color="auto"/>
            <w:bottom w:val="none" w:sz="0" w:space="0" w:color="auto"/>
            <w:right w:val="none" w:sz="0" w:space="0" w:color="auto"/>
          </w:divBdr>
        </w:div>
        <w:div w:id="1509756028">
          <w:marLeft w:val="480"/>
          <w:marRight w:val="0"/>
          <w:marTop w:val="0"/>
          <w:marBottom w:val="0"/>
          <w:divBdr>
            <w:top w:val="none" w:sz="0" w:space="0" w:color="auto"/>
            <w:left w:val="none" w:sz="0" w:space="0" w:color="auto"/>
            <w:bottom w:val="none" w:sz="0" w:space="0" w:color="auto"/>
            <w:right w:val="none" w:sz="0" w:space="0" w:color="auto"/>
          </w:divBdr>
        </w:div>
        <w:div w:id="2115175816">
          <w:marLeft w:val="480"/>
          <w:marRight w:val="0"/>
          <w:marTop w:val="0"/>
          <w:marBottom w:val="0"/>
          <w:divBdr>
            <w:top w:val="none" w:sz="0" w:space="0" w:color="auto"/>
            <w:left w:val="none" w:sz="0" w:space="0" w:color="auto"/>
            <w:bottom w:val="none" w:sz="0" w:space="0" w:color="auto"/>
            <w:right w:val="none" w:sz="0" w:space="0" w:color="auto"/>
          </w:divBdr>
        </w:div>
        <w:div w:id="1242057520">
          <w:marLeft w:val="480"/>
          <w:marRight w:val="0"/>
          <w:marTop w:val="0"/>
          <w:marBottom w:val="0"/>
          <w:divBdr>
            <w:top w:val="none" w:sz="0" w:space="0" w:color="auto"/>
            <w:left w:val="none" w:sz="0" w:space="0" w:color="auto"/>
            <w:bottom w:val="none" w:sz="0" w:space="0" w:color="auto"/>
            <w:right w:val="none" w:sz="0" w:space="0" w:color="auto"/>
          </w:divBdr>
        </w:div>
        <w:div w:id="247882690">
          <w:marLeft w:val="480"/>
          <w:marRight w:val="0"/>
          <w:marTop w:val="0"/>
          <w:marBottom w:val="0"/>
          <w:divBdr>
            <w:top w:val="none" w:sz="0" w:space="0" w:color="auto"/>
            <w:left w:val="none" w:sz="0" w:space="0" w:color="auto"/>
            <w:bottom w:val="none" w:sz="0" w:space="0" w:color="auto"/>
            <w:right w:val="none" w:sz="0" w:space="0" w:color="auto"/>
          </w:divBdr>
        </w:div>
        <w:div w:id="931931457">
          <w:marLeft w:val="480"/>
          <w:marRight w:val="0"/>
          <w:marTop w:val="0"/>
          <w:marBottom w:val="0"/>
          <w:divBdr>
            <w:top w:val="none" w:sz="0" w:space="0" w:color="auto"/>
            <w:left w:val="none" w:sz="0" w:space="0" w:color="auto"/>
            <w:bottom w:val="none" w:sz="0" w:space="0" w:color="auto"/>
            <w:right w:val="none" w:sz="0" w:space="0" w:color="auto"/>
          </w:divBdr>
        </w:div>
        <w:div w:id="802385886">
          <w:marLeft w:val="480"/>
          <w:marRight w:val="0"/>
          <w:marTop w:val="0"/>
          <w:marBottom w:val="0"/>
          <w:divBdr>
            <w:top w:val="none" w:sz="0" w:space="0" w:color="auto"/>
            <w:left w:val="none" w:sz="0" w:space="0" w:color="auto"/>
            <w:bottom w:val="none" w:sz="0" w:space="0" w:color="auto"/>
            <w:right w:val="none" w:sz="0" w:space="0" w:color="auto"/>
          </w:divBdr>
        </w:div>
        <w:div w:id="1326663090">
          <w:marLeft w:val="480"/>
          <w:marRight w:val="0"/>
          <w:marTop w:val="0"/>
          <w:marBottom w:val="0"/>
          <w:divBdr>
            <w:top w:val="none" w:sz="0" w:space="0" w:color="auto"/>
            <w:left w:val="none" w:sz="0" w:space="0" w:color="auto"/>
            <w:bottom w:val="none" w:sz="0" w:space="0" w:color="auto"/>
            <w:right w:val="none" w:sz="0" w:space="0" w:color="auto"/>
          </w:divBdr>
        </w:div>
      </w:divsChild>
    </w:div>
    <w:div w:id="1243948658">
      <w:bodyDiv w:val="1"/>
      <w:marLeft w:val="0"/>
      <w:marRight w:val="0"/>
      <w:marTop w:val="0"/>
      <w:marBottom w:val="0"/>
      <w:divBdr>
        <w:top w:val="none" w:sz="0" w:space="0" w:color="auto"/>
        <w:left w:val="none" w:sz="0" w:space="0" w:color="auto"/>
        <w:bottom w:val="none" w:sz="0" w:space="0" w:color="auto"/>
        <w:right w:val="none" w:sz="0" w:space="0" w:color="auto"/>
      </w:divBdr>
      <w:divsChild>
        <w:div w:id="2143888438">
          <w:marLeft w:val="480"/>
          <w:marRight w:val="0"/>
          <w:marTop w:val="0"/>
          <w:marBottom w:val="0"/>
          <w:divBdr>
            <w:top w:val="none" w:sz="0" w:space="0" w:color="auto"/>
            <w:left w:val="none" w:sz="0" w:space="0" w:color="auto"/>
            <w:bottom w:val="none" w:sz="0" w:space="0" w:color="auto"/>
            <w:right w:val="none" w:sz="0" w:space="0" w:color="auto"/>
          </w:divBdr>
        </w:div>
        <w:div w:id="744575177">
          <w:marLeft w:val="480"/>
          <w:marRight w:val="0"/>
          <w:marTop w:val="0"/>
          <w:marBottom w:val="0"/>
          <w:divBdr>
            <w:top w:val="none" w:sz="0" w:space="0" w:color="auto"/>
            <w:left w:val="none" w:sz="0" w:space="0" w:color="auto"/>
            <w:bottom w:val="none" w:sz="0" w:space="0" w:color="auto"/>
            <w:right w:val="none" w:sz="0" w:space="0" w:color="auto"/>
          </w:divBdr>
        </w:div>
        <w:div w:id="1165122779">
          <w:marLeft w:val="480"/>
          <w:marRight w:val="0"/>
          <w:marTop w:val="0"/>
          <w:marBottom w:val="0"/>
          <w:divBdr>
            <w:top w:val="none" w:sz="0" w:space="0" w:color="auto"/>
            <w:left w:val="none" w:sz="0" w:space="0" w:color="auto"/>
            <w:bottom w:val="none" w:sz="0" w:space="0" w:color="auto"/>
            <w:right w:val="none" w:sz="0" w:space="0" w:color="auto"/>
          </w:divBdr>
        </w:div>
        <w:div w:id="1621034590">
          <w:marLeft w:val="480"/>
          <w:marRight w:val="0"/>
          <w:marTop w:val="0"/>
          <w:marBottom w:val="0"/>
          <w:divBdr>
            <w:top w:val="none" w:sz="0" w:space="0" w:color="auto"/>
            <w:left w:val="none" w:sz="0" w:space="0" w:color="auto"/>
            <w:bottom w:val="none" w:sz="0" w:space="0" w:color="auto"/>
            <w:right w:val="none" w:sz="0" w:space="0" w:color="auto"/>
          </w:divBdr>
        </w:div>
        <w:div w:id="1016075741">
          <w:marLeft w:val="480"/>
          <w:marRight w:val="0"/>
          <w:marTop w:val="0"/>
          <w:marBottom w:val="0"/>
          <w:divBdr>
            <w:top w:val="none" w:sz="0" w:space="0" w:color="auto"/>
            <w:left w:val="none" w:sz="0" w:space="0" w:color="auto"/>
            <w:bottom w:val="none" w:sz="0" w:space="0" w:color="auto"/>
            <w:right w:val="none" w:sz="0" w:space="0" w:color="auto"/>
          </w:divBdr>
        </w:div>
        <w:div w:id="1239487550">
          <w:marLeft w:val="480"/>
          <w:marRight w:val="0"/>
          <w:marTop w:val="0"/>
          <w:marBottom w:val="0"/>
          <w:divBdr>
            <w:top w:val="none" w:sz="0" w:space="0" w:color="auto"/>
            <w:left w:val="none" w:sz="0" w:space="0" w:color="auto"/>
            <w:bottom w:val="none" w:sz="0" w:space="0" w:color="auto"/>
            <w:right w:val="none" w:sz="0" w:space="0" w:color="auto"/>
          </w:divBdr>
        </w:div>
        <w:div w:id="704721413">
          <w:marLeft w:val="480"/>
          <w:marRight w:val="0"/>
          <w:marTop w:val="0"/>
          <w:marBottom w:val="0"/>
          <w:divBdr>
            <w:top w:val="none" w:sz="0" w:space="0" w:color="auto"/>
            <w:left w:val="none" w:sz="0" w:space="0" w:color="auto"/>
            <w:bottom w:val="none" w:sz="0" w:space="0" w:color="auto"/>
            <w:right w:val="none" w:sz="0" w:space="0" w:color="auto"/>
          </w:divBdr>
        </w:div>
        <w:div w:id="21520603">
          <w:marLeft w:val="480"/>
          <w:marRight w:val="0"/>
          <w:marTop w:val="0"/>
          <w:marBottom w:val="0"/>
          <w:divBdr>
            <w:top w:val="none" w:sz="0" w:space="0" w:color="auto"/>
            <w:left w:val="none" w:sz="0" w:space="0" w:color="auto"/>
            <w:bottom w:val="none" w:sz="0" w:space="0" w:color="auto"/>
            <w:right w:val="none" w:sz="0" w:space="0" w:color="auto"/>
          </w:divBdr>
        </w:div>
        <w:div w:id="1734229441">
          <w:marLeft w:val="480"/>
          <w:marRight w:val="0"/>
          <w:marTop w:val="0"/>
          <w:marBottom w:val="0"/>
          <w:divBdr>
            <w:top w:val="none" w:sz="0" w:space="0" w:color="auto"/>
            <w:left w:val="none" w:sz="0" w:space="0" w:color="auto"/>
            <w:bottom w:val="none" w:sz="0" w:space="0" w:color="auto"/>
            <w:right w:val="none" w:sz="0" w:space="0" w:color="auto"/>
          </w:divBdr>
        </w:div>
        <w:div w:id="698702551">
          <w:marLeft w:val="480"/>
          <w:marRight w:val="0"/>
          <w:marTop w:val="0"/>
          <w:marBottom w:val="0"/>
          <w:divBdr>
            <w:top w:val="none" w:sz="0" w:space="0" w:color="auto"/>
            <w:left w:val="none" w:sz="0" w:space="0" w:color="auto"/>
            <w:bottom w:val="none" w:sz="0" w:space="0" w:color="auto"/>
            <w:right w:val="none" w:sz="0" w:space="0" w:color="auto"/>
          </w:divBdr>
        </w:div>
        <w:div w:id="534538700">
          <w:marLeft w:val="480"/>
          <w:marRight w:val="0"/>
          <w:marTop w:val="0"/>
          <w:marBottom w:val="0"/>
          <w:divBdr>
            <w:top w:val="none" w:sz="0" w:space="0" w:color="auto"/>
            <w:left w:val="none" w:sz="0" w:space="0" w:color="auto"/>
            <w:bottom w:val="none" w:sz="0" w:space="0" w:color="auto"/>
            <w:right w:val="none" w:sz="0" w:space="0" w:color="auto"/>
          </w:divBdr>
        </w:div>
        <w:div w:id="1662808385">
          <w:marLeft w:val="480"/>
          <w:marRight w:val="0"/>
          <w:marTop w:val="0"/>
          <w:marBottom w:val="0"/>
          <w:divBdr>
            <w:top w:val="none" w:sz="0" w:space="0" w:color="auto"/>
            <w:left w:val="none" w:sz="0" w:space="0" w:color="auto"/>
            <w:bottom w:val="none" w:sz="0" w:space="0" w:color="auto"/>
            <w:right w:val="none" w:sz="0" w:space="0" w:color="auto"/>
          </w:divBdr>
        </w:div>
        <w:div w:id="116873689">
          <w:marLeft w:val="480"/>
          <w:marRight w:val="0"/>
          <w:marTop w:val="0"/>
          <w:marBottom w:val="0"/>
          <w:divBdr>
            <w:top w:val="none" w:sz="0" w:space="0" w:color="auto"/>
            <w:left w:val="none" w:sz="0" w:space="0" w:color="auto"/>
            <w:bottom w:val="none" w:sz="0" w:space="0" w:color="auto"/>
            <w:right w:val="none" w:sz="0" w:space="0" w:color="auto"/>
          </w:divBdr>
        </w:div>
        <w:div w:id="1987003683">
          <w:marLeft w:val="480"/>
          <w:marRight w:val="0"/>
          <w:marTop w:val="0"/>
          <w:marBottom w:val="0"/>
          <w:divBdr>
            <w:top w:val="none" w:sz="0" w:space="0" w:color="auto"/>
            <w:left w:val="none" w:sz="0" w:space="0" w:color="auto"/>
            <w:bottom w:val="none" w:sz="0" w:space="0" w:color="auto"/>
            <w:right w:val="none" w:sz="0" w:space="0" w:color="auto"/>
          </w:divBdr>
        </w:div>
        <w:div w:id="1880510689">
          <w:marLeft w:val="480"/>
          <w:marRight w:val="0"/>
          <w:marTop w:val="0"/>
          <w:marBottom w:val="0"/>
          <w:divBdr>
            <w:top w:val="none" w:sz="0" w:space="0" w:color="auto"/>
            <w:left w:val="none" w:sz="0" w:space="0" w:color="auto"/>
            <w:bottom w:val="none" w:sz="0" w:space="0" w:color="auto"/>
            <w:right w:val="none" w:sz="0" w:space="0" w:color="auto"/>
          </w:divBdr>
        </w:div>
        <w:div w:id="1950238607">
          <w:marLeft w:val="480"/>
          <w:marRight w:val="0"/>
          <w:marTop w:val="0"/>
          <w:marBottom w:val="0"/>
          <w:divBdr>
            <w:top w:val="none" w:sz="0" w:space="0" w:color="auto"/>
            <w:left w:val="none" w:sz="0" w:space="0" w:color="auto"/>
            <w:bottom w:val="none" w:sz="0" w:space="0" w:color="auto"/>
            <w:right w:val="none" w:sz="0" w:space="0" w:color="auto"/>
          </w:divBdr>
        </w:div>
        <w:div w:id="1458835586">
          <w:marLeft w:val="480"/>
          <w:marRight w:val="0"/>
          <w:marTop w:val="0"/>
          <w:marBottom w:val="0"/>
          <w:divBdr>
            <w:top w:val="none" w:sz="0" w:space="0" w:color="auto"/>
            <w:left w:val="none" w:sz="0" w:space="0" w:color="auto"/>
            <w:bottom w:val="none" w:sz="0" w:space="0" w:color="auto"/>
            <w:right w:val="none" w:sz="0" w:space="0" w:color="auto"/>
          </w:divBdr>
        </w:div>
        <w:div w:id="1403141406">
          <w:marLeft w:val="480"/>
          <w:marRight w:val="0"/>
          <w:marTop w:val="0"/>
          <w:marBottom w:val="0"/>
          <w:divBdr>
            <w:top w:val="none" w:sz="0" w:space="0" w:color="auto"/>
            <w:left w:val="none" w:sz="0" w:space="0" w:color="auto"/>
            <w:bottom w:val="none" w:sz="0" w:space="0" w:color="auto"/>
            <w:right w:val="none" w:sz="0" w:space="0" w:color="auto"/>
          </w:divBdr>
        </w:div>
        <w:div w:id="923296175">
          <w:marLeft w:val="480"/>
          <w:marRight w:val="0"/>
          <w:marTop w:val="0"/>
          <w:marBottom w:val="0"/>
          <w:divBdr>
            <w:top w:val="none" w:sz="0" w:space="0" w:color="auto"/>
            <w:left w:val="none" w:sz="0" w:space="0" w:color="auto"/>
            <w:bottom w:val="none" w:sz="0" w:space="0" w:color="auto"/>
            <w:right w:val="none" w:sz="0" w:space="0" w:color="auto"/>
          </w:divBdr>
        </w:div>
        <w:div w:id="625236886">
          <w:marLeft w:val="480"/>
          <w:marRight w:val="0"/>
          <w:marTop w:val="0"/>
          <w:marBottom w:val="0"/>
          <w:divBdr>
            <w:top w:val="none" w:sz="0" w:space="0" w:color="auto"/>
            <w:left w:val="none" w:sz="0" w:space="0" w:color="auto"/>
            <w:bottom w:val="none" w:sz="0" w:space="0" w:color="auto"/>
            <w:right w:val="none" w:sz="0" w:space="0" w:color="auto"/>
          </w:divBdr>
        </w:div>
        <w:div w:id="1045056761">
          <w:marLeft w:val="480"/>
          <w:marRight w:val="0"/>
          <w:marTop w:val="0"/>
          <w:marBottom w:val="0"/>
          <w:divBdr>
            <w:top w:val="none" w:sz="0" w:space="0" w:color="auto"/>
            <w:left w:val="none" w:sz="0" w:space="0" w:color="auto"/>
            <w:bottom w:val="none" w:sz="0" w:space="0" w:color="auto"/>
            <w:right w:val="none" w:sz="0" w:space="0" w:color="auto"/>
          </w:divBdr>
        </w:div>
        <w:div w:id="210383032">
          <w:marLeft w:val="480"/>
          <w:marRight w:val="0"/>
          <w:marTop w:val="0"/>
          <w:marBottom w:val="0"/>
          <w:divBdr>
            <w:top w:val="none" w:sz="0" w:space="0" w:color="auto"/>
            <w:left w:val="none" w:sz="0" w:space="0" w:color="auto"/>
            <w:bottom w:val="none" w:sz="0" w:space="0" w:color="auto"/>
            <w:right w:val="none" w:sz="0" w:space="0" w:color="auto"/>
          </w:divBdr>
        </w:div>
        <w:div w:id="670067248">
          <w:marLeft w:val="480"/>
          <w:marRight w:val="0"/>
          <w:marTop w:val="0"/>
          <w:marBottom w:val="0"/>
          <w:divBdr>
            <w:top w:val="none" w:sz="0" w:space="0" w:color="auto"/>
            <w:left w:val="none" w:sz="0" w:space="0" w:color="auto"/>
            <w:bottom w:val="none" w:sz="0" w:space="0" w:color="auto"/>
            <w:right w:val="none" w:sz="0" w:space="0" w:color="auto"/>
          </w:divBdr>
        </w:div>
        <w:div w:id="1353188031">
          <w:marLeft w:val="480"/>
          <w:marRight w:val="0"/>
          <w:marTop w:val="0"/>
          <w:marBottom w:val="0"/>
          <w:divBdr>
            <w:top w:val="none" w:sz="0" w:space="0" w:color="auto"/>
            <w:left w:val="none" w:sz="0" w:space="0" w:color="auto"/>
            <w:bottom w:val="none" w:sz="0" w:space="0" w:color="auto"/>
            <w:right w:val="none" w:sz="0" w:space="0" w:color="auto"/>
          </w:divBdr>
        </w:div>
        <w:div w:id="1641961045">
          <w:marLeft w:val="480"/>
          <w:marRight w:val="0"/>
          <w:marTop w:val="0"/>
          <w:marBottom w:val="0"/>
          <w:divBdr>
            <w:top w:val="none" w:sz="0" w:space="0" w:color="auto"/>
            <w:left w:val="none" w:sz="0" w:space="0" w:color="auto"/>
            <w:bottom w:val="none" w:sz="0" w:space="0" w:color="auto"/>
            <w:right w:val="none" w:sz="0" w:space="0" w:color="auto"/>
          </w:divBdr>
        </w:div>
        <w:div w:id="304626944">
          <w:marLeft w:val="480"/>
          <w:marRight w:val="0"/>
          <w:marTop w:val="0"/>
          <w:marBottom w:val="0"/>
          <w:divBdr>
            <w:top w:val="none" w:sz="0" w:space="0" w:color="auto"/>
            <w:left w:val="none" w:sz="0" w:space="0" w:color="auto"/>
            <w:bottom w:val="none" w:sz="0" w:space="0" w:color="auto"/>
            <w:right w:val="none" w:sz="0" w:space="0" w:color="auto"/>
          </w:divBdr>
        </w:div>
        <w:div w:id="920142808">
          <w:marLeft w:val="480"/>
          <w:marRight w:val="0"/>
          <w:marTop w:val="0"/>
          <w:marBottom w:val="0"/>
          <w:divBdr>
            <w:top w:val="none" w:sz="0" w:space="0" w:color="auto"/>
            <w:left w:val="none" w:sz="0" w:space="0" w:color="auto"/>
            <w:bottom w:val="none" w:sz="0" w:space="0" w:color="auto"/>
            <w:right w:val="none" w:sz="0" w:space="0" w:color="auto"/>
          </w:divBdr>
        </w:div>
      </w:divsChild>
    </w:div>
    <w:div w:id="1257835058">
      <w:bodyDiv w:val="1"/>
      <w:marLeft w:val="0"/>
      <w:marRight w:val="0"/>
      <w:marTop w:val="0"/>
      <w:marBottom w:val="0"/>
      <w:divBdr>
        <w:top w:val="none" w:sz="0" w:space="0" w:color="auto"/>
        <w:left w:val="none" w:sz="0" w:space="0" w:color="auto"/>
        <w:bottom w:val="none" w:sz="0" w:space="0" w:color="auto"/>
        <w:right w:val="none" w:sz="0" w:space="0" w:color="auto"/>
      </w:divBdr>
    </w:div>
    <w:div w:id="1264143074">
      <w:bodyDiv w:val="1"/>
      <w:marLeft w:val="0"/>
      <w:marRight w:val="0"/>
      <w:marTop w:val="0"/>
      <w:marBottom w:val="0"/>
      <w:divBdr>
        <w:top w:val="none" w:sz="0" w:space="0" w:color="auto"/>
        <w:left w:val="none" w:sz="0" w:space="0" w:color="auto"/>
        <w:bottom w:val="none" w:sz="0" w:space="0" w:color="auto"/>
        <w:right w:val="none" w:sz="0" w:space="0" w:color="auto"/>
      </w:divBdr>
      <w:divsChild>
        <w:div w:id="1616477352">
          <w:marLeft w:val="480"/>
          <w:marRight w:val="0"/>
          <w:marTop w:val="0"/>
          <w:marBottom w:val="0"/>
          <w:divBdr>
            <w:top w:val="none" w:sz="0" w:space="0" w:color="auto"/>
            <w:left w:val="none" w:sz="0" w:space="0" w:color="auto"/>
            <w:bottom w:val="none" w:sz="0" w:space="0" w:color="auto"/>
            <w:right w:val="none" w:sz="0" w:space="0" w:color="auto"/>
          </w:divBdr>
        </w:div>
        <w:div w:id="1457138695">
          <w:marLeft w:val="480"/>
          <w:marRight w:val="0"/>
          <w:marTop w:val="0"/>
          <w:marBottom w:val="0"/>
          <w:divBdr>
            <w:top w:val="none" w:sz="0" w:space="0" w:color="auto"/>
            <w:left w:val="none" w:sz="0" w:space="0" w:color="auto"/>
            <w:bottom w:val="none" w:sz="0" w:space="0" w:color="auto"/>
            <w:right w:val="none" w:sz="0" w:space="0" w:color="auto"/>
          </w:divBdr>
        </w:div>
        <w:div w:id="817653435">
          <w:marLeft w:val="480"/>
          <w:marRight w:val="0"/>
          <w:marTop w:val="0"/>
          <w:marBottom w:val="0"/>
          <w:divBdr>
            <w:top w:val="none" w:sz="0" w:space="0" w:color="auto"/>
            <w:left w:val="none" w:sz="0" w:space="0" w:color="auto"/>
            <w:bottom w:val="none" w:sz="0" w:space="0" w:color="auto"/>
            <w:right w:val="none" w:sz="0" w:space="0" w:color="auto"/>
          </w:divBdr>
        </w:div>
        <w:div w:id="1179388180">
          <w:marLeft w:val="480"/>
          <w:marRight w:val="0"/>
          <w:marTop w:val="0"/>
          <w:marBottom w:val="0"/>
          <w:divBdr>
            <w:top w:val="none" w:sz="0" w:space="0" w:color="auto"/>
            <w:left w:val="none" w:sz="0" w:space="0" w:color="auto"/>
            <w:bottom w:val="none" w:sz="0" w:space="0" w:color="auto"/>
            <w:right w:val="none" w:sz="0" w:space="0" w:color="auto"/>
          </w:divBdr>
        </w:div>
        <w:div w:id="1418475000">
          <w:marLeft w:val="480"/>
          <w:marRight w:val="0"/>
          <w:marTop w:val="0"/>
          <w:marBottom w:val="0"/>
          <w:divBdr>
            <w:top w:val="none" w:sz="0" w:space="0" w:color="auto"/>
            <w:left w:val="none" w:sz="0" w:space="0" w:color="auto"/>
            <w:bottom w:val="none" w:sz="0" w:space="0" w:color="auto"/>
            <w:right w:val="none" w:sz="0" w:space="0" w:color="auto"/>
          </w:divBdr>
        </w:div>
        <w:div w:id="2118326078">
          <w:marLeft w:val="480"/>
          <w:marRight w:val="0"/>
          <w:marTop w:val="0"/>
          <w:marBottom w:val="0"/>
          <w:divBdr>
            <w:top w:val="none" w:sz="0" w:space="0" w:color="auto"/>
            <w:left w:val="none" w:sz="0" w:space="0" w:color="auto"/>
            <w:bottom w:val="none" w:sz="0" w:space="0" w:color="auto"/>
            <w:right w:val="none" w:sz="0" w:space="0" w:color="auto"/>
          </w:divBdr>
        </w:div>
        <w:div w:id="648050337">
          <w:marLeft w:val="480"/>
          <w:marRight w:val="0"/>
          <w:marTop w:val="0"/>
          <w:marBottom w:val="0"/>
          <w:divBdr>
            <w:top w:val="none" w:sz="0" w:space="0" w:color="auto"/>
            <w:left w:val="none" w:sz="0" w:space="0" w:color="auto"/>
            <w:bottom w:val="none" w:sz="0" w:space="0" w:color="auto"/>
            <w:right w:val="none" w:sz="0" w:space="0" w:color="auto"/>
          </w:divBdr>
        </w:div>
        <w:div w:id="926884245">
          <w:marLeft w:val="480"/>
          <w:marRight w:val="0"/>
          <w:marTop w:val="0"/>
          <w:marBottom w:val="0"/>
          <w:divBdr>
            <w:top w:val="none" w:sz="0" w:space="0" w:color="auto"/>
            <w:left w:val="none" w:sz="0" w:space="0" w:color="auto"/>
            <w:bottom w:val="none" w:sz="0" w:space="0" w:color="auto"/>
            <w:right w:val="none" w:sz="0" w:space="0" w:color="auto"/>
          </w:divBdr>
        </w:div>
        <w:div w:id="1956448266">
          <w:marLeft w:val="480"/>
          <w:marRight w:val="0"/>
          <w:marTop w:val="0"/>
          <w:marBottom w:val="0"/>
          <w:divBdr>
            <w:top w:val="none" w:sz="0" w:space="0" w:color="auto"/>
            <w:left w:val="none" w:sz="0" w:space="0" w:color="auto"/>
            <w:bottom w:val="none" w:sz="0" w:space="0" w:color="auto"/>
            <w:right w:val="none" w:sz="0" w:space="0" w:color="auto"/>
          </w:divBdr>
        </w:div>
        <w:div w:id="1772045602">
          <w:marLeft w:val="480"/>
          <w:marRight w:val="0"/>
          <w:marTop w:val="0"/>
          <w:marBottom w:val="0"/>
          <w:divBdr>
            <w:top w:val="none" w:sz="0" w:space="0" w:color="auto"/>
            <w:left w:val="none" w:sz="0" w:space="0" w:color="auto"/>
            <w:bottom w:val="none" w:sz="0" w:space="0" w:color="auto"/>
            <w:right w:val="none" w:sz="0" w:space="0" w:color="auto"/>
          </w:divBdr>
        </w:div>
        <w:div w:id="1231117558">
          <w:marLeft w:val="480"/>
          <w:marRight w:val="0"/>
          <w:marTop w:val="0"/>
          <w:marBottom w:val="0"/>
          <w:divBdr>
            <w:top w:val="none" w:sz="0" w:space="0" w:color="auto"/>
            <w:left w:val="none" w:sz="0" w:space="0" w:color="auto"/>
            <w:bottom w:val="none" w:sz="0" w:space="0" w:color="auto"/>
            <w:right w:val="none" w:sz="0" w:space="0" w:color="auto"/>
          </w:divBdr>
        </w:div>
        <w:div w:id="1601065831">
          <w:marLeft w:val="480"/>
          <w:marRight w:val="0"/>
          <w:marTop w:val="0"/>
          <w:marBottom w:val="0"/>
          <w:divBdr>
            <w:top w:val="none" w:sz="0" w:space="0" w:color="auto"/>
            <w:left w:val="none" w:sz="0" w:space="0" w:color="auto"/>
            <w:bottom w:val="none" w:sz="0" w:space="0" w:color="auto"/>
            <w:right w:val="none" w:sz="0" w:space="0" w:color="auto"/>
          </w:divBdr>
        </w:div>
        <w:div w:id="1072459652">
          <w:marLeft w:val="480"/>
          <w:marRight w:val="0"/>
          <w:marTop w:val="0"/>
          <w:marBottom w:val="0"/>
          <w:divBdr>
            <w:top w:val="none" w:sz="0" w:space="0" w:color="auto"/>
            <w:left w:val="none" w:sz="0" w:space="0" w:color="auto"/>
            <w:bottom w:val="none" w:sz="0" w:space="0" w:color="auto"/>
            <w:right w:val="none" w:sz="0" w:space="0" w:color="auto"/>
          </w:divBdr>
        </w:div>
        <w:div w:id="1255093273">
          <w:marLeft w:val="480"/>
          <w:marRight w:val="0"/>
          <w:marTop w:val="0"/>
          <w:marBottom w:val="0"/>
          <w:divBdr>
            <w:top w:val="none" w:sz="0" w:space="0" w:color="auto"/>
            <w:left w:val="none" w:sz="0" w:space="0" w:color="auto"/>
            <w:bottom w:val="none" w:sz="0" w:space="0" w:color="auto"/>
            <w:right w:val="none" w:sz="0" w:space="0" w:color="auto"/>
          </w:divBdr>
        </w:div>
        <w:div w:id="700974649">
          <w:marLeft w:val="480"/>
          <w:marRight w:val="0"/>
          <w:marTop w:val="0"/>
          <w:marBottom w:val="0"/>
          <w:divBdr>
            <w:top w:val="none" w:sz="0" w:space="0" w:color="auto"/>
            <w:left w:val="none" w:sz="0" w:space="0" w:color="auto"/>
            <w:bottom w:val="none" w:sz="0" w:space="0" w:color="auto"/>
            <w:right w:val="none" w:sz="0" w:space="0" w:color="auto"/>
          </w:divBdr>
        </w:div>
        <w:div w:id="964655312">
          <w:marLeft w:val="480"/>
          <w:marRight w:val="0"/>
          <w:marTop w:val="0"/>
          <w:marBottom w:val="0"/>
          <w:divBdr>
            <w:top w:val="none" w:sz="0" w:space="0" w:color="auto"/>
            <w:left w:val="none" w:sz="0" w:space="0" w:color="auto"/>
            <w:bottom w:val="none" w:sz="0" w:space="0" w:color="auto"/>
            <w:right w:val="none" w:sz="0" w:space="0" w:color="auto"/>
          </w:divBdr>
        </w:div>
        <w:div w:id="1996914540">
          <w:marLeft w:val="480"/>
          <w:marRight w:val="0"/>
          <w:marTop w:val="0"/>
          <w:marBottom w:val="0"/>
          <w:divBdr>
            <w:top w:val="none" w:sz="0" w:space="0" w:color="auto"/>
            <w:left w:val="none" w:sz="0" w:space="0" w:color="auto"/>
            <w:bottom w:val="none" w:sz="0" w:space="0" w:color="auto"/>
            <w:right w:val="none" w:sz="0" w:space="0" w:color="auto"/>
          </w:divBdr>
        </w:div>
        <w:div w:id="1975066030">
          <w:marLeft w:val="480"/>
          <w:marRight w:val="0"/>
          <w:marTop w:val="0"/>
          <w:marBottom w:val="0"/>
          <w:divBdr>
            <w:top w:val="none" w:sz="0" w:space="0" w:color="auto"/>
            <w:left w:val="none" w:sz="0" w:space="0" w:color="auto"/>
            <w:bottom w:val="none" w:sz="0" w:space="0" w:color="auto"/>
            <w:right w:val="none" w:sz="0" w:space="0" w:color="auto"/>
          </w:divBdr>
        </w:div>
        <w:div w:id="1059013183">
          <w:marLeft w:val="480"/>
          <w:marRight w:val="0"/>
          <w:marTop w:val="0"/>
          <w:marBottom w:val="0"/>
          <w:divBdr>
            <w:top w:val="none" w:sz="0" w:space="0" w:color="auto"/>
            <w:left w:val="none" w:sz="0" w:space="0" w:color="auto"/>
            <w:bottom w:val="none" w:sz="0" w:space="0" w:color="auto"/>
            <w:right w:val="none" w:sz="0" w:space="0" w:color="auto"/>
          </w:divBdr>
        </w:div>
        <w:div w:id="1937244320">
          <w:marLeft w:val="480"/>
          <w:marRight w:val="0"/>
          <w:marTop w:val="0"/>
          <w:marBottom w:val="0"/>
          <w:divBdr>
            <w:top w:val="none" w:sz="0" w:space="0" w:color="auto"/>
            <w:left w:val="none" w:sz="0" w:space="0" w:color="auto"/>
            <w:bottom w:val="none" w:sz="0" w:space="0" w:color="auto"/>
            <w:right w:val="none" w:sz="0" w:space="0" w:color="auto"/>
          </w:divBdr>
        </w:div>
        <w:div w:id="2048918068">
          <w:marLeft w:val="480"/>
          <w:marRight w:val="0"/>
          <w:marTop w:val="0"/>
          <w:marBottom w:val="0"/>
          <w:divBdr>
            <w:top w:val="none" w:sz="0" w:space="0" w:color="auto"/>
            <w:left w:val="none" w:sz="0" w:space="0" w:color="auto"/>
            <w:bottom w:val="none" w:sz="0" w:space="0" w:color="auto"/>
            <w:right w:val="none" w:sz="0" w:space="0" w:color="auto"/>
          </w:divBdr>
        </w:div>
        <w:div w:id="99838755">
          <w:marLeft w:val="480"/>
          <w:marRight w:val="0"/>
          <w:marTop w:val="0"/>
          <w:marBottom w:val="0"/>
          <w:divBdr>
            <w:top w:val="none" w:sz="0" w:space="0" w:color="auto"/>
            <w:left w:val="none" w:sz="0" w:space="0" w:color="auto"/>
            <w:bottom w:val="none" w:sz="0" w:space="0" w:color="auto"/>
            <w:right w:val="none" w:sz="0" w:space="0" w:color="auto"/>
          </w:divBdr>
        </w:div>
        <w:div w:id="1241600125">
          <w:marLeft w:val="480"/>
          <w:marRight w:val="0"/>
          <w:marTop w:val="0"/>
          <w:marBottom w:val="0"/>
          <w:divBdr>
            <w:top w:val="none" w:sz="0" w:space="0" w:color="auto"/>
            <w:left w:val="none" w:sz="0" w:space="0" w:color="auto"/>
            <w:bottom w:val="none" w:sz="0" w:space="0" w:color="auto"/>
            <w:right w:val="none" w:sz="0" w:space="0" w:color="auto"/>
          </w:divBdr>
        </w:div>
        <w:div w:id="1579753107">
          <w:marLeft w:val="480"/>
          <w:marRight w:val="0"/>
          <w:marTop w:val="0"/>
          <w:marBottom w:val="0"/>
          <w:divBdr>
            <w:top w:val="none" w:sz="0" w:space="0" w:color="auto"/>
            <w:left w:val="none" w:sz="0" w:space="0" w:color="auto"/>
            <w:bottom w:val="none" w:sz="0" w:space="0" w:color="auto"/>
            <w:right w:val="none" w:sz="0" w:space="0" w:color="auto"/>
          </w:divBdr>
        </w:div>
        <w:div w:id="257720236">
          <w:marLeft w:val="480"/>
          <w:marRight w:val="0"/>
          <w:marTop w:val="0"/>
          <w:marBottom w:val="0"/>
          <w:divBdr>
            <w:top w:val="none" w:sz="0" w:space="0" w:color="auto"/>
            <w:left w:val="none" w:sz="0" w:space="0" w:color="auto"/>
            <w:bottom w:val="none" w:sz="0" w:space="0" w:color="auto"/>
            <w:right w:val="none" w:sz="0" w:space="0" w:color="auto"/>
          </w:divBdr>
        </w:div>
        <w:div w:id="313879410">
          <w:marLeft w:val="480"/>
          <w:marRight w:val="0"/>
          <w:marTop w:val="0"/>
          <w:marBottom w:val="0"/>
          <w:divBdr>
            <w:top w:val="none" w:sz="0" w:space="0" w:color="auto"/>
            <w:left w:val="none" w:sz="0" w:space="0" w:color="auto"/>
            <w:bottom w:val="none" w:sz="0" w:space="0" w:color="auto"/>
            <w:right w:val="none" w:sz="0" w:space="0" w:color="auto"/>
          </w:divBdr>
        </w:div>
        <w:div w:id="798955933">
          <w:marLeft w:val="480"/>
          <w:marRight w:val="0"/>
          <w:marTop w:val="0"/>
          <w:marBottom w:val="0"/>
          <w:divBdr>
            <w:top w:val="none" w:sz="0" w:space="0" w:color="auto"/>
            <w:left w:val="none" w:sz="0" w:space="0" w:color="auto"/>
            <w:bottom w:val="none" w:sz="0" w:space="0" w:color="auto"/>
            <w:right w:val="none" w:sz="0" w:space="0" w:color="auto"/>
          </w:divBdr>
        </w:div>
        <w:div w:id="778839846">
          <w:marLeft w:val="480"/>
          <w:marRight w:val="0"/>
          <w:marTop w:val="0"/>
          <w:marBottom w:val="0"/>
          <w:divBdr>
            <w:top w:val="none" w:sz="0" w:space="0" w:color="auto"/>
            <w:left w:val="none" w:sz="0" w:space="0" w:color="auto"/>
            <w:bottom w:val="none" w:sz="0" w:space="0" w:color="auto"/>
            <w:right w:val="none" w:sz="0" w:space="0" w:color="auto"/>
          </w:divBdr>
        </w:div>
        <w:div w:id="22290970">
          <w:marLeft w:val="480"/>
          <w:marRight w:val="0"/>
          <w:marTop w:val="0"/>
          <w:marBottom w:val="0"/>
          <w:divBdr>
            <w:top w:val="none" w:sz="0" w:space="0" w:color="auto"/>
            <w:left w:val="none" w:sz="0" w:space="0" w:color="auto"/>
            <w:bottom w:val="none" w:sz="0" w:space="0" w:color="auto"/>
            <w:right w:val="none" w:sz="0" w:space="0" w:color="auto"/>
          </w:divBdr>
        </w:div>
        <w:div w:id="1563515422">
          <w:marLeft w:val="480"/>
          <w:marRight w:val="0"/>
          <w:marTop w:val="0"/>
          <w:marBottom w:val="0"/>
          <w:divBdr>
            <w:top w:val="none" w:sz="0" w:space="0" w:color="auto"/>
            <w:left w:val="none" w:sz="0" w:space="0" w:color="auto"/>
            <w:bottom w:val="none" w:sz="0" w:space="0" w:color="auto"/>
            <w:right w:val="none" w:sz="0" w:space="0" w:color="auto"/>
          </w:divBdr>
        </w:div>
      </w:divsChild>
    </w:div>
    <w:div w:id="1268074936">
      <w:bodyDiv w:val="1"/>
      <w:marLeft w:val="0"/>
      <w:marRight w:val="0"/>
      <w:marTop w:val="0"/>
      <w:marBottom w:val="0"/>
      <w:divBdr>
        <w:top w:val="none" w:sz="0" w:space="0" w:color="auto"/>
        <w:left w:val="none" w:sz="0" w:space="0" w:color="auto"/>
        <w:bottom w:val="none" w:sz="0" w:space="0" w:color="auto"/>
        <w:right w:val="none" w:sz="0" w:space="0" w:color="auto"/>
      </w:divBdr>
      <w:divsChild>
        <w:div w:id="1126003598">
          <w:marLeft w:val="480"/>
          <w:marRight w:val="0"/>
          <w:marTop w:val="0"/>
          <w:marBottom w:val="0"/>
          <w:divBdr>
            <w:top w:val="none" w:sz="0" w:space="0" w:color="auto"/>
            <w:left w:val="none" w:sz="0" w:space="0" w:color="auto"/>
            <w:bottom w:val="none" w:sz="0" w:space="0" w:color="auto"/>
            <w:right w:val="none" w:sz="0" w:space="0" w:color="auto"/>
          </w:divBdr>
        </w:div>
        <w:div w:id="795148366">
          <w:marLeft w:val="480"/>
          <w:marRight w:val="0"/>
          <w:marTop w:val="0"/>
          <w:marBottom w:val="0"/>
          <w:divBdr>
            <w:top w:val="none" w:sz="0" w:space="0" w:color="auto"/>
            <w:left w:val="none" w:sz="0" w:space="0" w:color="auto"/>
            <w:bottom w:val="none" w:sz="0" w:space="0" w:color="auto"/>
            <w:right w:val="none" w:sz="0" w:space="0" w:color="auto"/>
          </w:divBdr>
        </w:div>
        <w:div w:id="1011301790">
          <w:marLeft w:val="480"/>
          <w:marRight w:val="0"/>
          <w:marTop w:val="0"/>
          <w:marBottom w:val="0"/>
          <w:divBdr>
            <w:top w:val="none" w:sz="0" w:space="0" w:color="auto"/>
            <w:left w:val="none" w:sz="0" w:space="0" w:color="auto"/>
            <w:bottom w:val="none" w:sz="0" w:space="0" w:color="auto"/>
            <w:right w:val="none" w:sz="0" w:space="0" w:color="auto"/>
          </w:divBdr>
        </w:div>
        <w:div w:id="1809005714">
          <w:marLeft w:val="480"/>
          <w:marRight w:val="0"/>
          <w:marTop w:val="0"/>
          <w:marBottom w:val="0"/>
          <w:divBdr>
            <w:top w:val="none" w:sz="0" w:space="0" w:color="auto"/>
            <w:left w:val="none" w:sz="0" w:space="0" w:color="auto"/>
            <w:bottom w:val="none" w:sz="0" w:space="0" w:color="auto"/>
            <w:right w:val="none" w:sz="0" w:space="0" w:color="auto"/>
          </w:divBdr>
        </w:div>
        <w:div w:id="924648249">
          <w:marLeft w:val="480"/>
          <w:marRight w:val="0"/>
          <w:marTop w:val="0"/>
          <w:marBottom w:val="0"/>
          <w:divBdr>
            <w:top w:val="none" w:sz="0" w:space="0" w:color="auto"/>
            <w:left w:val="none" w:sz="0" w:space="0" w:color="auto"/>
            <w:bottom w:val="none" w:sz="0" w:space="0" w:color="auto"/>
            <w:right w:val="none" w:sz="0" w:space="0" w:color="auto"/>
          </w:divBdr>
        </w:div>
        <w:div w:id="768357697">
          <w:marLeft w:val="480"/>
          <w:marRight w:val="0"/>
          <w:marTop w:val="0"/>
          <w:marBottom w:val="0"/>
          <w:divBdr>
            <w:top w:val="none" w:sz="0" w:space="0" w:color="auto"/>
            <w:left w:val="none" w:sz="0" w:space="0" w:color="auto"/>
            <w:bottom w:val="none" w:sz="0" w:space="0" w:color="auto"/>
            <w:right w:val="none" w:sz="0" w:space="0" w:color="auto"/>
          </w:divBdr>
        </w:div>
        <w:div w:id="144905832">
          <w:marLeft w:val="480"/>
          <w:marRight w:val="0"/>
          <w:marTop w:val="0"/>
          <w:marBottom w:val="0"/>
          <w:divBdr>
            <w:top w:val="none" w:sz="0" w:space="0" w:color="auto"/>
            <w:left w:val="none" w:sz="0" w:space="0" w:color="auto"/>
            <w:bottom w:val="none" w:sz="0" w:space="0" w:color="auto"/>
            <w:right w:val="none" w:sz="0" w:space="0" w:color="auto"/>
          </w:divBdr>
        </w:div>
        <w:div w:id="390201985">
          <w:marLeft w:val="480"/>
          <w:marRight w:val="0"/>
          <w:marTop w:val="0"/>
          <w:marBottom w:val="0"/>
          <w:divBdr>
            <w:top w:val="none" w:sz="0" w:space="0" w:color="auto"/>
            <w:left w:val="none" w:sz="0" w:space="0" w:color="auto"/>
            <w:bottom w:val="none" w:sz="0" w:space="0" w:color="auto"/>
            <w:right w:val="none" w:sz="0" w:space="0" w:color="auto"/>
          </w:divBdr>
        </w:div>
        <w:div w:id="573514869">
          <w:marLeft w:val="480"/>
          <w:marRight w:val="0"/>
          <w:marTop w:val="0"/>
          <w:marBottom w:val="0"/>
          <w:divBdr>
            <w:top w:val="none" w:sz="0" w:space="0" w:color="auto"/>
            <w:left w:val="none" w:sz="0" w:space="0" w:color="auto"/>
            <w:bottom w:val="none" w:sz="0" w:space="0" w:color="auto"/>
            <w:right w:val="none" w:sz="0" w:space="0" w:color="auto"/>
          </w:divBdr>
        </w:div>
        <w:div w:id="995105858">
          <w:marLeft w:val="480"/>
          <w:marRight w:val="0"/>
          <w:marTop w:val="0"/>
          <w:marBottom w:val="0"/>
          <w:divBdr>
            <w:top w:val="none" w:sz="0" w:space="0" w:color="auto"/>
            <w:left w:val="none" w:sz="0" w:space="0" w:color="auto"/>
            <w:bottom w:val="none" w:sz="0" w:space="0" w:color="auto"/>
            <w:right w:val="none" w:sz="0" w:space="0" w:color="auto"/>
          </w:divBdr>
        </w:div>
        <w:div w:id="724454292">
          <w:marLeft w:val="480"/>
          <w:marRight w:val="0"/>
          <w:marTop w:val="0"/>
          <w:marBottom w:val="0"/>
          <w:divBdr>
            <w:top w:val="none" w:sz="0" w:space="0" w:color="auto"/>
            <w:left w:val="none" w:sz="0" w:space="0" w:color="auto"/>
            <w:bottom w:val="none" w:sz="0" w:space="0" w:color="auto"/>
            <w:right w:val="none" w:sz="0" w:space="0" w:color="auto"/>
          </w:divBdr>
        </w:div>
        <w:div w:id="2138720824">
          <w:marLeft w:val="480"/>
          <w:marRight w:val="0"/>
          <w:marTop w:val="0"/>
          <w:marBottom w:val="0"/>
          <w:divBdr>
            <w:top w:val="none" w:sz="0" w:space="0" w:color="auto"/>
            <w:left w:val="none" w:sz="0" w:space="0" w:color="auto"/>
            <w:bottom w:val="none" w:sz="0" w:space="0" w:color="auto"/>
            <w:right w:val="none" w:sz="0" w:space="0" w:color="auto"/>
          </w:divBdr>
        </w:div>
        <w:div w:id="1511944808">
          <w:marLeft w:val="480"/>
          <w:marRight w:val="0"/>
          <w:marTop w:val="0"/>
          <w:marBottom w:val="0"/>
          <w:divBdr>
            <w:top w:val="none" w:sz="0" w:space="0" w:color="auto"/>
            <w:left w:val="none" w:sz="0" w:space="0" w:color="auto"/>
            <w:bottom w:val="none" w:sz="0" w:space="0" w:color="auto"/>
            <w:right w:val="none" w:sz="0" w:space="0" w:color="auto"/>
          </w:divBdr>
        </w:div>
        <w:div w:id="715204572">
          <w:marLeft w:val="480"/>
          <w:marRight w:val="0"/>
          <w:marTop w:val="0"/>
          <w:marBottom w:val="0"/>
          <w:divBdr>
            <w:top w:val="none" w:sz="0" w:space="0" w:color="auto"/>
            <w:left w:val="none" w:sz="0" w:space="0" w:color="auto"/>
            <w:bottom w:val="none" w:sz="0" w:space="0" w:color="auto"/>
            <w:right w:val="none" w:sz="0" w:space="0" w:color="auto"/>
          </w:divBdr>
        </w:div>
        <w:div w:id="739837302">
          <w:marLeft w:val="480"/>
          <w:marRight w:val="0"/>
          <w:marTop w:val="0"/>
          <w:marBottom w:val="0"/>
          <w:divBdr>
            <w:top w:val="none" w:sz="0" w:space="0" w:color="auto"/>
            <w:left w:val="none" w:sz="0" w:space="0" w:color="auto"/>
            <w:bottom w:val="none" w:sz="0" w:space="0" w:color="auto"/>
            <w:right w:val="none" w:sz="0" w:space="0" w:color="auto"/>
          </w:divBdr>
        </w:div>
        <w:div w:id="138303705">
          <w:marLeft w:val="480"/>
          <w:marRight w:val="0"/>
          <w:marTop w:val="0"/>
          <w:marBottom w:val="0"/>
          <w:divBdr>
            <w:top w:val="none" w:sz="0" w:space="0" w:color="auto"/>
            <w:left w:val="none" w:sz="0" w:space="0" w:color="auto"/>
            <w:bottom w:val="none" w:sz="0" w:space="0" w:color="auto"/>
            <w:right w:val="none" w:sz="0" w:space="0" w:color="auto"/>
          </w:divBdr>
        </w:div>
        <w:div w:id="216821014">
          <w:marLeft w:val="480"/>
          <w:marRight w:val="0"/>
          <w:marTop w:val="0"/>
          <w:marBottom w:val="0"/>
          <w:divBdr>
            <w:top w:val="none" w:sz="0" w:space="0" w:color="auto"/>
            <w:left w:val="none" w:sz="0" w:space="0" w:color="auto"/>
            <w:bottom w:val="none" w:sz="0" w:space="0" w:color="auto"/>
            <w:right w:val="none" w:sz="0" w:space="0" w:color="auto"/>
          </w:divBdr>
        </w:div>
        <w:div w:id="24795288">
          <w:marLeft w:val="480"/>
          <w:marRight w:val="0"/>
          <w:marTop w:val="0"/>
          <w:marBottom w:val="0"/>
          <w:divBdr>
            <w:top w:val="none" w:sz="0" w:space="0" w:color="auto"/>
            <w:left w:val="none" w:sz="0" w:space="0" w:color="auto"/>
            <w:bottom w:val="none" w:sz="0" w:space="0" w:color="auto"/>
            <w:right w:val="none" w:sz="0" w:space="0" w:color="auto"/>
          </w:divBdr>
        </w:div>
        <w:div w:id="1648512271">
          <w:marLeft w:val="480"/>
          <w:marRight w:val="0"/>
          <w:marTop w:val="0"/>
          <w:marBottom w:val="0"/>
          <w:divBdr>
            <w:top w:val="none" w:sz="0" w:space="0" w:color="auto"/>
            <w:left w:val="none" w:sz="0" w:space="0" w:color="auto"/>
            <w:bottom w:val="none" w:sz="0" w:space="0" w:color="auto"/>
            <w:right w:val="none" w:sz="0" w:space="0" w:color="auto"/>
          </w:divBdr>
        </w:div>
        <w:div w:id="1581869802">
          <w:marLeft w:val="480"/>
          <w:marRight w:val="0"/>
          <w:marTop w:val="0"/>
          <w:marBottom w:val="0"/>
          <w:divBdr>
            <w:top w:val="none" w:sz="0" w:space="0" w:color="auto"/>
            <w:left w:val="none" w:sz="0" w:space="0" w:color="auto"/>
            <w:bottom w:val="none" w:sz="0" w:space="0" w:color="auto"/>
            <w:right w:val="none" w:sz="0" w:space="0" w:color="auto"/>
          </w:divBdr>
        </w:div>
        <w:div w:id="972099047">
          <w:marLeft w:val="480"/>
          <w:marRight w:val="0"/>
          <w:marTop w:val="0"/>
          <w:marBottom w:val="0"/>
          <w:divBdr>
            <w:top w:val="none" w:sz="0" w:space="0" w:color="auto"/>
            <w:left w:val="none" w:sz="0" w:space="0" w:color="auto"/>
            <w:bottom w:val="none" w:sz="0" w:space="0" w:color="auto"/>
            <w:right w:val="none" w:sz="0" w:space="0" w:color="auto"/>
          </w:divBdr>
        </w:div>
        <w:div w:id="1385787425">
          <w:marLeft w:val="480"/>
          <w:marRight w:val="0"/>
          <w:marTop w:val="0"/>
          <w:marBottom w:val="0"/>
          <w:divBdr>
            <w:top w:val="none" w:sz="0" w:space="0" w:color="auto"/>
            <w:left w:val="none" w:sz="0" w:space="0" w:color="auto"/>
            <w:bottom w:val="none" w:sz="0" w:space="0" w:color="auto"/>
            <w:right w:val="none" w:sz="0" w:space="0" w:color="auto"/>
          </w:divBdr>
        </w:div>
      </w:divsChild>
    </w:div>
    <w:div w:id="1292438322">
      <w:bodyDiv w:val="1"/>
      <w:marLeft w:val="0"/>
      <w:marRight w:val="0"/>
      <w:marTop w:val="0"/>
      <w:marBottom w:val="0"/>
      <w:divBdr>
        <w:top w:val="none" w:sz="0" w:space="0" w:color="auto"/>
        <w:left w:val="none" w:sz="0" w:space="0" w:color="auto"/>
        <w:bottom w:val="none" w:sz="0" w:space="0" w:color="auto"/>
        <w:right w:val="none" w:sz="0" w:space="0" w:color="auto"/>
      </w:divBdr>
    </w:div>
    <w:div w:id="1297446703">
      <w:bodyDiv w:val="1"/>
      <w:marLeft w:val="0"/>
      <w:marRight w:val="0"/>
      <w:marTop w:val="0"/>
      <w:marBottom w:val="0"/>
      <w:divBdr>
        <w:top w:val="none" w:sz="0" w:space="0" w:color="auto"/>
        <w:left w:val="none" w:sz="0" w:space="0" w:color="auto"/>
        <w:bottom w:val="none" w:sz="0" w:space="0" w:color="auto"/>
        <w:right w:val="none" w:sz="0" w:space="0" w:color="auto"/>
      </w:divBdr>
      <w:divsChild>
        <w:div w:id="1226067911">
          <w:marLeft w:val="480"/>
          <w:marRight w:val="0"/>
          <w:marTop w:val="0"/>
          <w:marBottom w:val="0"/>
          <w:divBdr>
            <w:top w:val="none" w:sz="0" w:space="0" w:color="auto"/>
            <w:left w:val="none" w:sz="0" w:space="0" w:color="auto"/>
            <w:bottom w:val="none" w:sz="0" w:space="0" w:color="auto"/>
            <w:right w:val="none" w:sz="0" w:space="0" w:color="auto"/>
          </w:divBdr>
        </w:div>
        <w:div w:id="752622713">
          <w:marLeft w:val="480"/>
          <w:marRight w:val="0"/>
          <w:marTop w:val="0"/>
          <w:marBottom w:val="0"/>
          <w:divBdr>
            <w:top w:val="none" w:sz="0" w:space="0" w:color="auto"/>
            <w:left w:val="none" w:sz="0" w:space="0" w:color="auto"/>
            <w:bottom w:val="none" w:sz="0" w:space="0" w:color="auto"/>
            <w:right w:val="none" w:sz="0" w:space="0" w:color="auto"/>
          </w:divBdr>
        </w:div>
        <w:div w:id="1466657195">
          <w:marLeft w:val="480"/>
          <w:marRight w:val="0"/>
          <w:marTop w:val="0"/>
          <w:marBottom w:val="0"/>
          <w:divBdr>
            <w:top w:val="none" w:sz="0" w:space="0" w:color="auto"/>
            <w:left w:val="none" w:sz="0" w:space="0" w:color="auto"/>
            <w:bottom w:val="none" w:sz="0" w:space="0" w:color="auto"/>
            <w:right w:val="none" w:sz="0" w:space="0" w:color="auto"/>
          </w:divBdr>
        </w:div>
        <w:div w:id="1756049361">
          <w:marLeft w:val="480"/>
          <w:marRight w:val="0"/>
          <w:marTop w:val="0"/>
          <w:marBottom w:val="0"/>
          <w:divBdr>
            <w:top w:val="none" w:sz="0" w:space="0" w:color="auto"/>
            <w:left w:val="none" w:sz="0" w:space="0" w:color="auto"/>
            <w:bottom w:val="none" w:sz="0" w:space="0" w:color="auto"/>
            <w:right w:val="none" w:sz="0" w:space="0" w:color="auto"/>
          </w:divBdr>
        </w:div>
        <w:div w:id="1947224873">
          <w:marLeft w:val="480"/>
          <w:marRight w:val="0"/>
          <w:marTop w:val="0"/>
          <w:marBottom w:val="0"/>
          <w:divBdr>
            <w:top w:val="none" w:sz="0" w:space="0" w:color="auto"/>
            <w:left w:val="none" w:sz="0" w:space="0" w:color="auto"/>
            <w:bottom w:val="none" w:sz="0" w:space="0" w:color="auto"/>
            <w:right w:val="none" w:sz="0" w:space="0" w:color="auto"/>
          </w:divBdr>
        </w:div>
        <w:div w:id="14817906">
          <w:marLeft w:val="480"/>
          <w:marRight w:val="0"/>
          <w:marTop w:val="0"/>
          <w:marBottom w:val="0"/>
          <w:divBdr>
            <w:top w:val="none" w:sz="0" w:space="0" w:color="auto"/>
            <w:left w:val="none" w:sz="0" w:space="0" w:color="auto"/>
            <w:bottom w:val="none" w:sz="0" w:space="0" w:color="auto"/>
            <w:right w:val="none" w:sz="0" w:space="0" w:color="auto"/>
          </w:divBdr>
        </w:div>
        <w:div w:id="270168895">
          <w:marLeft w:val="480"/>
          <w:marRight w:val="0"/>
          <w:marTop w:val="0"/>
          <w:marBottom w:val="0"/>
          <w:divBdr>
            <w:top w:val="none" w:sz="0" w:space="0" w:color="auto"/>
            <w:left w:val="none" w:sz="0" w:space="0" w:color="auto"/>
            <w:bottom w:val="none" w:sz="0" w:space="0" w:color="auto"/>
            <w:right w:val="none" w:sz="0" w:space="0" w:color="auto"/>
          </w:divBdr>
        </w:div>
        <w:div w:id="1551259933">
          <w:marLeft w:val="480"/>
          <w:marRight w:val="0"/>
          <w:marTop w:val="0"/>
          <w:marBottom w:val="0"/>
          <w:divBdr>
            <w:top w:val="none" w:sz="0" w:space="0" w:color="auto"/>
            <w:left w:val="none" w:sz="0" w:space="0" w:color="auto"/>
            <w:bottom w:val="none" w:sz="0" w:space="0" w:color="auto"/>
            <w:right w:val="none" w:sz="0" w:space="0" w:color="auto"/>
          </w:divBdr>
        </w:div>
        <w:div w:id="1292246655">
          <w:marLeft w:val="480"/>
          <w:marRight w:val="0"/>
          <w:marTop w:val="0"/>
          <w:marBottom w:val="0"/>
          <w:divBdr>
            <w:top w:val="none" w:sz="0" w:space="0" w:color="auto"/>
            <w:left w:val="none" w:sz="0" w:space="0" w:color="auto"/>
            <w:bottom w:val="none" w:sz="0" w:space="0" w:color="auto"/>
            <w:right w:val="none" w:sz="0" w:space="0" w:color="auto"/>
          </w:divBdr>
        </w:div>
        <w:div w:id="2060591982">
          <w:marLeft w:val="480"/>
          <w:marRight w:val="0"/>
          <w:marTop w:val="0"/>
          <w:marBottom w:val="0"/>
          <w:divBdr>
            <w:top w:val="none" w:sz="0" w:space="0" w:color="auto"/>
            <w:left w:val="none" w:sz="0" w:space="0" w:color="auto"/>
            <w:bottom w:val="none" w:sz="0" w:space="0" w:color="auto"/>
            <w:right w:val="none" w:sz="0" w:space="0" w:color="auto"/>
          </w:divBdr>
        </w:div>
        <w:div w:id="1408647664">
          <w:marLeft w:val="480"/>
          <w:marRight w:val="0"/>
          <w:marTop w:val="0"/>
          <w:marBottom w:val="0"/>
          <w:divBdr>
            <w:top w:val="none" w:sz="0" w:space="0" w:color="auto"/>
            <w:left w:val="none" w:sz="0" w:space="0" w:color="auto"/>
            <w:bottom w:val="none" w:sz="0" w:space="0" w:color="auto"/>
            <w:right w:val="none" w:sz="0" w:space="0" w:color="auto"/>
          </w:divBdr>
        </w:div>
        <w:div w:id="869032125">
          <w:marLeft w:val="480"/>
          <w:marRight w:val="0"/>
          <w:marTop w:val="0"/>
          <w:marBottom w:val="0"/>
          <w:divBdr>
            <w:top w:val="none" w:sz="0" w:space="0" w:color="auto"/>
            <w:left w:val="none" w:sz="0" w:space="0" w:color="auto"/>
            <w:bottom w:val="none" w:sz="0" w:space="0" w:color="auto"/>
            <w:right w:val="none" w:sz="0" w:space="0" w:color="auto"/>
          </w:divBdr>
        </w:div>
        <w:div w:id="1220553579">
          <w:marLeft w:val="480"/>
          <w:marRight w:val="0"/>
          <w:marTop w:val="0"/>
          <w:marBottom w:val="0"/>
          <w:divBdr>
            <w:top w:val="none" w:sz="0" w:space="0" w:color="auto"/>
            <w:left w:val="none" w:sz="0" w:space="0" w:color="auto"/>
            <w:bottom w:val="none" w:sz="0" w:space="0" w:color="auto"/>
            <w:right w:val="none" w:sz="0" w:space="0" w:color="auto"/>
          </w:divBdr>
        </w:div>
        <w:div w:id="1328288453">
          <w:marLeft w:val="480"/>
          <w:marRight w:val="0"/>
          <w:marTop w:val="0"/>
          <w:marBottom w:val="0"/>
          <w:divBdr>
            <w:top w:val="none" w:sz="0" w:space="0" w:color="auto"/>
            <w:left w:val="none" w:sz="0" w:space="0" w:color="auto"/>
            <w:bottom w:val="none" w:sz="0" w:space="0" w:color="auto"/>
            <w:right w:val="none" w:sz="0" w:space="0" w:color="auto"/>
          </w:divBdr>
        </w:div>
        <w:div w:id="637102560">
          <w:marLeft w:val="480"/>
          <w:marRight w:val="0"/>
          <w:marTop w:val="0"/>
          <w:marBottom w:val="0"/>
          <w:divBdr>
            <w:top w:val="none" w:sz="0" w:space="0" w:color="auto"/>
            <w:left w:val="none" w:sz="0" w:space="0" w:color="auto"/>
            <w:bottom w:val="none" w:sz="0" w:space="0" w:color="auto"/>
            <w:right w:val="none" w:sz="0" w:space="0" w:color="auto"/>
          </w:divBdr>
        </w:div>
        <w:div w:id="1346706522">
          <w:marLeft w:val="480"/>
          <w:marRight w:val="0"/>
          <w:marTop w:val="0"/>
          <w:marBottom w:val="0"/>
          <w:divBdr>
            <w:top w:val="none" w:sz="0" w:space="0" w:color="auto"/>
            <w:left w:val="none" w:sz="0" w:space="0" w:color="auto"/>
            <w:bottom w:val="none" w:sz="0" w:space="0" w:color="auto"/>
            <w:right w:val="none" w:sz="0" w:space="0" w:color="auto"/>
          </w:divBdr>
        </w:div>
        <w:div w:id="1025330329">
          <w:marLeft w:val="480"/>
          <w:marRight w:val="0"/>
          <w:marTop w:val="0"/>
          <w:marBottom w:val="0"/>
          <w:divBdr>
            <w:top w:val="none" w:sz="0" w:space="0" w:color="auto"/>
            <w:left w:val="none" w:sz="0" w:space="0" w:color="auto"/>
            <w:bottom w:val="none" w:sz="0" w:space="0" w:color="auto"/>
            <w:right w:val="none" w:sz="0" w:space="0" w:color="auto"/>
          </w:divBdr>
        </w:div>
        <w:div w:id="899554615">
          <w:marLeft w:val="480"/>
          <w:marRight w:val="0"/>
          <w:marTop w:val="0"/>
          <w:marBottom w:val="0"/>
          <w:divBdr>
            <w:top w:val="none" w:sz="0" w:space="0" w:color="auto"/>
            <w:left w:val="none" w:sz="0" w:space="0" w:color="auto"/>
            <w:bottom w:val="none" w:sz="0" w:space="0" w:color="auto"/>
            <w:right w:val="none" w:sz="0" w:space="0" w:color="auto"/>
          </w:divBdr>
        </w:div>
        <w:div w:id="1706370747">
          <w:marLeft w:val="480"/>
          <w:marRight w:val="0"/>
          <w:marTop w:val="0"/>
          <w:marBottom w:val="0"/>
          <w:divBdr>
            <w:top w:val="none" w:sz="0" w:space="0" w:color="auto"/>
            <w:left w:val="none" w:sz="0" w:space="0" w:color="auto"/>
            <w:bottom w:val="none" w:sz="0" w:space="0" w:color="auto"/>
            <w:right w:val="none" w:sz="0" w:space="0" w:color="auto"/>
          </w:divBdr>
        </w:div>
        <w:div w:id="1572499141">
          <w:marLeft w:val="480"/>
          <w:marRight w:val="0"/>
          <w:marTop w:val="0"/>
          <w:marBottom w:val="0"/>
          <w:divBdr>
            <w:top w:val="none" w:sz="0" w:space="0" w:color="auto"/>
            <w:left w:val="none" w:sz="0" w:space="0" w:color="auto"/>
            <w:bottom w:val="none" w:sz="0" w:space="0" w:color="auto"/>
            <w:right w:val="none" w:sz="0" w:space="0" w:color="auto"/>
          </w:divBdr>
        </w:div>
        <w:div w:id="777650330">
          <w:marLeft w:val="480"/>
          <w:marRight w:val="0"/>
          <w:marTop w:val="0"/>
          <w:marBottom w:val="0"/>
          <w:divBdr>
            <w:top w:val="none" w:sz="0" w:space="0" w:color="auto"/>
            <w:left w:val="none" w:sz="0" w:space="0" w:color="auto"/>
            <w:bottom w:val="none" w:sz="0" w:space="0" w:color="auto"/>
            <w:right w:val="none" w:sz="0" w:space="0" w:color="auto"/>
          </w:divBdr>
        </w:div>
        <w:div w:id="420104033">
          <w:marLeft w:val="480"/>
          <w:marRight w:val="0"/>
          <w:marTop w:val="0"/>
          <w:marBottom w:val="0"/>
          <w:divBdr>
            <w:top w:val="none" w:sz="0" w:space="0" w:color="auto"/>
            <w:left w:val="none" w:sz="0" w:space="0" w:color="auto"/>
            <w:bottom w:val="none" w:sz="0" w:space="0" w:color="auto"/>
            <w:right w:val="none" w:sz="0" w:space="0" w:color="auto"/>
          </w:divBdr>
        </w:div>
        <w:div w:id="1700668427">
          <w:marLeft w:val="480"/>
          <w:marRight w:val="0"/>
          <w:marTop w:val="0"/>
          <w:marBottom w:val="0"/>
          <w:divBdr>
            <w:top w:val="none" w:sz="0" w:space="0" w:color="auto"/>
            <w:left w:val="none" w:sz="0" w:space="0" w:color="auto"/>
            <w:bottom w:val="none" w:sz="0" w:space="0" w:color="auto"/>
            <w:right w:val="none" w:sz="0" w:space="0" w:color="auto"/>
          </w:divBdr>
        </w:div>
        <w:div w:id="1501459650">
          <w:marLeft w:val="480"/>
          <w:marRight w:val="0"/>
          <w:marTop w:val="0"/>
          <w:marBottom w:val="0"/>
          <w:divBdr>
            <w:top w:val="none" w:sz="0" w:space="0" w:color="auto"/>
            <w:left w:val="none" w:sz="0" w:space="0" w:color="auto"/>
            <w:bottom w:val="none" w:sz="0" w:space="0" w:color="auto"/>
            <w:right w:val="none" w:sz="0" w:space="0" w:color="auto"/>
          </w:divBdr>
        </w:div>
        <w:div w:id="1920210040">
          <w:marLeft w:val="480"/>
          <w:marRight w:val="0"/>
          <w:marTop w:val="0"/>
          <w:marBottom w:val="0"/>
          <w:divBdr>
            <w:top w:val="none" w:sz="0" w:space="0" w:color="auto"/>
            <w:left w:val="none" w:sz="0" w:space="0" w:color="auto"/>
            <w:bottom w:val="none" w:sz="0" w:space="0" w:color="auto"/>
            <w:right w:val="none" w:sz="0" w:space="0" w:color="auto"/>
          </w:divBdr>
        </w:div>
        <w:div w:id="1463841745">
          <w:marLeft w:val="480"/>
          <w:marRight w:val="0"/>
          <w:marTop w:val="0"/>
          <w:marBottom w:val="0"/>
          <w:divBdr>
            <w:top w:val="none" w:sz="0" w:space="0" w:color="auto"/>
            <w:left w:val="none" w:sz="0" w:space="0" w:color="auto"/>
            <w:bottom w:val="none" w:sz="0" w:space="0" w:color="auto"/>
            <w:right w:val="none" w:sz="0" w:space="0" w:color="auto"/>
          </w:divBdr>
        </w:div>
        <w:div w:id="1206598457">
          <w:marLeft w:val="480"/>
          <w:marRight w:val="0"/>
          <w:marTop w:val="0"/>
          <w:marBottom w:val="0"/>
          <w:divBdr>
            <w:top w:val="none" w:sz="0" w:space="0" w:color="auto"/>
            <w:left w:val="none" w:sz="0" w:space="0" w:color="auto"/>
            <w:bottom w:val="none" w:sz="0" w:space="0" w:color="auto"/>
            <w:right w:val="none" w:sz="0" w:space="0" w:color="auto"/>
          </w:divBdr>
        </w:div>
        <w:div w:id="69161169">
          <w:marLeft w:val="480"/>
          <w:marRight w:val="0"/>
          <w:marTop w:val="0"/>
          <w:marBottom w:val="0"/>
          <w:divBdr>
            <w:top w:val="none" w:sz="0" w:space="0" w:color="auto"/>
            <w:left w:val="none" w:sz="0" w:space="0" w:color="auto"/>
            <w:bottom w:val="none" w:sz="0" w:space="0" w:color="auto"/>
            <w:right w:val="none" w:sz="0" w:space="0" w:color="auto"/>
          </w:divBdr>
        </w:div>
        <w:div w:id="2077051043">
          <w:marLeft w:val="480"/>
          <w:marRight w:val="0"/>
          <w:marTop w:val="0"/>
          <w:marBottom w:val="0"/>
          <w:divBdr>
            <w:top w:val="none" w:sz="0" w:space="0" w:color="auto"/>
            <w:left w:val="none" w:sz="0" w:space="0" w:color="auto"/>
            <w:bottom w:val="none" w:sz="0" w:space="0" w:color="auto"/>
            <w:right w:val="none" w:sz="0" w:space="0" w:color="auto"/>
          </w:divBdr>
        </w:div>
        <w:div w:id="1040126442">
          <w:marLeft w:val="480"/>
          <w:marRight w:val="0"/>
          <w:marTop w:val="0"/>
          <w:marBottom w:val="0"/>
          <w:divBdr>
            <w:top w:val="none" w:sz="0" w:space="0" w:color="auto"/>
            <w:left w:val="none" w:sz="0" w:space="0" w:color="auto"/>
            <w:bottom w:val="none" w:sz="0" w:space="0" w:color="auto"/>
            <w:right w:val="none" w:sz="0" w:space="0" w:color="auto"/>
          </w:divBdr>
        </w:div>
      </w:divsChild>
    </w:div>
    <w:div w:id="1306858554">
      <w:bodyDiv w:val="1"/>
      <w:marLeft w:val="0"/>
      <w:marRight w:val="0"/>
      <w:marTop w:val="0"/>
      <w:marBottom w:val="0"/>
      <w:divBdr>
        <w:top w:val="none" w:sz="0" w:space="0" w:color="auto"/>
        <w:left w:val="none" w:sz="0" w:space="0" w:color="auto"/>
        <w:bottom w:val="none" w:sz="0" w:space="0" w:color="auto"/>
        <w:right w:val="none" w:sz="0" w:space="0" w:color="auto"/>
      </w:divBdr>
      <w:divsChild>
        <w:div w:id="1103888938">
          <w:marLeft w:val="480"/>
          <w:marRight w:val="0"/>
          <w:marTop w:val="0"/>
          <w:marBottom w:val="0"/>
          <w:divBdr>
            <w:top w:val="none" w:sz="0" w:space="0" w:color="auto"/>
            <w:left w:val="none" w:sz="0" w:space="0" w:color="auto"/>
            <w:bottom w:val="none" w:sz="0" w:space="0" w:color="auto"/>
            <w:right w:val="none" w:sz="0" w:space="0" w:color="auto"/>
          </w:divBdr>
        </w:div>
        <w:div w:id="2084177486">
          <w:marLeft w:val="480"/>
          <w:marRight w:val="0"/>
          <w:marTop w:val="0"/>
          <w:marBottom w:val="0"/>
          <w:divBdr>
            <w:top w:val="none" w:sz="0" w:space="0" w:color="auto"/>
            <w:left w:val="none" w:sz="0" w:space="0" w:color="auto"/>
            <w:bottom w:val="none" w:sz="0" w:space="0" w:color="auto"/>
            <w:right w:val="none" w:sz="0" w:space="0" w:color="auto"/>
          </w:divBdr>
        </w:div>
        <w:div w:id="1990599064">
          <w:marLeft w:val="480"/>
          <w:marRight w:val="0"/>
          <w:marTop w:val="0"/>
          <w:marBottom w:val="0"/>
          <w:divBdr>
            <w:top w:val="none" w:sz="0" w:space="0" w:color="auto"/>
            <w:left w:val="none" w:sz="0" w:space="0" w:color="auto"/>
            <w:bottom w:val="none" w:sz="0" w:space="0" w:color="auto"/>
            <w:right w:val="none" w:sz="0" w:space="0" w:color="auto"/>
          </w:divBdr>
        </w:div>
        <w:div w:id="1621181838">
          <w:marLeft w:val="480"/>
          <w:marRight w:val="0"/>
          <w:marTop w:val="0"/>
          <w:marBottom w:val="0"/>
          <w:divBdr>
            <w:top w:val="none" w:sz="0" w:space="0" w:color="auto"/>
            <w:left w:val="none" w:sz="0" w:space="0" w:color="auto"/>
            <w:bottom w:val="none" w:sz="0" w:space="0" w:color="auto"/>
            <w:right w:val="none" w:sz="0" w:space="0" w:color="auto"/>
          </w:divBdr>
        </w:div>
        <w:div w:id="1667249343">
          <w:marLeft w:val="480"/>
          <w:marRight w:val="0"/>
          <w:marTop w:val="0"/>
          <w:marBottom w:val="0"/>
          <w:divBdr>
            <w:top w:val="none" w:sz="0" w:space="0" w:color="auto"/>
            <w:left w:val="none" w:sz="0" w:space="0" w:color="auto"/>
            <w:bottom w:val="none" w:sz="0" w:space="0" w:color="auto"/>
            <w:right w:val="none" w:sz="0" w:space="0" w:color="auto"/>
          </w:divBdr>
        </w:div>
        <w:div w:id="710151212">
          <w:marLeft w:val="480"/>
          <w:marRight w:val="0"/>
          <w:marTop w:val="0"/>
          <w:marBottom w:val="0"/>
          <w:divBdr>
            <w:top w:val="none" w:sz="0" w:space="0" w:color="auto"/>
            <w:left w:val="none" w:sz="0" w:space="0" w:color="auto"/>
            <w:bottom w:val="none" w:sz="0" w:space="0" w:color="auto"/>
            <w:right w:val="none" w:sz="0" w:space="0" w:color="auto"/>
          </w:divBdr>
        </w:div>
        <w:div w:id="2126852214">
          <w:marLeft w:val="480"/>
          <w:marRight w:val="0"/>
          <w:marTop w:val="0"/>
          <w:marBottom w:val="0"/>
          <w:divBdr>
            <w:top w:val="none" w:sz="0" w:space="0" w:color="auto"/>
            <w:left w:val="none" w:sz="0" w:space="0" w:color="auto"/>
            <w:bottom w:val="none" w:sz="0" w:space="0" w:color="auto"/>
            <w:right w:val="none" w:sz="0" w:space="0" w:color="auto"/>
          </w:divBdr>
        </w:div>
        <w:div w:id="1026441411">
          <w:marLeft w:val="480"/>
          <w:marRight w:val="0"/>
          <w:marTop w:val="0"/>
          <w:marBottom w:val="0"/>
          <w:divBdr>
            <w:top w:val="none" w:sz="0" w:space="0" w:color="auto"/>
            <w:left w:val="none" w:sz="0" w:space="0" w:color="auto"/>
            <w:bottom w:val="none" w:sz="0" w:space="0" w:color="auto"/>
            <w:right w:val="none" w:sz="0" w:space="0" w:color="auto"/>
          </w:divBdr>
        </w:div>
        <w:div w:id="222373289">
          <w:marLeft w:val="480"/>
          <w:marRight w:val="0"/>
          <w:marTop w:val="0"/>
          <w:marBottom w:val="0"/>
          <w:divBdr>
            <w:top w:val="none" w:sz="0" w:space="0" w:color="auto"/>
            <w:left w:val="none" w:sz="0" w:space="0" w:color="auto"/>
            <w:bottom w:val="none" w:sz="0" w:space="0" w:color="auto"/>
            <w:right w:val="none" w:sz="0" w:space="0" w:color="auto"/>
          </w:divBdr>
        </w:div>
        <w:div w:id="1234004884">
          <w:marLeft w:val="480"/>
          <w:marRight w:val="0"/>
          <w:marTop w:val="0"/>
          <w:marBottom w:val="0"/>
          <w:divBdr>
            <w:top w:val="none" w:sz="0" w:space="0" w:color="auto"/>
            <w:left w:val="none" w:sz="0" w:space="0" w:color="auto"/>
            <w:bottom w:val="none" w:sz="0" w:space="0" w:color="auto"/>
            <w:right w:val="none" w:sz="0" w:space="0" w:color="auto"/>
          </w:divBdr>
        </w:div>
        <w:div w:id="612174691">
          <w:marLeft w:val="480"/>
          <w:marRight w:val="0"/>
          <w:marTop w:val="0"/>
          <w:marBottom w:val="0"/>
          <w:divBdr>
            <w:top w:val="none" w:sz="0" w:space="0" w:color="auto"/>
            <w:left w:val="none" w:sz="0" w:space="0" w:color="auto"/>
            <w:bottom w:val="none" w:sz="0" w:space="0" w:color="auto"/>
            <w:right w:val="none" w:sz="0" w:space="0" w:color="auto"/>
          </w:divBdr>
        </w:div>
        <w:div w:id="1512335635">
          <w:marLeft w:val="480"/>
          <w:marRight w:val="0"/>
          <w:marTop w:val="0"/>
          <w:marBottom w:val="0"/>
          <w:divBdr>
            <w:top w:val="none" w:sz="0" w:space="0" w:color="auto"/>
            <w:left w:val="none" w:sz="0" w:space="0" w:color="auto"/>
            <w:bottom w:val="none" w:sz="0" w:space="0" w:color="auto"/>
            <w:right w:val="none" w:sz="0" w:space="0" w:color="auto"/>
          </w:divBdr>
        </w:div>
        <w:div w:id="798033234">
          <w:marLeft w:val="480"/>
          <w:marRight w:val="0"/>
          <w:marTop w:val="0"/>
          <w:marBottom w:val="0"/>
          <w:divBdr>
            <w:top w:val="none" w:sz="0" w:space="0" w:color="auto"/>
            <w:left w:val="none" w:sz="0" w:space="0" w:color="auto"/>
            <w:bottom w:val="none" w:sz="0" w:space="0" w:color="auto"/>
            <w:right w:val="none" w:sz="0" w:space="0" w:color="auto"/>
          </w:divBdr>
        </w:div>
        <w:div w:id="365640628">
          <w:marLeft w:val="480"/>
          <w:marRight w:val="0"/>
          <w:marTop w:val="0"/>
          <w:marBottom w:val="0"/>
          <w:divBdr>
            <w:top w:val="none" w:sz="0" w:space="0" w:color="auto"/>
            <w:left w:val="none" w:sz="0" w:space="0" w:color="auto"/>
            <w:bottom w:val="none" w:sz="0" w:space="0" w:color="auto"/>
            <w:right w:val="none" w:sz="0" w:space="0" w:color="auto"/>
          </w:divBdr>
        </w:div>
        <w:div w:id="159346341">
          <w:marLeft w:val="480"/>
          <w:marRight w:val="0"/>
          <w:marTop w:val="0"/>
          <w:marBottom w:val="0"/>
          <w:divBdr>
            <w:top w:val="none" w:sz="0" w:space="0" w:color="auto"/>
            <w:left w:val="none" w:sz="0" w:space="0" w:color="auto"/>
            <w:bottom w:val="none" w:sz="0" w:space="0" w:color="auto"/>
            <w:right w:val="none" w:sz="0" w:space="0" w:color="auto"/>
          </w:divBdr>
        </w:div>
        <w:div w:id="1357585653">
          <w:marLeft w:val="480"/>
          <w:marRight w:val="0"/>
          <w:marTop w:val="0"/>
          <w:marBottom w:val="0"/>
          <w:divBdr>
            <w:top w:val="none" w:sz="0" w:space="0" w:color="auto"/>
            <w:left w:val="none" w:sz="0" w:space="0" w:color="auto"/>
            <w:bottom w:val="none" w:sz="0" w:space="0" w:color="auto"/>
            <w:right w:val="none" w:sz="0" w:space="0" w:color="auto"/>
          </w:divBdr>
        </w:div>
        <w:div w:id="1805540671">
          <w:marLeft w:val="480"/>
          <w:marRight w:val="0"/>
          <w:marTop w:val="0"/>
          <w:marBottom w:val="0"/>
          <w:divBdr>
            <w:top w:val="none" w:sz="0" w:space="0" w:color="auto"/>
            <w:left w:val="none" w:sz="0" w:space="0" w:color="auto"/>
            <w:bottom w:val="none" w:sz="0" w:space="0" w:color="auto"/>
            <w:right w:val="none" w:sz="0" w:space="0" w:color="auto"/>
          </w:divBdr>
        </w:div>
        <w:div w:id="1756628313">
          <w:marLeft w:val="480"/>
          <w:marRight w:val="0"/>
          <w:marTop w:val="0"/>
          <w:marBottom w:val="0"/>
          <w:divBdr>
            <w:top w:val="none" w:sz="0" w:space="0" w:color="auto"/>
            <w:left w:val="none" w:sz="0" w:space="0" w:color="auto"/>
            <w:bottom w:val="none" w:sz="0" w:space="0" w:color="auto"/>
            <w:right w:val="none" w:sz="0" w:space="0" w:color="auto"/>
          </w:divBdr>
        </w:div>
        <w:div w:id="783037535">
          <w:marLeft w:val="480"/>
          <w:marRight w:val="0"/>
          <w:marTop w:val="0"/>
          <w:marBottom w:val="0"/>
          <w:divBdr>
            <w:top w:val="none" w:sz="0" w:space="0" w:color="auto"/>
            <w:left w:val="none" w:sz="0" w:space="0" w:color="auto"/>
            <w:bottom w:val="none" w:sz="0" w:space="0" w:color="auto"/>
            <w:right w:val="none" w:sz="0" w:space="0" w:color="auto"/>
          </w:divBdr>
        </w:div>
        <w:div w:id="798449992">
          <w:marLeft w:val="480"/>
          <w:marRight w:val="0"/>
          <w:marTop w:val="0"/>
          <w:marBottom w:val="0"/>
          <w:divBdr>
            <w:top w:val="none" w:sz="0" w:space="0" w:color="auto"/>
            <w:left w:val="none" w:sz="0" w:space="0" w:color="auto"/>
            <w:bottom w:val="none" w:sz="0" w:space="0" w:color="auto"/>
            <w:right w:val="none" w:sz="0" w:space="0" w:color="auto"/>
          </w:divBdr>
        </w:div>
        <w:div w:id="1031952709">
          <w:marLeft w:val="480"/>
          <w:marRight w:val="0"/>
          <w:marTop w:val="0"/>
          <w:marBottom w:val="0"/>
          <w:divBdr>
            <w:top w:val="none" w:sz="0" w:space="0" w:color="auto"/>
            <w:left w:val="none" w:sz="0" w:space="0" w:color="auto"/>
            <w:bottom w:val="none" w:sz="0" w:space="0" w:color="auto"/>
            <w:right w:val="none" w:sz="0" w:space="0" w:color="auto"/>
          </w:divBdr>
        </w:div>
        <w:div w:id="1168788821">
          <w:marLeft w:val="480"/>
          <w:marRight w:val="0"/>
          <w:marTop w:val="0"/>
          <w:marBottom w:val="0"/>
          <w:divBdr>
            <w:top w:val="none" w:sz="0" w:space="0" w:color="auto"/>
            <w:left w:val="none" w:sz="0" w:space="0" w:color="auto"/>
            <w:bottom w:val="none" w:sz="0" w:space="0" w:color="auto"/>
            <w:right w:val="none" w:sz="0" w:space="0" w:color="auto"/>
          </w:divBdr>
        </w:div>
        <w:div w:id="1457412883">
          <w:marLeft w:val="480"/>
          <w:marRight w:val="0"/>
          <w:marTop w:val="0"/>
          <w:marBottom w:val="0"/>
          <w:divBdr>
            <w:top w:val="none" w:sz="0" w:space="0" w:color="auto"/>
            <w:left w:val="none" w:sz="0" w:space="0" w:color="auto"/>
            <w:bottom w:val="none" w:sz="0" w:space="0" w:color="auto"/>
            <w:right w:val="none" w:sz="0" w:space="0" w:color="auto"/>
          </w:divBdr>
        </w:div>
        <w:div w:id="267471582">
          <w:marLeft w:val="480"/>
          <w:marRight w:val="0"/>
          <w:marTop w:val="0"/>
          <w:marBottom w:val="0"/>
          <w:divBdr>
            <w:top w:val="none" w:sz="0" w:space="0" w:color="auto"/>
            <w:left w:val="none" w:sz="0" w:space="0" w:color="auto"/>
            <w:bottom w:val="none" w:sz="0" w:space="0" w:color="auto"/>
            <w:right w:val="none" w:sz="0" w:space="0" w:color="auto"/>
          </w:divBdr>
        </w:div>
        <w:div w:id="1116217353">
          <w:marLeft w:val="480"/>
          <w:marRight w:val="0"/>
          <w:marTop w:val="0"/>
          <w:marBottom w:val="0"/>
          <w:divBdr>
            <w:top w:val="none" w:sz="0" w:space="0" w:color="auto"/>
            <w:left w:val="none" w:sz="0" w:space="0" w:color="auto"/>
            <w:bottom w:val="none" w:sz="0" w:space="0" w:color="auto"/>
            <w:right w:val="none" w:sz="0" w:space="0" w:color="auto"/>
          </w:divBdr>
        </w:div>
        <w:div w:id="86855138">
          <w:marLeft w:val="480"/>
          <w:marRight w:val="0"/>
          <w:marTop w:val="0"/>
          <w:marBottom w:val="0"/>
          <w:divBdr>
            <w:top w:val="none" w:sz="0" w:space="0" w:color="auto"/>
            <w:left w:val="none" w:sz="0" w:space="0" w:color="auto"/>
            <w:bottom w:val="none" w:sz="0" w:space="0" w:color="auto"/>
            <w:right w:val="none" w:sz="0" w:space="0" w:color="auto"/>
          </w:divBdr>
        </w:div>
        <w:div w:id="1883057621">
          <w:marLeft w:val="480"/>
          <w:marRight w:val="0"/>
          <w:marTop w:val="0"/>
          <w:marBottom w:val="0"/>
          <w:divBdr>
            <w:top w:val="none" w:sz="0" w:space="0" w:color="auto"/>
            <w:left w:val="none" w:sz="0" w:space="0" w:color="auto"/>
            <w:bottom w:val="none" w:sz="0" w:space="0" w:color="auto"/>
            <w:right w:val="none" w:sz="0" w:space="0" w:color="auto"/>
          </w:divBdr>
        </w:div>
        <w:div w:id="1300643904">
          <w:marLeft w:val="480"/>
          <w:marRight w:val="0"/>
          <w:marTop w:val="0"/>
          <w:marBottom w:val="0"/>
          <w:divBdr>
            <w:top w:val="none" w:sz="0" w:space="0" w:color="auto"/>
            <w:left w:val="none" w:sz="0" w:space="0" w:color="auto"/>
            <w:bottom w:val="none" w:sz="0" w:space="0" w:color="auto"/>
            <w:right w:val="none" w:sz="0" w:space="0" w:color="auto"/>
          </w:divBdr>
        </w:div>
        <w:div w:id="1928688954">
          <w:marLeft w:val="480"/>
          <w:marRight w:val="0"/>
          <w:marTop w:val="0"/>
          <w:marBottom w:val="0"/>
          <w:divBdr>
            <w:top w:val="none" w:sz="0" w:space="0" w:color="auto"/>
            <w:left w:val="none" w:sz="0" w:space="0" w:color="auto"/>
            <w:bottom w:val="none" w:sz="0" w:space="0" w:color="auto"/>
            <w:right w:val="none" w:sz="0" w:space="0" w:color="auto"/>
          </w:divBdr>
        </w:div>
        <w:div w:id="1501967655">
          <w:marLeft w:val="480"/>
          <w:marRight w:val="0"/>
          <w:marTop w:val="0"/>
          <w:marBottom w:val="0"/>
          <w:divBdr>
            <w:top w:val="none" w:sz="0" w:space="0" w:color="auto"/>
            <w:left w:val="none" w:sz="0" w:space="0" w:color="auto"/>
            <w:bottom w:val="none" w:sz="0" w:space="0" w:color="auto"/>
            <w:right w:val="none" w:sz="0" w:space="0" w:color="auto"/>
          </w:divBdr>
        </w:div>
        <w:div w:id="1133135358">
          <w:marLeft w:val="480"/>
          <w:marRight w:val="0"/>
          <w:marTop w:val="0"/>
          <w:marBottom w:val="0"/>
          <w:divBdr>
            <w:top w:val="none" w:sz="0" w:space="0" w:color="auto"/>
            <w:left w:val="none" w:sz="0" w:space="0" w:color="auto"/>
            <w:bottom w:val="none" w:sz="0" w:space="0" w:color="auto"/>
            <w:right w:val="none" w:sz="0" w:space="0" w:color="auto"/>
          </w:divBdr>
        </w:div>
        <w:div w:id="808203840">
          <w:marLeft w:val="480"/>
          <w:marRight w:val="0"/>
          <w:marTop w:val="0"/>
          <w:marBottom w:val="0"/>
          <w:divBdr>
            <w:top w:val="none" w:sz="0" w:space="0" w:color="auto"/>
            <w:left w:val="none" w:sz="0" w:space="0" w:color="auto"/>
            <w:bottom w:val="none" w:sz="0" w:space="0" w:color="auto"/>
            <w:right w:val="none" w:sz="0" w:space="0" w:color="auto"/>
          </w:divBdr>
        </w:div>
        <w:div w:id="1472554505">
          <w:marLeft w:val="480"/>
          <w:marRight w:val="0"/>
          <w:marTop w:val="0"/>
          <w:marBottom w:val="0"/>
          <w:divBdr>
            <w:top w:val="none" w:sz="0" w:space="0" w:color="auto"/>
            <w:left w:val="none" w:sz="0" w:space="0" w:color="auto"/>
            <w:bottom w:val="none" w:sz="0" w:space="0" w:color="auto"/>
            <w:right w:val="none" w:sz="0" w:space="0" w:color="auto"/>
          </w:divBdr>
        </w:div>
        <w:div w:id="184635222">
          <w:marLeft w:val="480"/>
          <w:marRight w:val="0"/>
          <w:marTop w:val="0"/>
          <w:marBottom w:val="0"/>
          <w:divBdr>
            <w:top w:val="none" w:sz="0" w:space="0" w:color="auto"/>
            <w:left w:val="none" w:sz="0" w:space="0" w:color="auto"/>
            <w:bottom w:val="none" w:sz="0" w:space="0" w:color="auto"/>
            <w:right w:val="none" w:sz="0" w:space="0" w:color="auto"/>
          </w:divBdr>
        </w:div>
        <w:div w:id="1102993957">
          <w:marLeft w:val="480"/>
          <w:marRight w:val="0"/>
          <w:marTop w:val="0"/>
          <w:marBottom w:val="0"/>
          <w:divBdr>
            <w:top w:val="none" w:sz="0" w:space="0" w:color="auto"/>
            <w:left w:val="none" w:sz="0" w:space="0" w:color="auto"/>
            <w:bottom w:val="none" w:sz="0" w:space="0" w:color="auto"/>
            <w:right w:val="none" w:sz="0" w:space="0" w:color="auto"/>
          </w:divBdr>
        </w:div>
      </w:divsChild>
    </w:div>
    <w:div w:id="1308127453">
      <w:bodyDiv w:val="1"/>
      <w:marLeft w:val="0"/>
      <w:marRight w:val="0"/>
      <w:marTop w:val="0"/>
      <w:marBottom w:val="0"/>
      <w:divBdr>
        <w:top w:val="none" w:sz="0" w:space="0" w:color="auto"/>
        <w:left w:val="none" w:sz="0" w:space="0" w:color="auto"/>
        <w:bottom w:val="none" w:sz="0" w:space="0" w:color="auto"/>
        <w:right w:val="none" w:sz="0" w:space="0" w:color="auto"/>
      </w:divBdr>
    </w:div>
    <w:div w:id="1352537555">
      <w:bodyDiv w:val="1"/>
      <w:marLeft w:val="0"/>
      <w:marRight w:val="0"/>
      <w:marTop w:val="0"/>
      <w:marBottom w:val="0"/>
      <w:divBdr>
        <w:top w:val="none" w:sz="0" w:space="0" w:color="auto"/>
        <w:left w:val="none" w:sz="0" w:space="0" w:color="auto"/>
        <w:bottom w:val="none" w:sz="0" w:space="0" w:color="auto"/>
        <w:right w:val="none" w:sz="0" w:space="0" w:color="auto"/>
      </w:divBdr>
      <w:divsChild>
        <w:div w:id="1383016502">
          <w:marLeft w:val="480"/>
          <w:marRight w:val="0"/>
          <w:marTop w:val="0"/>
          <w:marBottom w:val="0"/>
          <w:divBdr>
            <w:top w:val="none" w:sz="0" w:space="0" w:color="auto"/>
            <w:left w:val="none" w:sz="0" w:space="0" w:color="auto"/>
            <w:bottom w:val="none" w:sz="0" w:space="0" w:color="auto"/>
            <w:right w:val="none" w:sz="0" w:space="0" w:color="auto"/>
          </w:divBdr>
        </w:div>
        <w:div w:id="1137189815">
          <w:marLeft w:val="480"/>
          <w:marRight w:val="0"/>
          <w:marTop w:val="0"/>
          <w:marBottom w:val="0"/>
          <w:divBdr>
            <w:top w:val="none" w:sz="0" w:space="0" w:color="auto"/>
            <w:left w:val="none" w:sz="0" w:space="0" w:color="auto"/>
            <w:bottom w:val="none" w:sz="0" w:space="0" w:color="auto"/>
            <w:right w:val="none" w:sz="0" w:space="0" w:color="auto"/>
          </w:divBdr>
        </w:div>
        <w:div w:id="1001397360">
          <w:marLeft w:val="480"/>
          <w:marRight w:val="0"/>
          <w:marTop w:val="0"/>
          <w:marBottom w:val="0"/>
          <w:divBdr>
            <w:top w:val="none" w:sz="0" w:space="0" w:color="auto"/>
            <w:left w:val="none" w:sz="0" w:space="0" w:color="auto"/>
            <w:bottom w:val="none" w:sz="0" w:space="0" w:color="auto"/>
            <w:right w:val="none" w:sz="0" w:space="0" w:color="auto"/>
          </w:divBdr>
        </w:div>
        <w:div w:id="1924141734">
          <w:marLeft w:val="480"/>
          <w:marRight w:val="0"/>
          <w:marTop w:val="0"/>
          <w:marBottom w:val="0"/>
          <w:divBdr>
            <w:top w:val="none" w:sz="0" w:space="0" w:color="auto"/>
            <w:left w:val="none" w:sz="0" w:space="0" w:color="auto"/>
            <w:bottom w:val="none" w:sz="0" w:space="0" w:color="auto"/>
            <w:right w:val="none" w:sz="0" w:space="0" w:color="auto"/>
          </w:divBdr>
        </w:div>
        <w:div w:id="32392045">
          <w:marLeft w:val="480"/>
          <w:marRight w:val="0"/>
          <w:marTop w:val="0"/>
          <w:marBottom w:val="0"/>
          <w:divBdr>
            <w:top w:val="none" w:sz="0" w:space="0" w:color="auto"/>
            <w:left w:val="none" w:sz="0" w:space="0" w:color="auto"/>
            <w:bottom w:val="none" w:sz="0" w:space="0" w:color="auto"/>
            <w:right w:val="none" w:sz="0" w:space="0" w:color="auto"/>
          </w:divBdr>
        </w:div>
        <w:div w:id="931737623">
          <w:marLeft w:val="480"/>
          <w:marRight w:val="0"/>
          <w:marTop w:val="0"/>
          <w:marBottom w:val="0"/>
          <w:divBdr>
            <w:top w:val="none" w:sz="0" w:space="0" w:color="auto"/>
            <w:left w:val="none" w:sz="0" w:space="0" w:color="auto"/>
            <w:bottom w:val="none" w:sz="0" w:space="0" w:color="auto"/>
            <w:right w:val="none" w:sz="0" w:space="0" w:color="auto"/>
          </w:divBdr>
        </w:div>
        <w:div w:id="28190144">
          <w:marLeft w:val="480"/>
          <w:marRight w:val="0"/>
          <w:marTop w:val="0"/>
          <w:marBottom w:val="0"/>
          <w:divBdr>
            <w:top w:val="none" w:sz="0" w:space="0" w:color="auto"/>
            <w:left w:val="none" w:sz="0" w:space="0" w:color="auto"/>
            <w:bottom w:val="none" w:sz="0" w:space="0" w:color="auto"/>
            <w:right w:val="none" w:sz="0" w:space="0" w:color="auto"/>
          </w:divBdr>
        </w:div>
        <w:div w:id="1087459227">
          <w:marLeft w:val="480"/>
          <w:marRight w:val="0"/>
          <w:marTop w:val="0"/>
          <w:marBottom w:val="0"/>
          <w:divBdr>
            <w:top w:val="none" w:sz="0" w:space="0" w:color="auto"/>
            <w:left w:val="none" w:sz="0" w:space="0" w:color="auto"/>
            <w:bottom w:val="none" w:sz="0" w:space="0" w:color="auto"/>
            <w:right w:val="none" w:sz="0" w:space="0" w:color="auto"/>
          </w:divBdr>
        </w:div>
        <w:div w:id="74209733">
          <w:marLeft w:val="480"/>
          <w:marRight w:val="0"/>
          <w:marTop w:val="0"/>
          <w:marBottom w:val="0"/>
          <w:divBdr>
            <w:top w:val="none" w:sz="0" w:space="0" w:color="auto"/>
            <w:left w:val="none" w:sz="0" w:space="0" w:color="auto"/>
            <w:bottom w:val="none" w:sz="0" w:space="0" w:color="auto"/>
            <w:right w:val="none" w:sz="0" w:space="0" w:color="auto"/>
          </w:divBdr>
        </w:div>
        <w:div w:id="2088770447">
          <w:marLeft w:val="480"/>
          <w:marRight w:val="0"/>
          <w:marTop w:val="0"/>
          <w:marBottom w:val="0"/>
          <w:divBdr>
            <w:top w:val="none" w:sz="0" w:space="0" w:color="auto"/>
            <w:left w:val="none" w:sz="0" w:space="0" w:color="auto"/>
            <w:bottom w:val="none" w:sz="0" w:space="0" w:color="auto"/>
            <w:right w:val="none" w:sz="0" w:space="0" w:color="auto"/>
          </w:divBdr>
        </w:div>
        <w:div w:id="1482389170">
          <w:marLeft w:val="480"/>
          <w:marRight w:val="0"/>
          <w:marTop w:val="0"/>
          <w:marBottom w:val="0"/>
          <w:divBdr>
            <w:top w:val="none" w:sz="0" w:space="0" w:color="auto"/>
            <w:left w:val="none" w:sz="0" w:space="0" w:color="auto"/>
            <w:bottom w:val="none" w:sz="0" w:space="0" w:color="auto"/>
            <w:right w:val="none" w:sz="0" w:space="0" w:color="auto"/>
          </w:divBdr>
        </w:div>
        <w:div w:id="723796265">
          <w:marLeft w:val="480"/>
          <w:marRight w:val="0"/>
          <w:marTop w:val="0"/>
          <w:marBottom w:val="0"/>
          <w:divBdr>
            <w:top w:val="none" w:sz="0" w:space="0" w:color="auto"/>
            <w:left w:val="none" w:sz="0" w:space="0" w:color="auto"/>
            <w:bottom w:val="none" w:sz="0" w:space="0" w:color="auto"/>
            <w:right w:val="none" w:sz="0" w:space="0" w:color="auto"/>
          </w:divBdr>
        </w:div>
        <w:div w:id="1510758305">
          <w:marLeft w:val="480"/>
          <w:marRight w:val="0"/>
          <w:marTop w:val="0"/>
          <w:marBottom w:val="0"/>
          <w:divBdr>
            <w:top w:val="none" w:sz="0" w:space="0" w:color="auto"/>
            <w:left w:val="none" w:sz="0" w:space="0" w:color="auto"/>
            <w:bottom w:val="none" w:sz="0" w:space="0" w:color="auto"/>
            <w:right w:val="none" w:sz="0" w:space="0" w:color="auto"/>
          </w:divBdr>
        </w:div>
        <w:div w:id="1372799095">
          <w:marLeft w:val="480"/>
          <w:marRight w:val="0"/>
          <w:marTop w:val="0"/>
          <w:marBottom w:val="0"/>
          <w:divBdr>
            <w:top w:val="none" w:sz="0" w:space="0" w:color="auto"/>
            <w:left w:val="none" w:sz="0" w:space="0" w:color="auto"/>
            <w:bottom w:val="none" w:sz="0" w:space="0" w:color="auto"/>
            <w:right w:val="none" w:sz="0" w:space="0" w:color="auto"/>
          </w:divBdr>
        </w:div>
        <w:div w:id="716784457">
          <w:marLeft w:val="480"/>
          <w:marRight w:val="0"/>
          <w:marTop w:val="0"/>
          <w:marBottom w:val="0"/>
          <w:divBdr>
            <w:top w:val="none" w:sz="0" w:space="0" w:color="auto"/>
            <w:left w:val="none" w:sz="0" w:space="0" w:color="auto"/>
            <w:bottom w:val="none" w:sz="0" w:space="0" w:color="auto"/>
            <w:right w:val="none" w:sz="0" w:space="0" w:color="auto"/>
          </w:divBdr>
        </w:div>
        <w:div w:id="1366323403">
          <w:marLeft w:val="480"/>
          <w:marRight w:val="0"/>
          <w:marTop w:val="0"/>
          <w:marBottom w:val="0"/>
          <w:divBdr>
            <w:top w:val="none" w:sz="0" w:space="0" w:color="auto"/>
            <w:left w:val="none" w:sz="0" w:space="0" w:color="auto"/>
            <w:bottom w:val="none" w:sz="0" w:space="0" w:color="auto"/>
            <w:right w:val="none" w:sz="0" w:space="0" w:color="auto"/>
          </w:divBdr>
        </w:div>
        <w:div w:id="926498930">
          <w:marLeft w:val="480"/>
          <w:marRight w:val="0"/>
          <w:marTop w:val="0"/>
          <w:marBottom w:val="0"/>
          <w:divBdr>
            <w:top w:val="none" w:sz="0" w:space="0" w:color="auto"/>
            <w:left w:val="none" w:sz="0" w:space="0" w:color="auto"/>
            <w:bottom w:val="none" w:sz="0" w:space="0" w:color="auto"/>
            <w:right w:val="none" w:sz="0" w:space="0" w:color="auto"/>
          </w:divBdr>
        </w:div>
        <w:div w:id="15272319">
          <w:marLeft w:val="480"/>
          <w:marRight w:val="0"/>
          <w:marTop w:val="0"/>
          <w:marBottom w:val="0"/>
          <w:divBdr>
            <w:top w:val="none" w:sz="0" w:space="0" w:color="auto"/>
            <w:left w:val="none" w:sz="0" w:space="0" w:color="auto"/>
            <w:bottom w:val="none" w:sz="0" w:space="0" w:color="auto"/>
            <w:right w:val="none" w:sz="0" w:space="0" w:color="auto"/>
          </w:divBdr>
        </w:div>
        <w:div w:id="1185900567">
          <w:marLeft w:val="480"/>
          <w:marRight w:val="0"/>
          <w:marTop w:val="0"/>
          <w:marBottom w:val="0"/>
          <w:divBdr>
            <w:top w:val="none" w:sz="0" w:space="0" w:color="auto"/>
            <w:left w:val="none" w:sz="0" w:space="0" w:color="auto"/>
            <w:bottom w:val="none" w:sz="0" w:space="0" w:color="auto"/>
            <w:right w:val="none" w:sz="0" w:space="0" w:color="auto"/>
          </w:divBdr>
        </w:div>
        <w:div w:id="1889106205">
          <w:marLeft w:val="480"/>
          <w:marRight w:val="0"/>
          <w:marTop w:val="0"/>
          <w:marBottom w:val="0"/>
          <w:divBdr>
            <w:top w:val="none" w:sz="0" w:space="0" w:color="auto"/>
            <w:left w:val="none" w:sz="0" w:space="0" w:color="auto"/>
            <w:bottom w:val="none" w:sz="0" w:space="0" w:color="auto"/>
            <w:right w:val="none" w:sz="0" w:space="0" w:color="auto"/>
          </w:divBdr>
        </w:div>
        <w:div w:id="1872647834">
          <w:marLeft w:val="480"/>
          <w:marRight w:val="0"/>
          <w:marTop w:val="0"/>
          <w:marBottom w:val="0"/>
          <w:divBdr>
            <w:top w:val="none" w:sz="0" w:space="0" w:color="auto"/>
            <w:left w:val="none" w:sz="0" w:space="0" w:color="auto"/>
            <w:bottom w:val="none" w:sz="0" w:space="0" w:color="auto"/>
            <w:right w:val="none" w:sz="0" w:space="0" w:color="auto"/>
          </w:divBdr>
        </w:div>
        <w:div w:id="1770852872">
          <w:marLeft w:val="480"/>
          <w:marRight w:val="0"/>
          <w:marTop w:val="0"/>
          <w:marBottom w:val="0"/>
          <w:divBdr>
            <w:top w:val="none" w:sz="0" w:space="0" w:color="auto"/>
            <w:left w:val="none" w:sz="0" w:space="0" w:color="auto"/>
            <w:bottom w:val="none" w:sz="0" w:space="0" w:color="auto"/>
            <w:right w:val="none" w:sz="0" w:space="0" w:color="auto"/>
          </w:divBdr>
        </w:div>
        <w:div w:id="1152020093">
          <w:marLeft w:val="480"/>
          <w:marRight w:val="0"/>
          <w:marTop w:val="0"/>
          <w:marBottom w:val="0"/>
          <w:divBdr>
            <w:top w:val="none" w:sz="0" w:space="0" w:color="auto"/>
            <w:left w:val="none" w:sz="0" w:space="0" w:color="auto"/>
            <w:bottom w:val="none" w:sz="0" w:space="0" w:color="auto"/>
            <w:right w:val="none" w:sz="0" w:space="0" w:color="auto"/>
          </w:divBdr>
        </w:div>
      </w:divsChild>
    </w:div>
    <w:div w:id="1361661509">
      <w:bodyDiv w:val="1"/>
      <w:marLeft w:val="0"/>
      <w:marRight w:val="0"/>
      <w:marTop w:val="0"/>
      <w:marBottom w:val="0"/>
      <w:divBdr>
        <w:top w:val="none" w:sz="0" w:space="0" w:color="auto"/>
        <w:left w:val="none" w:sz="0" w:space="0" w:color="auto"/>
        <w:bottom w:val="none" w:sz="0" w:space="0" w:color="auto"/>
        <w:right w:val="none" w:sz="0" w:space="0" w:color="auto"/>
      </w:divBdr>
      <w:divsChild>
        <w:div w:id="612328530">
          <w:marLeft w:val="0"/>
          <w:marRight w:val="0"/>
          <w:marTop w:val="0"/>
          <w:marBottom w:val="0"/>
          <w:divBdr>
            <w:top w:val="none" w:sz="0" w:space="0" w:color="auto"/>
            <w:left w:val="none" w:sz="0" w:space="0" w:color="auto"/>
            <w:bottom w:val="none" w:sz="0" w:space="0" w:color="auto"/>
            <w:right w:val="none" w:sz="0" w:space="0" w:color="auto"/>
          </w:divBdr>
          <w:divsChild>
            <w:div w:id="1509976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8555142">
      <w:bodyDiv w:val="1"/>
      <w:marLeft w:val="0"/>
      <w:marRight w:val="0"/>
      <w:marTop w:val="0"/>
      <w:marBottom w:val="0"/>
      <w:divBdr>
        <w:top w:val="none" w:sz="0" w:space="0" w:color="auto"/>
        <w:left w:val="none" w:sz="0" w:space="0" w:color="auto"/>
        <w:bottom w:val="none" w:sz="0" w:space="0" w:color="auto"/>
        <w:right w:val="none" w:sz="0" w:space="0" w:color="auto"/>
      </w:divBdr>
    </w:div>
    <w:div w:id="1378697469">
      <w:bodyDiv w:val="1"/>
      <w:marLeft w:val="0"/>
      <w:marRight w:val="0"/>
      <w:marTop w:val="0"/>
      <w:marBottom w:val="0"/>
      <w:divBdr>
        <w:top w:val="none" w:sz="0" w:space="0" w:color="auto"/>
        <w:left w:val="none" w:sz="0" w:space="0" w:color="auto"/>
        <w:bottom w:val="none" w:sz="0" w:space="0" w:color="auto"/>
        <w:right w:val="none" w:sz="0" w:space="0" w:color="auto"/>
      </w:divBdr>
    </w:div>
    <w:div w:id="1380085561">
      <w:bodyDiv w:val="1"/>
      <w:marLeft w:val="0"/>
      <w:marRight w:val="0"/>
      <w:marTop w:val="0"/>
      <w:marBottom w:val="0"/>
      <w:divBdr>
        <w:top w:val="none" w:sz="0" w:space="0" w:color="auto"/>
        <w:left w:val="none" w:sz="0" w:space="0" w:color="auto"/>
        <w:bottom w:val="none" w:sz="0" w:space="0" w:color="auto"/>
        <w:right w:val="none" w:sz="0" w:space="0" w:color="auto"/>
      </w:divBdr>
      <w:divsChild>
        <w:div w:id="1658420515">
          <w:marLeft w:val="480"/>
          <w:marRight w:val="0"/>
          <w:marTop w:val="0"/>
          <w:marBottom w:val="0"/>
          <w:divBdr>
            <w:top w:val="none" w:sz="0" w:space="0" w:color="auto"/>
            <w:left w:val="none" w:sz="0" w:space="0" w:color="auto"/>
            <w:bottom w:val="none" w:sz="0" w:space="0" w:color="auto"/>
            <w:right w:val="none" w:sz="0" w:space="0" w:color="auto"/>
          </w:divBdr>
        </w:div>
        <w:div w:id="1344933927">
          <w:marLeft w:val="480"/>
          <w:marRight w:val="0"/>
          <w:marTop w:val="0"/>
          <w:marBottom w:val="0"/>
          <w:divBdr>
            <w:top w:val="none" w:sz="0" w:space="0" w:color="auto"/>
            <w:left w:val="none" w:sz="0" w:space="0" w:color="auto"/>
            <w:bottom w:val="none" w:sz="0" w:space="0" w:color="auto"/>
            <w:right w:val="none" w:sz="0" w:space="0" w:color="auto"/>
          </w:divBdr>
        </w:div>
        <w:div w:id="829445695">
          <w:marLeft w:val="480"/>
          <w:marRight w:val="0"/>
          <w:marTop w:val="0"/>
          <w:marBottom w:val="0"/>
          <w:divBdr>
            <w:top w:val="none" w:sz="0" w:space="0" w:color="auto"/>
            <w:left w:val="none" w:sz="0" w:space="0" w:color="auto"/>
            <w:bottom w:val="none" w:sz="0" w:space="0" w:color="auto"/>
            <w:right w:val="none" w:sz="0" w:space="0" w:color="auto"/>
          </w:divBdr>
        </w:div>
        <w:div w:id="1260408331">
          <w:marLeft w:val="480"/>
          <w:marRight w:val="0"/>
          <w:marTop w:val="0"/>
          <w:marBottom w:val="0"/>
          <w:divBdr>
            <w:top w:val="none" w:sz="0" w:space="0" w:color="auto"/>
            <w:left w:val="none" w:sz="0" w:space="0" w:color="auto"/>
            <w:bottom w:val="none" w:sz="0" w:space="0" w:color="auto"/>
            <w:right w:val="none" w:sz="0" w:space="0" w:color="auto"/>
          </w:divBdr>
        </w:div>
        <w:div w:id="527647251">
          <w:marLeft w:val="480"/>
          <w:marRight w:val="0"/>
          <w:marTop w:val="0"/>
          <w:marBottom w:val="0"/>
          <w:divBdr>
            <w:top w:val="none" w:sz="0" w:space="0" w:color="auto"/>
            <w:left w:val="none" w:sz="0" w:space="0" w:color="auto"/>
            <w:bottom w:val="none" w:sz="0" w:space="0" w:color="auto"/>
            <w:right w:val="none" w:sz="0" w:space="0" w:color="auto"/>
          </w:divBdr>
        </w:div>
        <w:div w:id="1884056365">
          <w:marLeft w:val="480"/>
          <w:marRight w:val="0"/>
          <w:marTop w:val="0"/>
          <w:marBottom w:val="0"/>
          <w:divBdr>
            <w:top w:val="none" w:sz="0" w:space="0" w:color="auto"/>
            <w:left w:val="none" w:sz="0" w:space="0" w:color="auto"/>
            <w:bottom w:val="none" w:sz="0" w:space="0" w:color="auto"/>
            <w:right w:val="none" w:sz="0" w:space="0" w:color="auto"/>
          </w:divBdr>
        </w:div>
        <w:div w:id="893397105">
          <w:marLeft w:val="480"/>
          <w:marRight w:val="0"/>
          <w:marTop w:val="0"/>
          <w:marBottom w:val="0"/>
          <w:divBdr>
            <w:top w:val="none" w:sz="0" w:space="0" w:color="auto"/>
            <w:left w:val="none" w:sz="0" w:space="0" w:color="auto"/>
            <w:bottom w:val="none" w:sz="0" w:space="0" w:color="auto"/>
            <w:right w:val="none" w:sz="0" w:space="0" w:color="auto"/>
          </w:divBdr>
        </w:div>
        <w:div w:id="62069495">
          <w:marLeft w:val="480"/>
          <w:marRight w:val="0"/>
          <w:marTop w:val="0"/>
          <w:marBottom w:val="0"/>
          <w:divBdr>
            <w:top w:val="none" w:sz="0" w:space="0" w:color="auto"/>
            <w:left w:val="none" w:sz="0" w:space="0" w:color="auto"/>
            <w:bottom w:val="none" w:sz="0" w:space="0" w:color="auto"/>
            <w:right w:val="none" w:sz="0" w:space="0" w:color="auto"/>
          </w:divBdr>
        </w:div>
        <w:div w:id="119305924">
          <w:marLeft w:val="480"/>
          <w:marRight w:val="0"/>
          <w:marTop w:val="0"/>
          <w:marBottom w:val="0"/>
          <w:divBdr>
            <w:top w:val="none" w:sz="0" w:space="0" w:color="auto"/>
            <w:left w:val="none" w:sz="0" w:space="0" w:color="auto"/>
            <w:bottom w:val="none" w:sz="0" w:space="0" w:color="auto"/>
            <w:right w:val="none" w:sz="0" w:space="0" w:color="auto"/>
          </w:divBdr>
        </w:div>
        <w:div w:id="1434326187">
          <w:marLeft w:val="480"/>
          <w:marRight w:val="0"/>
          <w:marTop w:val="0"/>
          <w:marBottom w:val="0"/>
          <w:divBdr>
            <w:top w:val="none" w:sz="0" w:space="0" w:color="auto"/>
            <w:left w:val="none" w:sz="0" w:space="0" w:color="auto"/>
            <w:bottom w:val="none" w:sz="0" w:space="0" w:color="auto"/>
            <w:right w:val="none" w:sz="0" w:space="0" w:color="auto"/>
          </w:divBdr>
        </w:div>
        <w:div w:id="1682505756">
          <w:marLeft w:val="480"/>
          <w:marRight w:val="0"/>
          <w:marTop w:val="0"/>
          <w:marBottom w:val="0"/>
          <w:divBdr>
            <w:top w:val="none" w:sz="0" w:space="0" w:color="auto"/>
            <w:left w:val="none" w:sz="0" w:space="0" w:color="auto"/>
            <w:bottom w:val="none" w:sz="0" w:space="0" w:color="auto"/>
            <w:right w:val="none" w:sz="0" w:space="0" w:color="auto"/>
          </w:divBdr>
        </w:div>
        <w:div w:id="1166631068">
          <w:marLeft w:val="480"/>
          <w:marRight w:val="0"/>
          <w:marTop w:val="0"/>
          <w:marBottom w:val="0"/>
          <w:divBdr>
            <w:top w:val="none" w:sz="0" w:space="0" w:color="auto"/>
            <w:left w:val="none" w:sz="0" w:space="0" w:color="auto"/>
            <w:bottom w:val="none" w:sz="0" w:space="0" w:color="auto"/>
            <w:right w:val="none" w:sz="0" w:space="0" w:color="auto"/>
          </w:divBdr>
        </w:div>
        <w:div w:id="2009556844">
          <w:marLeft w:val="480"/>
          <w:marRight w:val="0"/>
          <w:marTop w:val="0"/>
          <w:marBottom w:val="0"/>
          <w:divBdr>
            <w:top w:val="none" w:sz="0" w:space="0" w:color="auto"/>
            <w:left w:val="none" w:sz="0" w:space="0" w:color="auto"/>
            <w:bottom w:val="none" w:sz="0" w:space="0" w:color="auto"/>
            <w:right w:val="none" w:sz="0" w:space="0" w:color="auto"/>
          </w:divBdr>
        </w:div>
        <w:div w:id="1409766933">
          <w:marLeft w:val="480"/>
          <w:marRight w:val="0"/>
          <w:marTop w:val="0"/>
          <w:marBottom w:val="0"/>
          <w:divBdr>
            <w:top w:val="none" w:sz="0" w:space="0" w:color="auto"/>
            <w:left w:val="none" w:sz="0" w:space="0" w:color="auto"/>
            <w:bottom w:val="none" w:sz="0" w:space="0" w:color="auto"/>
            <w:right w:val="none" w:sz="0" w:space="0" w:color="auto"/>
          </w:divBdr>
        </w:div>
        <w:div w:id="2040428918">
          <w:marLeft w:val="480"/>
          <w:marRight w:val="0"/>
          <w:marTop w:val="0"/>
          <w:marBottom w:val="0"/>
          <w:divBdr>
            <w:top w:val="none" w:sz="0" w:space="0" w:color="auto"/>
            <w:left w:val="none" w:sz="0" w:space="0" w:color="auto"/>
            <w:bottom w:val="none" w:sz="0" w:space="0" w:color="auto"/>
            <w:right w:val="none" w:sz="0" w:space="0" w:color="auto"/>
          </w:divBdr>
        </w:div>
        <w:div w:id="1250458424">
          <w:marLeft w:val="480"/>
          <w:marRight w:val="0"/>
          <w:marTop w:val="0"/>
          <w:marBottom w:val="0"/>
          <w:divBdr>
            <w:top w:val="none" w:sz="0" w:space="0" w:color="auto"/>
            <w:left w:val="none" w:sz="0" w:space="0" w:color="auto"/>
            <w:bottom w:val="none" w:sz="0" w:space="0" w:color="auto"/>
            <w:right w:val="none" w:sz="0" w:space="0" w:color="auto"/>
          </w:divBdr>
        </w:div>
      </w:divsChild>
    </w:div>
    <w:div w:id="1433090671">
      <w:bodyDiv w:val="1"/>
      <w:marLeft w:val="0"/>
      <w:marRight w:val="0"/>
      <w:marTop w:val="0"/>
      <w:marBottom w:val="0"/>
      <w:divBdr>
        <w:top w:val="none" w:sz="0" w:space="0" w:color="auto"/>
        <w:left w:val="none" w:sz="0" w:space="0" w:color="auto"/>
        <w:bottom w:val="none" w:sz="0" w:space="0" w:color="auto"/>
        <w:right w:val="none" w:sz="0" w:space="0" w:color="auto"/>
      </w:divBdr>
    </w:div>
    <w:div w:id="1454858463">
      <w:bodyDiv w:val="1"/>
      <w:marLeft w:val="0"/>
      <w:marRight w:val="0"/>
      <w:marTop w:val="0"/>
      <w:marBottom w:val="0"/>
      <w:divBdr>
        <w:top w:val="none" w:sz="0" w:space="0" w:color="auto"/>
        <w:left w:val="none" w:sz="0" w:space="0" w:color="auto"/>
        <w:bottom w:val="none" w:sz="0" w:space="0" w:color="auto"/>
        <w:right w:val="none" w:sz="0" w:space="0" w:color="auto"/>
      </w:divBdr>
      <w:divsChild>
        <w:div w:id="209996086">
          <w:marLeft w:val="480"/>
          <w:marRight w:val="0"/>
          <w:marTop w:val="0"/>
          <w:marBottom w:val="0"/>
          <w:divBdr>
            <w:top w:val="none" w:sz="0" w:space="0" w:color="auto"/>
            <w:left w:val="none" w:sz="0" w:space="0" w:color="auto"/>
            <w:bottom w:val="none" w:sz="0" w:space="0" w:color="auto"/>
            <w:right w:val="none" w:sz="0" w:space="0" w:color="auto"/>
          </w:divBdr>
        </w:div>
        <w:div w:id="881745340">
          <w:marLeft w:val="480"/>
          <w:marRight w:val="0"/>
          <w:marTop w:val="0"/>
          <w:marBottom w:val="0"/>
          <w:divBdr>
            <w:top w:val="none" w:sz="0" w:space="0" w:color="auto"/>
            <w:left w:val="none" w:sz="0" w:space="0" w:color="auto"/>
            <w:bottom w:val="none" w:sz="0" w:space="0" w:color="auto"/>
            <w:right w:val="none" w:sz="0" w:space="0" w:color="auto"/>
          </w:divBdr>
        </w:div>
        <w:div w:id="397754333">
          <w:marLeft w:val="480"/>
          <w:marRight w:val="0"/>
          <w:marTop w:val="0"/>
          <w:marBottom w:val="0"/>
          <w:divBdr>
            <w:top w:val="none" w:sz="0" w:space="0" w:color="auto"/>
            <w:left w:val="none" w:sz="0" w:space="0" w:color="auto"/>
            <w:bottom w:val="none" w:sz="0" w:space="0" w:color="auto"/>
            <w:right w:val="none" w:sz="0" w:space="0" w:color="auto"/>
          </w:divBdr>
        </w:div>
        <w:div w:id="279383402">
          <w:marLeft w:val="480"/>
          <w:marRight w:val="0"/>
          <w:marTop w:val="0"/>
          <w:marBottom w:val="0"/>
          <w:divBdr>
            <w:top w:val="none" w:sz="0" w:space="0" w:color="auto"/>
            <w:left w:val="none" w:sz="0" w:space="0" w:color="auto"/>
            <w:bottom w:val="none" w:sz="0" w:space="0" w:color="auto"/>
            <w:right w:val="none" w:sz="0" w:space="0" w:color="auto"/>
          </w:divBdr>
        </w:div>
        <w:div w:id="476994120">
          <w:marLeft w:val="480"/>
          <w:marRight w:val="0"/>
          <w:marTop w:val="0"/>
          <w:marBottom w:val="0"/>
          <w:divBdr>
            <w:top w:val="none" w:sz="0" w:space="0" w:color="auto"/>
            <w:left w:val="none" w:sz="0" w:space="0" w:color="auto"/>
            <w:bottom w:val="none" w:sz="0" w:space="0" w:color="auto"/>
            <w:right w:val="none" w:sz="0" w:space="0" w:color="auto"/>
          </w:divBdr>
        </w:div>
        <w:div w:id="388459125">
          <w:marLeft w:val="480"/>
          <w:marRight w:val="0"/>
          <w:marTop w:val="0"/>
          <w:marBottom w:val="0"/>
          <w:divBdr>
            <w:top w:val="none" w:sz="0" w:space="0" w:color="auto"/>
            <w:left w:val="none" w:sz="0" w:space="0" w:color="auto"/>
            <w:bottom w:val="none" w:sz="0" w:space="0" w:color="auto"/>
            <w:right w:val="none" w:sz="0" w:space="0" w:color="auto"/>
          </w:divBdr>
        </w:div>
        <w:div w:id="955871076">
          <w:marLeft w:val="480"/>
          <w:marRight w:val="0"/>
          <w:marTop w:val="0"/>
          <w:marBottom w:val="0"/>
          <w:divBdr>
            <w:top w:val="none" w:sz="0" w:space="0" w:color="auto"/>
            <w:left w:val="none" w:sz="0" w:space="0" w:color="auto"/>
            <w:bottom w:val="none" w:sz="0" w:space="0" w:color="auto"/>
            <w:right w:val="none" w:sz="0" w:space="0" w:color="auto"/>
          </w:divBdr>
        </w:div>
        <w:div w:id="2084447607">
          <w:marLeft w:val="480"/>
          <w:marRight w:val="0"/>
          <w:marTop w:val="0"/>
          <w:marBottom w:val="0"/>
          <w:divBdr>
            <w:top w:val="none" w:sz="0" w:space="0" w:color="auto"/>
            <w:left w:val="none" w:sz="0" w:space="0" w:color="auto"/>
            <w:bottom w:val="none" w:sz="0" w:space="0" w:color="auto"/>
            <w:right w:val="none" w:sz="0" w:space="0" w:color="auto"/>
          </w:divBdr>
        </w:div>
        <w:div w:id="1504659862">
          <w:marLeft w:val="480"/>
          <w:marRight w:val="0"/>
          <w:marTop w:val="0"/>
          <w:marBottom w:val="0"/>
          <w:divBdr>
            <w:top w:val="none" w:sz="0" w:space="0" w:color="auto"/>
            <w:left w:val="none" w:sz="0" w:space="0" w:color="auto"/>
            <w:bottom w:val="none" w:sz="0" w:space="0" w:color="auto"/>
            <w:right w:val="none" w:sz="0" w:space="0" w:color="auto"/>
          </w:divBdr>
        </w:div>
        <w:div w:id="275262217">
          <w:marLeft w:val="480"/>
          <w:marRight w:val="0"/>
          <w:marTop w:val="0"/>
          <w:marBottom w:val="0"/>
          <w:divBdr>
            <w:top w:val="none" w:sz="0" w:space="0" w:color="auto"/>
            <w:left w:val="none" w:sz="0" w:space="0" w:color="auto"/>
            <w:bottom w:val="none" w:sz="0" w:space="0" w:color="auto"/>
            <w:right w:val="none" w:sz="0" w:space="0" w:color="auto"/>
          </w:divBdr>
        </w:div>
        <w:div w:id="273875042">
          <w:marLeft w:val="480"/>
          <w:marRight w:val="0"/>
          <w:marTop w:val="0"/>
          <w:marBottom w:val="0"/>
          <w:divBdr>
            <w:top w:val="none" w:sz="0" w:space="0" w:color="auto"/>
            <w:left w:val="none" w:sz="0" w:space="0" w:color="auto"/>
            <w:bottom w:val="none" w:sz="0" w:space="0" w:color="auto"/>
            <w:right w:val="none" w:sz="0" w:space="0" w:color="auto"/>
          </w:divBdr>
        </w:div>
        <w:div w:id="1109928569">
          <w:marLeft w:val="480"/>
          <w:marRight w:val="0"/>
          <w:marTop w:val="0"/>
          <w:marBottom w:val="0"/>
          <w:divBdr>
            <w:top w:val="none" w:sz="0" w:space="0" w:color="auto"/>
            <w:left w:val="none" w:sz="0" w:space="0" w:color="auto"/>
            <w:bottom w:val="none" w:sz="0" w:space="0" w:color="auto"/>
            <w:right w:val="none" w:sz="0" w:space="0" w:color="auto"/>
          </w:divBdr>
        </w:div>
        <w:div w:id="1727148488">
          <w:marLeft w:val="480"/>
          <w:marRight w:val="0"/>
          <w:marTop w:val="0"/>
          <w:marBottom w:val="0"/>
          <w:divBdr>
            <w:top w:val="none" w:sz="0" w:space="0" w:color="auto"/>
            <w:left w:val="none" w:sz="0" w:space="0" w:color="auto"/>
            <w:bottom w:val="none" w:sz="0" w:space="0" w:color="auto"/>
            <w:right w:val="none" w:sz="0" w:space="0" w:color="auto"/>
          </w:divBdr>
        </w:div>
        <w:div w:id="1717586482">
          <w:marLeft w:val="480"/>
          <w:marRight w:val="0"/>
          <w:marTop w:val="0"/>
          <w:marBottom w:val="0"/>
          <w:divBdr>
            <w:top w:val="none" w:sz="0" w:space="0" w:color="auto"/>
            <w:left w:val="none" w:sz="0" w:space="0" w:color="auto"/>
            <w:bottom w:val="none" w:sz="0" w:space="0" w:color="auto"/>
            <w:right w:val="none" w:sz="0" w:space="0" w:color="auto"/>
          </w:divBdr>
        </w:div>
        <w:div w:id="1836871680">
          <w:marLeft w:val="480"/>
          <w:marRight w:val="0"/>
          <w:marTop w:val="0"/>
          <w:marBottom w:val="0"/>
          <w:divBdr>
            <w:top w:val="none" w:sz="0" w:space="0" w:color="auto"/>
            <w:left w:val="none" w:sz="0" w:space="0" w:color="auto"/>
            <w:bottom w:val="none" w:sz="0" w:space="0" w:color="auto"/>
            <w:right w:val="none" w:sz="0" w:space="0" w:color="auto"/>
          </w:divBdr>
        </w:div>
        <w:div w:id="1732777094">
          <w:marLeft w:val="480"/>
          <w:marRight w:val="0"/>
          <w:marTop w:val="0"/>
          <w:marBottom w:val="0"/>
          <w:divBdr>
            <w:top w:val="none" w:sz="0" w:space="0" w:color="auto"/>
            <w:left w:val="none" w:sz="0" w:space="0" w:color="auto"/>
            <w:bottom w:val="none" w:sz="0" w:space="0" w:color="auto"/>
            <w:right w:val="none" w:sz="0" w:space="0" w:color="auto"/>
          </w:divBdr>
        </w:div>
        <w:div w:id="1472746162">
          <w:marLeft w:val="480"/>
          <w:marRight w:val="0"/>
          <w:marTop w:val="0"/>
          <w:marBottom w:val="0"/>
          <w:divBdr>
            <w:top w:val="none" w:sz="0" w:space="0" w:color="auto"/>
            <w:left w:val="none" w:sz="0" w:space="0" w:color="auto"/>
            <w:bottom w:val="none" w:sz="0" w:space="0" w:color="auto"/>
            <w:right w:val="none" w:sz="0" w:space="0" w:color="auto"/>
          </w:divBdr>
        </w:div>
        <w:div w:id="371345213">
          <w:marLeft w:val="480"/>
          <w:marRight w:val="0"/>
          <w:marTop w:val="0"/>
          <w:marBottom w:val="0"/>
          <w:divBdr>
            <w:top w:val="none" w:sz="0" w:space="0" w:color="auto"/>
            <w:left w:val="none" w:sz="0" w:space="0" w:color="auto"/>
            <w:bottom w:val="none" w:sz="0" w:space="0" w:color="auto"/>
            <w:right w:val="none" w:sz="0" w:space="0" w:color="auto"/>
          </w:divBdr>
        </w:div>
        <w:div w:id="109983129">
          <w:marLeft w:val="480"/>
          <w:marRight w:val="0"/>
          <w:marTop w:val="0"/>
          <w:marBottom w:val="0"/>
          <w:divBdr>
            <w:top w:val="none" w:sz="0" w:space="0" w:color="auto"/>
            <w:left w:val="none" w:sz="0" w:space="0" w:color="auto"/>
            <w:bottom w:val="none" w:sz="0" w:space="0" w:color="auto"/>
            <w:right w:val="none" w:sz="0" w:space="0" w:color="auto"/>
          </w:divBdr>
        </w:div>
        <w:div w:id="982124602">
          <w:marLeft w:val="480"/>
          <w:marRight w:val="0"/>
          <w:marTop w:val="0"/>
          <w:marBottom w:val="0"/>
          <w:divBdr>
            <w:top w:val="none" w:sz="0" w:space="0" w:color="auto"/>
            <w:left w:val="none" w:sz="0" w:space="0" w:color="auto"/>
            <w:bottom w:val="none" w:sz="0" w:space="0" w:color="auto"/>
            <w:right w:val="none" w:sz="0" w:space="0" w:color="auto"/>
          </w:divBdr>
        </w:div>
        <w:div w:id="686057326">
          <w:marLeft w:val="480"/>
          <w:marRight w:val="0"/>
          <w:marTop w:val="0"/>
          <w:marBottom w:val="0"/>
          <w:divBdr>
            <w:top w:val="none" w:sz="0" w:space="0" w:color="auto"/>
            <w:left w:val="none" w:sz="0" w:space="0" w:color="auto"/>
            <w:bottom w:val="none" w:sz="0" w:space="0" w:color="auto"/>
            <w:right w:val="none" w:sz="0" w:space="0" w:color="auto"/>
          </w:divBdr>
        </w:div>
        <w:div w:id="242767251">
          <w:marLeft w:val="480"/>
          <w:marRight w:val="0"/>
          <w:marTop w:val="0"/>
          <w:marBottom w:val="0"/>
          <w:divBdr>
            <w:top w:val="none" w:sz="0" w:space="0" w:color="auto"/>
            <w:left w:val="none" w:sz="0" w:space="0" w:color="auto"/>
            <w:bottom w:val="none" w:sz="0" w:space="0" w:color="auto"/>
            <w:right w:val="none" w:sz="0" w:space="0" w:color="auto"/>
          </w:divBdr>
        </w:div>
        <w:div w:id="24060672">
          <w:marLeft w:val="480"/>
          <w:marRight w:val="0"/>
          <w:marTop w:val="0"/>
          <w:marBottom w:val="0"/>
          <w:divBdr>
            <w:top w:val="none" w:sz="0" w:space="0" w:color="auto"/>
            <w:left w:val="none" w:sz="0" w:space="0" w:color="auto"/>
            <w:bottom w:val="none" w:sz="0" w:space="0" w:color="auto"/>
            <w:right w:val="none" w:sz="0" w:space="0" w:color="auto"/>
          </w:divBdr>
        </w:div>
        <w:div w:id="1176655656">
          <w:marLeft w:val="480"/>
          <w:marRight w:val="0"/>
          <w:marTop w:val="0"/>
          <w:marBottom w:val="0"/>
          <w:divBdr>
            <w:top w:val="none" w:sz="0" w:space="0" w:color="auto"/>
            <w:left w:val="none" w:sz="0" w:space="0" w:color="auto"/>
            <w:bottom w:val="none" w:sz="0" w:space="0" w:color="auto"/>
            <w:right w:val="none" w:sz="0" w:space="0" w:color="auto"/>
          </w:divBdr>
        </w:div>
        <w:div w:id="963273704">
          <w:marLeft w:val="480"/>
          <w:marRight w:val="0"/>
          <w:marTop w:val="0"/>
          <w:marBottom w:val="0"/>
          <w:divBdr>
            <w:top w:val="none" w:sz="0" w:space="0" w:color="auto"/>
            <w:left w:val="none" w:sz="0" w:space="0" w:color="auto"/>
            <w:bottom w:val="none" w:sz="0" w:space="0" w:color="auto"/>
            <w:right w:val="none" w:sz="0" w:space="0" w:color="auto"/>
          </w:divBdr>
        </w:div>
        <w:div w:id="1745300412">
          <w:marLeft w:val="480"/>
          <w:marRight w:val="0"/>
          <w:marTop w:val="0"/>
          <w:marBottom w:val="0"/>
          <w:divBdr>
            <w:top w:val="none" w:sz="0" w:space="0" w:color="auto"/>
            <w:left w:val="none" w:sz="0" w:space="0" w:color="auto"/>
            <w:bottom w:val="none" w:sz="0" w:space="0" w:color="auto"/>
            <w:right w:val="none" w:sz="0" w:space="0" w:color="auto"/>
          </w:divBdr>
        </w:div>
        <w:div w:id="1732073032">
          <w:marLeft w:val="480"/>
          <w:marRight w:val="0"/>
          <w:marTop w:val="0"/>
          <w:marBottom w:val="0"/>
          <w:divBdr>
            <w:top w:val="none" w:sz="0" w:space="0" w:color="auto"/>
            <w:left w:val="none" w:sz="0" w:space="0" w:color="auto"/>
            <w:bottom w:val="none" w:sz="0" w:space="0" w:color="auto"/>
            <w:right w:val="none" w:sz="0" w:space="0" w:color="auto"/>
          </w:divBdr>
        </w:div>
        <w:div w:id="415715729">
          <w:marLeft w:val="480"/>
          <w:marRight w:val="0"/>
          <w:marTop w:val="0"/>
          <w:marBottom w:val="0"/>
          <w:divBdr>
            <w:top w:val="none" w:sz="0" w:space="0" w:color="auto"/>
            <w:left w:val="none" w:sz="0" w:space="0" w:color="auto"/>
            <w:bottom w:val="none" w:sz="0" w:space="0" w:color="auto"/>
            <w:right w:val="none" w:sz="0" w:space="0" w:color="auto"/>
          </w:divBdr>
        </w:div>
        <w:div w:id="1380518921">
          <w:marLeft w:val="480"/>
          <w:marRight w:val="0"/>
          <w:marTop w:val="0"/>
          <w:marBottom w:val="0"/>
          <w:divBdr>
            <w:top w:val="none" w:sz="0" w:space="0" w:color="auto"/>
            <w:left w:val="none" w:sz="0" w:space="0" w:color="auto"/>
            <w:bottom w:val="none" w:sz="0" w:space="0" w:color="auto"/>
            <w:right w:val="none" w:sz="0" w:space="0" w:color="auto"/>
          </w:divBdr>
        </w:div>
        <w:div w:id="1121071241">
          <w:marLeft w:val="480"/>
          <w:marRight w:val="0"/>
          <w:marTop w:val="0"/>
          <w:marBottom w:val="0"/>
          <w:divBdr>
            <w:top w:val="none" w:sz="0" w:space="0" w:color="auto"/>
            <w:left w:val="none" w:sz="0" w:space="0" w:color="auto"/>
            <w:bottom w:val="none" w:sz="0" w:space="0" w:color="auto"/>
            <w:right w:val="none" w:sz="0" w:space="0" w:color="auto"/>
          </w:divBdr>
        </w:div>
        <w:div w:id="279843101">
          <w:marLeft w:val="480"/>
          <w:marRight w:val="0"/>
          <w:marTop w:val="0"/>
          <w:marBottom w:val="0"/>
          <w:divBdr>
            <w:top w:val="none" w:sz="0" w:space="0" w:color="auto"/>
            <w:left w:val="none" w:sz="0" w:space="0" w:color="auto"/>
            <w:bottom w:val="none" w:sz="0" w:space="0" w:color="auto"/>
            <w:right w:val="none" w:sz="0" w:space="0" w:color="auto"/>
          </w:divBdr>
        </w:div>
        <w:div w:id="54545005">
          <w:marLeft w:val="480"/>
          <w:marRight w:val="0"/>
          <w:marTop w:val="0"/>
          <w:marBottom w:val="0"/>
          <w:divBdr>
            <w:top w:val="none" w:sz="0" w:space="0" w:color="auto"/>
            <w:left w:val="none" w:sz="0" w:space="0" w:color="auto"/>
            <w:bottom w:val="none" w:sz="0" w:space="0" w:color="auto"/>
            <w:right w:val="none" w:sz="0" w:space="0" w:color="auto"/>
          </w:divBdr>
        </w:div>
        <w:div w:id="1490898425">
          <w:marLeft w:val="480"/>
          <w:marRight w:val="0"/>
          <w:marTop w:val="0"/>
          <w:marBottom w:val="0"/>
          <w:divBdr>
            <w:top w:val="none" w:sz="0" w:space="0" w:color="auto"/>
            <w:left w:val="none" w:sz="0" w:space="0" w:color="auto"/>
            <w:bottom w:val="none" w:sz="0" w:space="0" w:color="auto"/>
            <w:right w:val="none" w:sz="0" w:space="0" w:color="auto"/>
          </w:divBdr>
        </w:div>
        <w:div w:id="1995600423">
          <w:marLeft w:val="480"/>
          <w:marRight w:val="0"/>
          <w:marTop w:val="0"/>
          <w:marBottom w:val="0"/>
          <w:divBdr>
            <w:top w:val="none" w:sz="0" w:space="0" w:color="auto"/>
            <w:left w:val="none" w:sz="0" w:space="0" w:color="auto"/>
            <w:bottom w:val="none" w:sz="0" w:space="0" w:color="auto"/>
            <w:right w:val="none" w:sz="0" w:space="0" w:color="auto"/>
          </w:divBdr>
        </w:div>
        <w:div w:id="1899854255">
          <w:marLeft w:val="480"/>
          <w:marRight w:val="0"/>
          <w:marTop w:val="0"/>
          <w:marBottom w:val="0"/>
          <w:divBdr>
            <w:top w:val="none" w:sz="0" w:space="0" w:color="auto"/>
            <w:left w:val="none" w:sz="0" w:space="0" w:color="auto"/>
            <w:bottom w:val="none" w:sz="0" w:space="0" w:color="auto"/>
            <w:right w:val="none" w:sz="0" w:space="0" w:color="auto"/>
          </w:divBdr>
        </w:div>
      </w:divsChild>
    </w:div>
    <w:div w:id="1460689970">
      <w:bodyDiv w:val="1"/>
      <w:marLeft w:val="0"/>
      <w:marRight w:val="0"/>
      <w:marTop w:val="0"/>
      <w:marBottom w:val="0"/>
      <w:divBdr>
        <w:top w:val="none" w:sz="0" w:space="0" w:color="auto"/>
        <w:left w:val="none" w:sz="0" w:space="0" w:color="auto"/>
        <w:bottom w:val="none" w:sz="0" w:space="0" w:color="auto"/>
        <w:right w:val="none" w:sz="0" w:space="0" w:color="auto"/>
      </w:divBdr>
      <w:divsChild>
        <w:div w:id="1112895189">
          <w:marLeft w:val="480"/>
          <w:marRight w:val="0"/>
          <w:marTop w:val="0"/>
          <w:marBottom w:val="0"/>
          <w:divBdr>
            <w:top w:val="none" w:sz="0" w:space="0" w:color="auto"/>
            <w:left w:val="none" w:sz="0" w:space="0" w:color="auto"/>
            <w:bottom w:val="none" w:sz="0" w:space="0" w:color="auto"/>
            <w:right w:val="none" w:sz="0" w:space="0" w:color="auto"/>
          </w:divBdr>
        </w:div>
        <w:div w:id="279460885">
          <w:marLeft w:val="480"/>
          <w:marRight w:val="0"/>
          <w:marTop w:val="0"/>
          <w:marBottom w:val="0"/>
          <w:divBdr>
            <w:top w:val="none" w:sz="0" w:space="0" w:color="auto"/>
            <w:left w:val="none" w:sz="0" w:space="0" w:color="auto"/>
            <w:bottom w:val="none" w:sz="0" w:space="0" w:color="auto"/>
            <w:right w:val="none" w:sz="0" w:space="0" w:color="auto"/>
          </w:divBdr>
        </w:div>
        <w:div w:id="77410573">
          <w:marLeft w:val="480"/>
          <w:marRight w:val="0"/>
          <w:marTop w:val="0"/>
          <w:marBottom w:val="0"/>
          <w:divBdr>
            <w:top w:val="none" w:sz="0" w:space="0" w:color="auto"/>
            <w:left w:val="none" w:sz="0" w:space="0" w:color="auto"/>
            <w:bottom w:val="none" w:sz="0" w:space="0" w:color="auto"/>
            <w:right w:val="none" w:sz="0" w:space="0" w:color="auto"/>
          </w:divBdr>
        </w:div>
        <w:div w:id="1333098048">
          <w:marLeft w:val="480"/>
          <w:marRight w:val="0"/>
          <w:marTop w:val="0"/>
          <w:marBottom w:val="0"/>
          <w:divBdr>
            <w:top w:val="none" w:sz="0" w:space="0" w:color="auto"/>
            <w:left w:val="none" w:sz="0" w:space="0" w:color="auto"/>
            <w:bottom w:val="none" w:sz="0" w:space="0" w:color="auto"/>
            <w:right w:val="none" w:sz="0" w:space="0" w:color="auto"/>
          </w:divBdr>
        </w:div>
        <w:div w:id="447429965">
          <w:marLeft w:val="480"/>
          <w:marRight w:val="0"/>
          <w:marTop w:val="0"/>
          <w:marBottom w:val="0"/>
          <w:divBdr>
            <w:top w:val="none" w:sz="0" w:space="0" w:color="auto"/>
            <w:left w:val="none" w:sz="0" w:space="0" w:color="auto"/>
            <w:bottom w:val="none" w:sz="0" w:space="0" w:color="auto"/>
            <w:right w:val="none" w:sz="0" w:space="0" w:color="auto"/>
          </w:divBdr>
        </w:div>
        <w:div w:id="1129590110">
          <w:marLeft w:val="480"/>
          <w:marRight w:val="0"/>
          <w:marTop w:val="0"/>
          <w:marBottom w:val="0"/>
          <w:divBdr>
            <w:top w:val="none" w:sz="0" w:space="0" w:color="auto"/>
            <w:left w:val="none" w:sz="0" w:space="0" w:color="auto"/>
            <w:bottom w:val="none" w:sz="0" w:space="0" w:color="auto"/>
            <w:right w:val="none" w:sz="0" w:space="0" w:color="auto"/>
          </w:divBdr>
        </w:div>
        <w:div w:id="79299092">
          <w:marLeft w:val="480"/>
          <w:marRight w:val="0"/>
          <w:marTop w:val="0"/>
          <w:marBottom w:val="0"/>
          <w:divBdr>
            <w:top w:val="none" w:sz="0" w:space="0" w:color="auto"/>
            <w:left w:val="none" w:sz="0" w:space="0" w:color="auto"/>
            <w:bottom w:val="none" w:sz="0" w:space="0" w:color="auto"/>
            <w:right w:val="none" w:sz="0" w:space="0" w:color="auto"/>
          </w:divBdr>
        </w:div>
        <w:div w:id="1242059317">
          <w:marLeft w:val="480"/>
          <w:marRight w:val="0"/>
          <w:marTop w:val="0"/>
          <w:marBottom w:val="0"/>
          <w:divBdr>
            <w:top w:val="none" w:sz="0" w:space="0" w:color="auto"/>
            <w:left w:val="none" w:sz="0" w:space="0" w:color="auto"/>
            <w:bottom w:val="none" w:sz="0" w:space="0" w:color="auto"/>
            <w:right w:val="none" w:sz="0" w:space="0" w:color="auto"/>
          </w:divBdr>
        </w:div>
        <w:div w:id="1603998254">
          <w:marLeft w:val="480"/>
          <w:marRight w:val="0"/>
          <w:marTop w:val="0"/>
          <w:marBottom w:val="0"/>
          <w:divBdr>
            <w:top w:val="none" w:sz="0" w:space="0" w:color="auto"/>
            <w:left w:val="none" w:sz="0" w:space="0" w:color="auto"/>
            <w:bottom w:val="none" w:sz="0" w:space="0" w:color="auto"/>
            <w:right w:val="none" w:sz="0" w:space="0" w:color="auto"/>
          </w:divBdr>
        </w:div>
        <w:div w:id="1935817316">
          <w:marLeft w:val="480"/>
          <w:marRight w:val="0"/>
          <w:marTop w:val="0"/>
          <w:marBottom w:val="0"/>
          <w:divBdr>
            <w:top w:val="none" w:sz="0" w:space="0" w:color="auto"/>
            <w:left w:val="none" w:sz="0" w:space="0" w:color="auto"/>
            <w:bottom w:val="none" w:sz="0" w:space="0" w:color="auto"/>
            <w:right w:val="none" w:sz="0" w:space="0" w:color="auto"/>
          </w:divBdr>
        </w:div>
        <w:div w:id="537937739">
          <w:marLeft w:val="480"/>
          <w:marRight w:val="0"/>
          <w:marTop w:val="0"/>
          <w:marBottom w:val="0"/>
          <w:divBdr>
            <w:top w:val="none" w:sz="0" w:space="0" w:color="auto"/>
            <w:left w:val="none" w:sz="0" w:space="0" w:color="auto"/>
            <w:bottom w:val="none" w:sz="0" w:space="0" w:color="auto"/>
            <w:right w:val="none" w:sz="0" w:space="0" w:color="auto"/>
          </w:divBdr>
        </w:div>
        <w:div w:id="516696605">
          <w:marLeft w:val="480"/>
          <w:marRight w:val="0"/>
          <w:marTop w:val="0"/>
          <w:marBottom w:val="0"/>
          <w:divBdr>
            <w:top w:val="none" w:sz="0" w:space="0" w:color="auto"/>
            <w:left w:val="none" w:sz="0" w:space="0" w:color="auto"/>
            <w:bottom w:val="none" w:sz="0" w:space="0" w:color="auto"/>
            <w:right w:val="none" w:sz="0" w:space="0" w:color="auto"/>
          </w:divBdr>
        </w:div>
        <w:div w:id="1012729392">
          <w:marLeft w:val="480"/>
          <w:marRight w:val="0"/>
          <w:marTop w:val="0"/>
          <w:marBottom w:val="0"/>
          <w:divBdr>
            <w:top w:val="none" w:sz="0" w:space="0" w:color="auto"/>
            <w:left w:val="none" w:sz="0" w:space="0" w:color="auto"/>
            <w:bottom w:val="none" w:sz="0" w:space="0" w:color="auto"/>
            <w:right w:val="none" w:sz="0" w:space="0" w:color="auto"/>
          </w:divBdr>
        </w:div>
        <w:div w:id="1978139638">
          <w:marLeft w:val="480"/>
          <w:marRight w:val="0"/>
          <w:marTop w:val="0"/>
          <w:marBottom w:val="0"/>
          <w:divBdr>
            <w:top w:val="none" w:sz="0" w:space="0" w:color="auto"/>
            <w:left w:val="none" w:sz="0" w:space="0" w:color="auto"/>
            <w:bottom w:val="none" w:sz="0" w:space="0" w:color="auto"/>
            <w:right w:val="none" w:sz="0" w:space="0" w:color="auto"/>
          </w:divBdr>
        </w:div>
        <w:div w:id="1989358184">
          <w:marLeft w:val="480"/>
          <w:marRight w:val="0"/>
          <w:marTop w:val="0"/>
          <w:marBottom w:val="0"/>
          <w:divBdr>
            <w:top w:val="none" w:sz="0" w:space="0" w:color="auto"/>
            <w:left w:val="none" w:sz="0" w:space="0" w:color="auto"/>
            <w:bottom w:val="none" w:sz="0" w:space="0" w:color="auto"/>
            <w:right w:val="none" w:sz="0" w:space="0" w:color="auto"/>
          </w:divBdr>
        </w:div>
        <w:div w:id="1649747608">
          <w:marLeft w:val="480"/>
          <w:marRight w:val="0"/>
          <w:marTop w:val="0"/>
          <w:marBottom w:val="0"/>
          <w:divBdr>
            <w:top w:val="none" w:sz="0" w:space="0" w:color="auto"/>
            <w:left w:val="none" w:sz="0" w:space="0" w:color="auto"/>
            <w:bottom w:val="none" w:sz="0" w:space="0" w:color="auto"/>
            <w:right w:val="none" w:sz="0" w:space="0" w:color="auto"/>
          </w:divBdr>
        </w:div>
        <w:div w:id="380249804">
          <w:marLeft w:val="480"/>
          <w:marRight w:val="0"/>
          <w:marTop w:val="0"/>
          <w:marBottom w:val="0"/>
          <w:divBdr>
            <w:top w:val="none" w:sz="0" w:space="0" w:color="auto"/>
            <w:left w:val="none" w:sz="0" w:space="0" w:color="auto"/>
            <w:bottom w:val="none" w:sz="0" w:space="0" w:color="auto"/>
            <w:right w:val="none" w:sz="0" w:space="0" w:color="auto"/>
          </w:divBdr>
        </w:div>
        <w:div w:id="1656255680">
          <w:marLeft w:val="480"/>
          <w:marRight w:val="0"/>
          <w:marTop w:val="0"/>
          <w:marBottom w:val="0"/>
          <w:divBdr>
            <w:top w:val="none" w:sz="0" w:space="0" w:color="auto"/>
            <w:left w:val="none" w:sz="0" w:space="0" w:color="auto"/>
            <w:bottom w:val="none" w:sz="0" w:space="0" w:color="auto"/>
            <w:right w:val="none" w:sz="0" w:space="0" w:color="auto"/>
          </w:divBdr>
        </w:div>
        <w:div w:id="497160676">
          <w:marLeft w:val="480"/>
          <w:marRight w:val="0"/>
          <w:marTop w:val="0"/>
          <w:marBottom w:val="0"/>
          <w:divBdr>
            <w:top w:val="none" w:sz="0" w:space="0" w:color="auto"/>
            <w:left w:val="none" w:sz="0" w:space="0" w:color="auto"/>
            <w:bottom w:val="none" w:sz="0" w:space="0" w:color="auto"/>
            <w:right w:val="none" w:sz="0" w:space="0" w:color="auto"/>
          </w:divBdr>
        </w:div>
        <w:div w:id="1899511149">
          <w:marLeft w:val="480"/>
          <w:marRight w:val="0"/>
          <w:marTop w:val="0"/>
          <w:marBottom w:val="0"/>
          <w:divBdr>
            <w:top w:val="none" w:sz="0" w:space="0" w:color="auto"/>
            <w:left w:val="none" w:sz="0" w:space="0" w:color="auto"/>
            <w:bottom w:val="none" w:sz="0" w:space="0" w:color="auto"/>
            <w:right w:val="none" w:sz="0" w:space="0" w:color="auto"/>
          </w:divBdr>
        </w:div>
        <w:div w:id="642585512">
          <w:marLeft w:val="480"/>
          <w:marRight w:val="0"/>
          <w:marTop w:val="0"/>
          <w:marBottom w:val="0"/>
          <w:divBdr>
            <w:top w:val="none" w:sz="0" w:space="0" w:color="auto"/>
            <w:left w:val="none" w:sz="0" w:space="0" w:color="auto"/>
            <w:bottom w:val="none" w:sz="0" w:space="0" w:color="auto"/>
            <w:right w:val="none" w:sz="0" w:space="0" w:color="auto"/>
          </w:divBdr>
        </w:div>
        <w:div w:id="561988123">
          <w:marLeft w:val="480"/>
          <w:marRight w:val="0"/>
          <w:marTop w:val="0"/>
          <w:marBottom w:val="0"/>
          <w:divBdr>
            <w:top w:val="none" w:sz="0" w:space="0" w:color="auto"/>
            <w:left w:val="none" w:sz="0" w:space="0" w:color="auto"/>
            <w:bottom w:val="none" w:sz="0" w:space="0" w:color="auto"/>
            <w:right w:val="none" w:sz="0" w:space="0" w:color="auto"/>
          </w:divBdr>
        </w:div>
        <w:div w:id="453864791">
          <w:marLeft w:val="480"/>
          <w:marRight w:val="0"/>
          <w:marTop w:val="0"/>
          <w:marBottom w:val="0"/>
          <w:divBdr>
            <w:top w:val="none" w:sz="0" w:space="0" w:color="auto"/>
            <w:left w:val="none" w:sz="0" w:space="0" w:color="auto"/>
            <w:bottom w:val="none" w:sz="0" w:space="0" w:color="auto"/>
            <w:right w:val="none" w:sz="0" w:space="0" w:color="auto"/>
          </w:divBdr>
        </w:div>
        <w:div w:id="984549920">
          <w:marLeft w:val="480"/>
          <w:marRight w:val="0"/>
          <w:marTop w:val="0"/>
          <w:marBottom w:val="0"/>
          <w:divBdr>
            <w:top w:val="none" w:sz="0" w:space="0" w:color="auto"/>
            <w:left w:val="none" w:sz="0" w:space="0" w:color="auto"/>
            <w:bottom w:val="none" w:sz="0" w:space="0" w:color="auto"/>
            <w:right w:val="none" w:sz="0" w:space="0" w:color="auto"/>
          </w:divBdr>
        </w:div>
        <w:div w:id="2131052732">
          <w:marLeft w:val="480"/>
          <w:marRight w:val="0"/>
          <w:marTop w:val="0"/>
          <w:marBottom w:val="0"/>
          <w:divBdr>
            <w:top w:val="none" w:sz="0" w:space="0" w:color="auto"/>
            <w:left w:val="none" w:sz="0" w:space="0" w:color="auto"/>
            <w:bottom w:val="none" w:sz="0" w:space="0" w:color="auto"/>
            <w:right w:val="none" w:sz="0" w:space="0" w:color="auto"/>
          </w:divBdr>
        </w:div>
        <w:div w:id="2048213212">
          <w:marLeft w:val="480"/>
          <w:marRight w:val="0"/>
          <w:marTop w:val="0"/>
          <w:marBottom w:val="0"/>
          <w:divBdr>
            <w:top w:val="none" w:sz="0" w:space="0" w:color="auto"/>
            <w:left w:val="none" w:sz="0" w:space="0" w:color="auto"/>
            <w:bottom w:val="none" w:sz="0" w:space="0" w:color="auto"/>
            <w:right w:val="none" w:sz="0" w:space="0" w:color="auto"/>
          </w:divBdr>
        </w:div>
        <w:div w:id="1713773183">
          <w:marLeft w:val="480"/>
          <w:marRight w:val="0"/>
          <w:marTop w:val="0"/>
          <w:marBottom w:val="0"/>
          <w:divBdr>
            <w:top w:val="none" w:sz="0" w:space="0" w:color="auto"/>
            <w:left w:val="none" w:sz="0" w:space="0" w:color="auto"/>
            <w:bottom w:val="none" w:sz="0" w:space="0" w:color="auto"/>
            <w:right w:val="none" w:sz="0" w:space="0" w:color="auto"/>
          </w:divBdr>
        </w:div>
        <w:div w:id="2077245681">
          <w:marLeft w:val="480"/>
          <w:marRight w:val="0"/>
          <w:marTop w:val="0"/>
          <w:marBottom w:val="0"/>
          <w:divBdr>
            <w:top w:val="none" w:sz="0" w:space="0" w:color="auto"/>
            <w:left w:val="none" w:sz="0" w:space="0" w:color="auto"/>
            <w:bottom w:val="none" w:sz="0" w:space="0" w:color="auto"/>
            <w:right w:val="none" w:sz="0" w:space="0" w:color="auto"/>
          </w:divBdr>
        </w:div>
        <w:div w:id="1726873889">
          <w:marLeft w:val="480"/>
          <w:marRight w:val="0"/>
          <w:marTop w:val="0"/>
          <w:marBottom w:val="0"/>
          <w:divBdr>
            <w:top w:val="none" w:sz="0" w:space="0" w:color="auto"/>
            <w:left w:val="none" w:sz="0" w:space="0" w:color="auto"/>
            <w:bottom w:val="none" w:sz="0" w:space="0" w:color="auto"/>
            <w:right w:val="none" w:sz="0" w:space="0" w:color="auto"/>
          </w:divBdr>
        </w:div>
        <w:div w:id="1755393743">
          <w:marLeft w:val="480"/>
          <w:marRight w:val="0"/>
          <w:marTop w:val="0"/>
          <w:marBottom w:val="0"/>
          <w:divBdr>
            <w:top w:val="none" w:sz="0" w:space="0" w:color="auto"/>
            <w:left w:val="none" w:sz="0" w:space="0" w:color="auto"/>
            <w:bottom w:val="none" w:sz="0" w:space="0" w:color="auto"/>
            <w:right w:val="none" w:sz="0" w:space="0" w:color="auto"/>
          </w:divBdr>
        </w:div>
        <w:div w:id="1125541406">
          <w:marLeft w:val="480"/>
          <w:marRight w:val="0"/>
          <w:marTop w:val="0"/>
          <w:marBottom w:val="0"/>
          <w:divBdr>
            <w:top w:val="none" w:sz="0" w:space="0" w:color="auto"/>
            <w:left w:val="none" w:sz="0" w:space="0" w:color="auto"/>
            <w:bottom w:val="none" w:sz="0" w:space="0" w:color="auto"/>
            <w:right w:val="none" w:sz="0" w:space="0" w:color="auto"/>
          </w:divBdr>
        </w:div>
        <w:div w:id="617378259">
          <w:marLeft w:val="480"/>
          <w:marRight w:val="0"/>
          <w:marTop w:val="0"/>
          <w:marBottom w:val="0"/>
          <w:divBdr>
            <w:top w:val="none" w:sz="0" w:space="0" w:color="auto"/>
            <w:left w:val="none" w:sz="0" w:space="0" w:color="auto"/>
            <w:bottom w:val="none" w:sz="0" w:space="0" w:color="auto"/>
            <w:right w:val="none" w:sz="0" w:space="0" w:color="auto"/>
          </w:divBdr>
        </w:div>
      </w:divsChild>
    </w:div>
    <w:div w:id="1481534154">
      <w:bodyDiv w:val="1"/>
      <w:marLeft w:val="0"/>
      <w:marRight w:val="0"/>
      <w:marTop w:val="0"/>
      <w:marBottom w:val="0"/>
      <w:divBdr>
        <w:top w:val="none" w:sz="0" w:space="0" w:color="auto"/>
        <w:left w:val="none" w:sz="0" w:space="0" w:color="auto"/>
        <w:bottom w:val="none" w:sz="0" w:space="0" w:color="auto"/>
        <w:right w:val="none" w:sz="0" w:space="0" w:color="auto"/>
      </w:divBdr>
    </w:div>
    <w:div w:id="1498615316">
      <w:bodyDiv w:val="1"/>
      <w:marLeft w:val="0"/>
      <w:marRight w:val="0"/>
      <w:marTop w:val="0"/>
      <w:marBottom w:val="0"/>
      <w:divBdr>
        <w:top w:val="none" w:sz="0" w:space="0" w:color="auto"/>
        <w:left w:val="none" w:sz="0" w:space="0" w:color="auto"/>
        <w:bottom w:val="none" w:sz="0" w:space="0" w:color="auto"/>
        <w:right w:val="none" w:sz="0" w:space="0" w:color="auto"/>
      </w:divBdr>
    </w:div>
    <w:div w:id="1501039845">
      <w:bodyDiv w:val="1"/>
      <w:marLeft w:val="0"/>
      <w:marRight w:val="0"/>
      <w:marTop w:val="0"/>
      <w:marBottom w:val="0"/>
      <w:divBdr>
        <w:top w:val="none" w:sz="0" w:space="0" w:color="auto"/>
        <w:left w:val="none" w:sz="0" w:space="0" w:color="auto"/>
        <w:bottom w:val="none" w:sz="0" w:space="0" w:color="auto"/>
        <w:right w:val="none" w:sz="0" w:space="0" w:color="auto"/>
      </w:divBdr>
      <w:divsChild>
        <w:div w:id="686835898">
          <w:marLeft w:val="480"/>
          <w:marRight w:val="0"/>
          <w:marTop w:val="0"/>
          <w:marBottom w:val="0"/>
          <w:divBdr>
            <w:top w:val="none" w:sz="0" w:space="0" w:color="auto"/>
            <w:left w:val="none" w:sz="0" w:space="0" w:color="auto"/>
            <w:bottom w:val="none" w:sz="0" w:space="0" w:color="auto"/>
            <w:right w:val="none" w:sz="0" w:space="0" w:color="auto"/>
          </w:divBdr>
        </w:div>
        <w:div w:id="310868149">
          <w:marLeft w:val="480"/>
          <w:marRight w:val="0"/>
          <w:marTop w:val="0"/>
          <w:marBottom w:val="0"/>
          <w:divBdr>
            <w:top w:val="none" w:sz="0" w:space="0" w:color="auto"/>
            <w:left w:val="none" w:sz="0" w:space="0" w:color="auto"/>
            <w:bottom w:val="none" w:sz="0" w:space="0" w:color="auto"/>
            <w:right w:val="none" w:sz="0" w:space="0" w:color="auto"/>
          </w:divBdr>
        </w:div>
        <w:div w:id="1457525509">
          <w:marLeft w:val="480"/>
          <w:marRight w:val="0"/>
          <w:marTop w:val="0"/>
          <w:marBottom w:val="0"/>
          <w:divBdr>
            <w:top w:val="none" w:sz="0" w:space="0" w:color="auto"/>
            <w:left w:val="none" w:sz="0" w:space="0" w:color="auto"/>
            <w:bottom w:val="none" w:sz="0" w:space="0" w:color="auto"/>
            <w:right w:val="none" w:sz="0" w:space="0" w:color="auto"/>
          </w:divBdr>
        </w:div>
        <w:div w:id="815294760">
          <w:marLeft w:val="480"/>
          <w:marRight w:val="0"/>
          <w:marTop w:val="0"/>
          <w:marBottom w:val="0"/>
          <w:divBdr>
            <w:top w:val="none" w:sz="0" w:space="0" w:color="auto"/>
            <w:left w:val="none" w:sz="0" w:space="0" w:color="auto"/>
            <w:bottom w:val="none" w:sz="0" w:space="0" w:color="auto"/>
            <w:right w:val="none" w:sz="0" w:space="0" w:color="auto"/>
          </w:divBdr>
        </w:div>
        <w:div w:id="1249074720">
          <w:marLeft w:val="480"/>
          <w:marRight w:val="0"/>
          <w:marTop w:val="0"/>
          <w:marBottom w:val="0"/>
          <w:divBdr>
            <w:top w:val="none" w:sz="0" w:space="0" w:color="auto"/>
            <w:left w:val="none" w:sz="0" w:space="0" w:color="auto"/>
            <w:bottom w:val="none" w:sz="0" w:space="0" w:color="auto"/>
            <w:right w:val="none" w:sz="0" w:space="0" w:color="auto"/>
          </w:divBdr>
        </w:div>
        <w:div w:id="525414479">
          <w:marLeft w:val="480"/>
          <w:marRight w:val="0"/>
          <w:marTop w:val="0"/>
          <w:marBottom w:val="0"/>
          <w:divBdr>
            <w:top w:val="none" w:sz="0" w:space="0" w:color="auto"/>
            <w:left w:val="none" w:sz="0" w:space="0" w:color="auto"/>
            <w:bottom w:val="none" w:sz="0" w:space="0" w:color="auto"/>
            <w:right w:val="none" w:sz="0" w:space="0" w:color="auto"/>
          </w:divBdr>
        </w:div>
        <w:div w:id="1595698663">
          <w:marLeft w:val="480"/>
          <w:marRight w:val="0"/>
          <w:marTop w:val="0"/>
          <w:marBottom w:val="0"/>
          <w:divBdr>
            <w:top w:val="none" w:sz="0" w:space="0" w:color="auto"/>
            <w:left w:val="none" w:sz="0" w:space="0" w:color="auto"/>
            <w:bottom w:val="none" w:sz="0" w:space="0" w:color="auto"/>
            <w:right w:val="none" w:sz="0" w:space="0" w:color="auto"/>
          </w:divBdr>
        </w:div>
        <w:div w:id="1809780399">
          <w:marLeft w:val="480"/>
          <w:marRight w:val="0"/>
          <w:marTop w:val="0"/>
          <w:marBottom w:val="0"/>
          <w:divBdr>
            <w:top w:val="none" w:sz="0" w:space="0" w:color="auto"/>
            <w:left w:val="none" w:sz="0" w:space="0" w:color="auto"/>
            <w:bottom w:val="none" w:sz="0" w:space="0" w:color="auto"/>
            <w:right w:val="none" w:sz="0" w:space="0" w:color="auto"/>
          </w:divBdr>
        </w:div>
        <w:div w:id="1814758567">
          <w:marLeft w:val="480"/>
          <w:marRight w:val="0"/>
          <w:marTop w:val="0"/>
          <w:marBottom w:val="0"/>
          <w:divBdr>
            <w:top w:val="none" w:sz="0" w:space="0" w:color="auto"/>
            <w:left w:val="none" w:sz="0" w:space="0" w:color="auto"/>
            <w:bottom w:val="none" w:sz="0" w:space="0" w:color="auto"/>
            <w:right w:val="none" w:sz="0" w:space="0" w:color="auto"/>
          </w:divBdr>
        </w:div>
        <w:div w:id="1962371893">
          <w:marLeft w:val="480"/>
          <w:marRight w:val="0"/>
          <w:marTop w:val="0"/>
          <w:marBottom w:val="0"/>
          <w:divBdr>
            <w:top w:val="none" w:sz="0" w:space="0" w:color="auto"/>
            <w:left w:val="none" w:sz="0" w:space="0" w:color="auto"/>
            <w:bottom w:val="none" w:sz="0" w:space="0" w:color="auto"/>
            <w:right w:val="none" w:sz="0" w:space="0" w:color="auto"/>
          </w:divBdr>
        </w:div>
        <w:div w:id="144972340">
          <w:marLeft w:val="480"/>
          <w:marRight w:val="0"/>
          <w:marTop w:val="0"/>
          <w:marBottom w:val="0"/>
          <w:divBdr>
            <w:top w:val="none" w:sz="0" w:space="0" w:color="auto"/>
            <w:left w:val="none" w:sz="0" w:space="0" w:color="auto"/>
            <w:bottom w:val="none" w:sz="0" w:space="0" w:color="auto"/>
            <w:right w:val="none" w:sz="0" w:space="0" w:color="auto"/>
          </w:divBdr>
        </w:div>
        <w:div w:id="978268226">
          <w:marLeft w:val="480"/>
          <w:marRight w:val="0"/>
          <w:marTop w:val="0"/>
          <w:marBottom w:val="0"/>
          <w:divBdr>
            <w:top w:val="none" w:sz="0" w:space="0" w:color="auto"/>
            <w:left w:val="none" w:sz="0" w:space="0" w:color="auto"/>
            <w:bottom w:val="none" w:sz="0" w:space="0" w:color="auto"/>
            <w:right w:val="none" w:sz="0" w:space="0" w:color="auto"/>
          </w:divBdr>
        </w:div>
        <w:div w:id="1950120876">
          <w:marLeft w:val="480"/>
          <w:marRight w:val="0"/>
          <w:marTop w:val="0"/>
          <w:marBottom w:val="0"/>
          <w:divBdr>
            <w:top w:val="none" w:sz="0" w:space="0" w:color="auto"/>
            <w:left w:val="none" w:sz="0" w:space="0" w:color="auto"/>
            <w:bottom w:val="none" w:sz="0" w:space="0" w:color="auto"/>
            <w:right w:val="none" w:sz="0" w:space="0" w:color="auto"/>
          </w:divBdr>
        </w:div>
        <w:div w:id="862745166">
          <w:marLeft w:val="480"/>
          <w:marRight w:val="0"/>
          <w:marTop w:val="0"/>
          <w:marBottom w:val="0"/>
          <w:divBdr>
            <w:top w:val="none" w:sz="0" w:space="0" w:color="auto"/>
            <w:left w:val="none" w:sz="0" w:space="0" w:color="auto"/>
            <w:bottom w:val="none" w:sz="0" w:space="0" w:color="auto"/>
            <w:right w:val="none" w:sz="0" w:space="0" w:color="auto"/>
          </w:divBdr>
        </w:div>
        <w:div w:id="1386878645">
          <w:marLeft w:val="480"/>
          <w:marRight w:val="0"/>
          <w:marTop w:val="0"/>
          <w:marBottom w:val="0"/>
          <w:divBdr>
            <w:top w:val="none" w:sz="0" w:space="0" w:color="auto"/>
            <w:left w:val="none" w:sz="0" w:space="0" w:color="auto"/>
            <w:bottom w:val="none" w:sz="0" w:space="0" w:color="auto"/>
            <w:right w:val="none" w:sz="0" w:space="0" w:color="auto"/>
          </w:divBdr>
        </w:div>
        <w:div w:id="559563218">
          <w:marLeft w:val="480"/>
          <w:marRight w:val="0"/>
          <w:marTop w:val="0"/>
          <w:marBottom w:val="0"/>
          <w:divBdr>
            <w:top w:val="none" w:sz="0" w:space="0" w:color="auto"/>
            <w:left w:val="none" w:sz="0" w:space="0" w:color="auto"/>
            <w:bottom w:val="none" w:sz="0" w:space="0" w:color="auto"/>
            <w:right w:val="none" w:sz="0" w:space="0" w:color="auto"/>
          </w:divBdr>
        </w:div>
        <w:div w:id="544483681">
          <w:marLeft w:val="480"/>
          <w:marRight w:val="0"/>
          <w:marTop w:val="0"/>
          <w:marBottom w:val="0"/>
          <w:divBdr>
            <w:top w:val="none" w:sz="0" w:space="0" w:color="auto"/>
            <w:left w:val="none" w:sz="0" w:space="0" w:color="auto"/>
            <w:bottom w:val="none" w:sz="0" w:space="0" w:color="auto"/>
            <w:right w:val="none" w:sz="0" w:space="0" w:color="auto"/>
          </w:divBdr>
        </w:div>
        <w:div w:id="2021734489">
          <w:marLeft w:val="480"/>
          <w:marRight w:val="0"/>
          <w:marTop w:val="0"/>
          <w:marBottom w:val="0"/>
          <w:divBdr>
            <w:top w:val="none" w:sz="0" w:space="0" w:color="auto"/>
            <w:left w:val="none" w:sz="0" w:space="0" w:color="auto"/>
            <w:bottom w:val="none" w:sz="0" w:space="0" w:color="auto"/>
            <w:right w:val="none" w:sz="0" w:space="0" w:color="auto"/>
          </w:divBdr>
        </w:div>
        <w:div w:id="1012730360">
          <w:marLeft w:val="480"/>
          <w:marRight w:val="0"/>
          <w:marTop w:val="0"/>
          <w:marBottom w:val="0"/>
          <w:divBdr>
            <w:top w:val="none" w:sz="0" w:space="0" w:color="auto"/>
            <w:left w:val="none" w:sz="0" w:space="0" w:color="auto"/>
            <w:bottom w:val="none" w:sz="0" w:space="0" w:color="auto"/>
            <w:right w:val="none" w:sz="0" w:space="0" w:color="auto"/>
          </w:divBdr>
        </w:div>
        <w:div w:id="1870218767">
          <w:marLeft w:val="480"/>
          <w:marRight w:val="0"/>
          <w:marTop w:val="0"/>
          <w:marBottom w:val="0"/>
          <w:divBdr>
            <w:top w:val="none" w:sz="0" w:space="0" w:color="auto"/>
            <w:left w:val="none" w:sz="0" w:space="0" w:color="auto"/>
            <w:bottom w:val="none" w:sz="0" w:space="0" w:color="auto"/>
            <w:right w:val="none" w:sz="0" w:space="0" w:color="auto"/>
          </w:divBdr>
        </w:div>
        <w:div w:id="1394621003">
          <w:marLeft w:val="480"/>
          <w:marRight w:val="0"/>
          <w:marTop w:val="0"/>
          <w:marBottom w:val="0"/>
          <w:divBdr>
            <w:top w:val="none" w:sz="0" w:space="0" w:color="auto"/>
            <w:left w:val="none" w:sz="0" w:space="0" w:color="auto"/>
            <w:bottom w:val="none" w:sz="0" w:space="0" w:color="auto"/>
            <w:right w:val="none" w:sz="0" w:space="0" w:color="auto"/>
          </w:divBdr>
        </w:div>
        <w:div w:id="2039549229">
          <w:marLeft w:val="480"/>
          <w:marRight w:val="0"/>
          <w:marTop w:val="0"/>
          <w:marBottom w:val="0"/>
          <w:divBdr>
            <w:top w:val="none" w:sz="0" w:space="0" w:color="auto"/>
            <w:left w:val="none" w:sz="0" w:space="0" w:color="auto"/>
            <w:bottom w:val="none" w:sz="0" w:space="0" w:color="auto"/>
            <w:right w:val="none" w:sz="0" w:space="0" w:color="auto"/>
          </w:divBdr>
        </w:div>
        <w:div w:id="281348541">
          <w:marLeft w:val="480"/>
          <w:marRight w:val="0"/>
          <w:marTop w:val="0"/>
          <w:marBottom w:val="0"/>
          <w:divBdr>
            <w:top w:val="none" w:sz="0" w:space="0" w:color="auto"/>
            <w:left w:val="none" w:sz="0" w:space="0" w:color="auto"/>
            <w:bottom w:val="none" w:sz="0" w:space="0" w:color="auto"/>
            <w:right w:val="none" w:sz="0" w:space="0" w:color="auto"/>
          </w:divBdr>
        </w:div>
        <w:div w:id="350571322">
          <w:marLeft w:val="480"/>
          <w:marRight w:val="0"/>
          <w:marTop w:val="0"/>
          <w:marBottom w:val="0"/>
          <w:divBdr>
            <w:top w:val="none" w:sz="0" w:space="0" w:color="auto"/>
            <w:left w:val="none" w:sz="0" w:space="0" w:color="auto"/>
            <w:bottom w:val="none" w:sz="0" w:space="0" w:color="auto"/>
            <w:right w:val="none" w:sz="0" w:space="0" w:color="auto"/>
          </w:divBdr>
        </w:div>
        <w:div w:id="2122335356">
          <w:marLeft w:val="480"/>
          <w:marRight w:val="0"/>
          <w:marTop w:val="0"/>
          <w:marBottom w:val="0"/>
          <w:divBdr>
            <w:top w:val="none" w:sz="0" w:space="0" w:color="auto"/>
            <w:left w:val="none" w:sz="0" w:space="0" w:color="auto"/>
            <w:bottom w:val="none" w:sz="0" w:space="0" w:color="auto"/>
            <w:right w:val="none" w:sz="0" w:space="0" w:color="auto"/>
          </w:divBdr>
        </w:div>
        <w:div w:id="1951039004">
          <w:marLeft w:val="480"/>
          <w:marRight w:val="0"/>
          <w:marTop w:val="0"/>
          <w:marBottom w:val="0"/>
          <w:divBdr>
            <w:top w:val="none" w:sz="0" w:space="0" w:color="auto"/>
            <w:left w:val="none" w:sz="0" w:space="0" w:color="auto"/>
            <w:bottom w:val="none" w:sz="0" w:space="0" w:color="auto"/>
            <w:right w:val="none" w:sz="0" w:space="0" w:color="auto"/>
          </w:divBdr>
        </w:div>
        <w:div w:id="679502243">
          <w:marLeft w:val="480"/>
          <w:marRight w:val="0"/>
          <w:marTop w:val="0"/>
          <w:marBottom w:val="0"/>
          <w:divBdr>
            <w:top w:val="none" w:sz="0" w:space="0" w:color="auto"/>
            <w:left w:val="none" w:sz="0" w:space="0" w:color="auto"/>
            <w:bottom w:val="none" w:sz="0" w:space="0" w:color="auto"/>
            <w:right w:val="none" w:sz="0" w:space="0" w:color="auto"/>
          </w:divBdr>
        </w:div>
        <w:div w:id="1093165736">
          <w:marLeft w:val="480"/>
          <w:marRight w:val="0"/>
          <w:marTop w:val="0"/>
          <w:marBottom w:val="0"/>
          <w:divBdr>
            <w:top w:val="none" w:sz="0" w:space="0" w:color="auto"/>
            <w:left w:val="none" w:sz="0" w:space="0" w:color="auto"/>
            <w:bottom w:val="none" w:sz="0" w:space="0" w:color="auto"/>
            <w:right w:val="none" w:sz="0" w:space="0" w:color="auto"/>
          </w:divBdr>
        </w:div>
        <w:div w:id="1646811184">
          <w:marLeft w:val="480"/>
          <w:marRight w:val="0"/>
          <w:marTop w:val="0"/>
          <w:marBottom w:val="0"/>
          <w:divBdr>
            <w:top w:val="none" w:sz="0" w:space="0" w:color="auto"/>
            <w:left w:val="none" w:sz="0" w:space="0" w:color="auto"/>
            <w:bottom w:val="none" w:sz="0" w:space="0" w:color="auto"/>
            <w:right w:val="none" w:sz="0" w:space="0" w:color="auto"/>
          </w:divBdr>
        </w:div>
      </w:divsChild>
    </w:div>
    <w:div w:id="1516528889">
      <w:bodyDiv w:val="1"/>
      <w:marLeft w:val="0"/>
      <w:marRight w:val="0"/>
      <w:marTop w:val="0"/>
      <w:marBottom w:val="0"/>
      <w:divBdr>
        <w:top w:val="none" w:sz="0" w:space="0" w:color="auto"/>
        <w:left w:val="none" w:sz="0" w:space="0" w:color="auto"/>
        <w:bottom w:val="none" w:sz="0" w:space="0" w:color="auto"/>
        <w:right w:val="none" w:sz="0" w:space="0" w:color="auto"/>
      </w:divBdr>
      <w:divsChild>
        <w:div w:id="43601776">
          <w:marLeft w:val="480"/>
          <w:marRight w:val="0"/>
          <w:marTop w:val="0"/>
          <w:marBottom w:val="0"/>
          <w:divBdr>
            <w:top w:val="none" w:sz="0" w:space="0" w:color="auto"/>
            <w:left w:val="none" w:sz="0" w:space="0" w:color="auto"/>
            <w:bottom w:val="none" w:sz="0" w:space="0" w:color="auto"/>
            <w:right w:val="none" w:sz="0" w:space="0" w:color="auto"/>
          </w:divBdr>
        </w:div>
        <w:div w:id="619530174">
          <w:marLeft w:val="480"/>
          <w:marRight w:val="0"/>
          <w:marTop w:val="0"/>
          <w:marBottom w:val="0"/>
          <w:divBdr>
            <w:top w:val="none" w:sz="0" w:space="0" w:color="auto"/>
            <w:left w:val="none" w:sz="0" w:space="0" w:color="auto"/>
            <w:bottom w:val="none" w:sz="0" w:space="0" w:color="auto"/>
            <w:right w:val="none" w:sz="0" w:space="0" w:color="auto"/>
          </w:divBdr>
        </w:div>
        <w:div w:id="1891839704">
          <w:marLeft w:val="480"/>
          <w:marRight w:val="0"/>
          <w:marTop w:val="0"/>
          <w:marBottom w:val="0"/>
          <w:divBdr>
            <w:top w:val="none" w:sz="0" w:space="0" w:color="auto"/>
            <w:left w:val="none" w:sz="0" w:space="0" w:color="auto"/>
            <w:bottom w:val="none" w:sz="0" w:space="0" w:color="auto"/>
            <w:right w:val="none" w:sz="0" w:space="0" w:color="auto"/>
          </w:divBdr>
        </w:div>
        <w:div w:id="635449524">
          <w:marLeft w:val="480"/>
          <w:marRight w:val="0"/>
          <w:marTop w:val="0"/>
          <w:marBottom w:val="0"/>
          <w:divBdr>
            <w:top w:val="none" w:sz="0" w:space="0" w:color="auto"/>
            <w:left w:val="none" w:sz="0" w:space="0" w:color="auto"/>
            <w:bottom w:val="none" w:sz="0" w:space="0" w:color="auto"/>
            <w:right w:val="none" w:sz="0" w:space="0" w:color="auto"/>
          </w:divBdr>
        </w:div>
        <w:div w:id="221185970">
          <w:marLeft w:val="480"/>
          <w:marRight w:val="0"/>
          <w:marTop w:val="0"/>
          <w:marBottom w:val="0"/>
          <w:divBdr>
            <w:top w:val="none" w:sz="0" w:space="0" w:color="auto"/>
            <w:left w:val="none" w:sz="0" w:space="0" w:color="auto"/>
            <w:bottom w:val="none" w:sz="0" w:space="0" w:color="auto"/>
            <w:right w:val="none" w:sz="0" w:space="0" w:color="auto"/>
          </w:divBdr>
        </w:div>
        <w:div w:id="1233275359">
          <w:marLeft w:val="480"/>
          <w:marRight w:val="0"/>
          <w:marTop w:val="0"/>
          <w:marBottom w:val="0"/>
          <w:divBdr>
            <w:top w:val="none" w:sz="0" w:space="0" w:color="auto"/>
            <w:left w:val="none" w:sz="0" w:space="0" w:color="auto"/>
            <w:bottom w:val="none" w:sz="0" w:space="0" w:color="auto"/>
            <w:right w:val="none" w:sz="0" w:space="0" w:color="auto"/>
          </w:divBdr>
        </w:div>
        <w:div w:id="306282274">
          <w:marLeft w:val="480"/>
          <w:marRight w:val="0"/>
          <w:marTop w:val="0"/>
          <w:marBottom w:val="0"/>
          <w:divBdr>
            <w:top w:val="none" w:sz="0" w:space="0" w:color="auto"/>
            <w:left w:val="none" w:sz="0" w:space="0" w:color="auto"/>
            <w:bottom w:val="none" w:sz="0" w:space="0" w:color="auto"/>
            <w:right w:val="none" w:sz="0" w:space="0" w:color="auto"/>
          </w:divBdr>
        </w:div>
        <w:div w:id="1465391975">
          <w:marLeft w:val="480"/>
          <w:marRight w:val="0"/>
          <w:marTop w:val="0"/>
          <w:marBottom w:val="0"/>
          <w:divBdr>
            <w:top w:val="none" w:sz="0" w:space="0" w:color="auto"/>
            <w:left w:val="none" w:sz="0" w:space="0" w:color="auto"/>
            <w:bottom w:val="none" w:sz="0" w:space="0" w:color="auto"/>
            <w:right w:val="none" w:sz="0" w:space="0" w:color="auto"/>
          </w:divBdr>
        </w:div>
        <w:div w:id="1016153753">
          <w:marLeft w:val="480"/>
          <w:marRight w:val="0"/>
          <w:marTop w:val="0"/>
          <w:marBottom w:val="0"/>
          <w:divBdr>
            <w:top w:val="none" w:sz="0" w:space="0" w:color="auto"/>
            <w:left w:val="none" w:sz="0" w:space="0" w:color="auto"/>
            <w:bottom w:val="none" w:sz="0" w:space="0" w:color="auto"/>
            <w:right w:val="none" w:sz="0" w:space="0" w:color="auto"/>
          </w:divBdr>
        </w:div>
        <w:div w:id="1809013022">
          <w:marLeft w:val="480"/>
          <w:marRight w:val="0"/>
          <w:marTop w:val="0"/>
          <w:marBottom w:val="0"/>
          <w:divBdr>
            <w:top w:val="none" w:sz="0" w:space="0" w:color="auto"/>
            <w:left w:val="none" w:sz="0" w:space="0" w:color="auto"/>
            <w:bottom w:val="none" w:sz="0" w:space="0" w:color="auto"/>
            <w:right w:val="none" w:sz="0" w:space="0" w:color="auto"/>
          </w:divBdr>
        </w:div>
        <w:div w:id="2130927675">
          <w:marLeft w:val="480"/>
          <w:marRight w:val="0"/>
          <w:marTop w:val="0"/>
          <w:marBottom w:val="0"/>
          <w:divBdr>
            <w:top w:val="none" w:sz="0" w:space="0" w:color="auto"/>
            <w:left w:val="none" w:sz="0" w:space="0" w:color="auto"/>
            <w:bottom w:val="none" w:sz="0" w:space="0" w:color="auto"/>
            <w:right w:val="none" w:sz="0" w:space="0" w:color="auto"/>
          </w:divBdr>
        </w:div>
        <w:div w:id="1835223419">
          <w:marLeft w:val="480"/>
          <w:marRight w:val="0"/>
          <w:marTop w:val="0"/>
          <w:marBottom w:val="0"/>
          <w:divBdr>
            <w:top w:val="none" w:sz="0" w:space="0" w:color="auto"/>
            <w:left w:val="none" w:sz="0" w:space="0" w:color="auto"/>
            <w:bottom w:val="none" w:sz="0" w:space="0" w:color="auto"/>
            <w:right w:val="none" w:sz="0" w:space="0" w:color="auto"/>
          </w:divBdr>
        </w:div>
        <w:div w:id="136380456">
          <w:marLeft w:val="480"/>
          <w:marRight w:val="0"/>
          <w:marTop w:val="0"/>
          <w:marBottom w:val="0"/>
          <w:divBdr>
            <w:top w:val="none" w:sz="0" w:space="0" w:color="auto"/>
            <w:left w:val="none" w:sz="0" w:space="0" w:color="auto"/>
            <w:bottom w:val="none" w:sz="0" w:space="0" w:color="auto"/>
            <w:right w:val="none" w:sz="0" w:space="0" w:color="auto"/>
          </w:divBdr>
        </w:div>
        <w:div w:id="2107311088">
          <w:marLeft w:val="480"/>
          <w:marRight w:val="0"/>
          <w:marTop w:val="0"/>
          <w:marBottom w:val="0"/>
          <w:divBdr>
            <w:top w:val="none" w:sz="0" w:space="0" w:color="auto"/>
            <w:left w:val="none" w:sz="0" w:space="0" w:color="auto"/>
            <w:bottom w:val="none" w:sz="0" w:space="0" w:color="auto"/>
            <w:right w:val="none" w:sz="0" w:space="0" w:color="auto"/>
          </w:divBdr>
        </w:div>
        <w:div w:id="248463855">
          <w:marLeft w:val="480"/>
          <w:marRight w:val="0"/>
          <w:marTop w:val="0"/>
          <w:marBottom w:val="0"/>
          <w:divBdr>
            <w:top w:val="none" w:sz="0" w:space="0" w:color="auto"/>
            <w:left w:val="none" w:sz="0" w:space="0" w:color="auto"/>
            <w:bottom w:val="none" w:sz="0" w:space="0" w:color="auto"/>
            <w:right w:val="none" w:sz="0" w:space="0" w:color="auto"/>
          </w:divBdr>
        </w:div>
        <w:div w:id="259261180">
          <w:marLeft w:val="480"/>
          <w:marRight w:val="0"/>
          <w:marTop w:val="0"/>
          <w:marBottom w:val="0"/>
          <w:divBdr>
            <w:top w:val="none" w:sz="0" w:space="0" w:color="auto"/>
            <w:left w:val="none" w:sz="0" w:space="0" w:color="auto"/>
            <w:bottom w:val="none" w:sz="0" w:space="0" w:color="auto"/>
            <w:right w:val="none" w:sz="0" w:space="0" w:color="auto"/>
          </w:divBdr>
        </w:div>
        <w:div w:id="374887812">
          <w:marLeft w:val="480"/>
          <w:marRight w:val="0"/>
          <w:marTop w:val="0"/>
          <w:marBottom w:val="0"/>
          <w:divBdr>
            <w:top w:val="none" w:sz="0" w:space="0" w:color="auto"/>
            <w:left w:val="none" w:sz="0" w:space="0" w:color="auto"/>
            <w:bottom w:val="none" w:sz="0" w:space="0" w:color="auto"/>
            <w:right w:val="none" w:sz="0" w:space="0" w:color="auto"/>
          </w:divBdr>
        </w:div>
        <w:div w:id="1430396188">
          <w:marLeft w:val="480"/>
          <w:marRight w:val="0"/>
          <w:marTop w:val="0"/>
          <w:marBottom w:val="0"/>
          <w:divBdr>
            <w:top w:val="none" w:sz="0" w:space="0" w:color="auto"/>
            <w:left w:val="none" w:sz="0" w:space="0" w:color="auto"/>
            <w:bottom w:val="none" w:sz="0" w:space="0" w:color="auto"/>
            <w:right w:val="none" w:sz="0" w:space="0" w:color="auto"/>
          </w:divBdr>
        </w:div>
        <w:div w:id="1458375396">
          <w:marLeft w:val="480"/>
          <w:marRight w:val="0"/>
          <w:marTop w:val="0"/>
          <w:marBottom w:val="0"/>
          <w:divBdr>
            <w:top w:val="none" w:sz="0" w:space="0" w:color="auto"/>
            <w:left w:val="none" w:sz="0" w:space="0" w:color="auto"/>
            <w:bottom w:val="none" w:sz="0" w:space="0" w:color="auto"/>
            <w:right w:val="none" w:sz="0" w:space="0" w:color="auto"/>
          </w:divBdr>
        </w:div>
        <w:div w:id="1421483533">
          <w:marLeft w:val="480"/>
          <w:marRight w:val="0"/>
          <w:marTop w:val="0"/>
          <w:marBottom w:val="0"/>
          <w:divBdr>
            <w:top w:val="none" w:sz="0" w:space="0" w:color="auto"/>
            <w:left w:val="none" w:sz="0" w:space="0" w:color="auto"/>
            <w:bottom w:val="none" w:sz="0" w:space="0" w:color="auto"/>
            <w:right w:val="none" w:sz="0" w:space="0" w:color="auto"/>
          </w:divBdr>
        </w:div>
        <w:div w:id="2025206771">
          <w:marLeft w:val="480"/>
          <w:marRight w:val="0"/>
          <w:marTop w:val="0"/>
          <w:marBottom w:val="0"/>
          <w:divBdr>
            <w:top w:val="none" w:sz="0" w:space="0" w:color="auto"/>
            <w:left w:val="none" w:sz="0" w:space="0" w:color="auto"/>
            <w:bottom w:val="none" w:sz="0" w:space="0" w:color="auto"/>
            <w:right w:val="none" w:sz="0" w:space="0" w:color="auto"/>
          </w:divBdr>
        </w:div>
        <w:div w:id="1990817055">
          <w:marLeft w:val="480"/>
          <w:marRight w:val="0"/>
          <w:marTop w:val="0"/>
          <w:marBottom w:val="0"/>
          <w:divBdr>
            <w:top w:val="none" w:sz="0" w:space="0" w:color="auto"/>
            <w:left w:val="none" w:sz="0" w:space="0" w:color="auto"/>
            <w:bottom w:val="none" w:sz="0" w:space="0" w:color="auto"/>
            <w:right w:val="none" w:sz="0" w:space="0" w:color="auto"/>
          </w:divBdr>
        </w:div>
        <w:div w:id="1500387002">
          <w:marLeft w:val="480"/>
          <w:marRight w:val="0"/>
          <w:marTop w:val="0"/>
          <w:marBottom w:val="0"/>
          <w:divBdr>
            <w:top w:val="none" w:sz="0" w:space="0" w:color="auto"/>
            <w:left w:val="none" w:sz="0" w:space="0" w:color="auto"/>
            <w:bottom w:val="none" w:sz="0" w:space="0" w:color="auto"/>
            <w:right w:val="none" w:sz="0" w:space="0" w:color="auto"/>
          </w:divBdr>
        </w:div>
        <w:div w:id="1956936258">
          <w:marLeft w:val="480"/>
          <w:marRight w:val="0"/>
          <w:marTop w:val="0"/>
          <w:marBottom w:val="0"/>
          <w:divBdr>
            <w:top w:val="none" w:sz="0" w:space="0" w:color="auto"/>
            <w:left w:val="none" w:sz="0" w:space="0" w:color="auto"/>
            <w:bottom w:val="none" w:sz="0" w:space="0" w:color="auto"/>
            <w:right w:val="none" w:sz="0" w:space="0" w:color="auto"/>
          </w:divBdr>
        </w:div>
      </w:divsChild>
    </w:div>
    <w:div w:id="1560677087">
      <w:bodyDiv w:val="1"/>
      <w:marLeft w:val="0"/>
      <w:marRight w:val="0"/>
      <w:marTop w:val="0"/>
      <w:marBottom w:val="0"/>
      <w:divBdr>
        <w:top w:val="none" w:sz="0" w:space="0" w:color="auto"/>
        <w:left w:val="none" w:sz="0" w:space="0" w:color="auto"/>
        <w:bottom w:val="none" w:sz="0" w:space="0" w:color="auto"/>
        <w:right w:val="none" w:sz="0" w:space="0" w:color="auto"/>
      </w:divBdr>
      <w:divsChild>
        <w:div w:id="1291130247">
          <w:marLeft w:val="480"/>
          <w:marRight w:val="0"/>
          <w:marTop w:val="0"/>
          <w:marBottom w:val="0"/>
          <w:divBdr>
            <w:top w:val="none" w:sz="0" w:space="0" w:color="auto"/>
            <w:left w:val="none" w:sz="0" w:space="0" w:color="auto"/>
            <w:bottom w:val="none" w:sz="0" w:space="0" w:color="auto"/>
            <w:right w:val="none" w:sz="0" w:space="0" w:color="auto"/>
          </w:divBdr>
        </w:div>
        <w:div w:id="1863736616">
          <w:marLeft w:val="480"/>
          <w:marRight w:val="0"/>
          <w:marTop w:val="0"/>
          <w:marBottom w:val="0"/>
          <w:divBdr>
            <w:top w:val="none" w:sz="0" w:space="0" w:color="auto"/>
            <w:left w:val="none" w:sz="0" w:space="0" w:color="auto"/>
            <w:bottom w:val="none" w:sz="0" w:space="0" w:color="auto"/>
            <w:right w:val="none" w:sz="0" w:space="0" w:color="auto"/>
          </w:divBdr>
        </w:div>
        <w:div w:id="2022929665">
          <w:marLeft w:val="480"/>
          <w:marRight w:val="0"/>
          <w:marTop w:val="0"/>
          <w:marBottom w:val="0"/>
          <w:divBdr>
            <w:top w:val="none" w:sz="0" w:space="0" w:color="auto"/>
            <w:left w:val="none" w:sz="0" w:space="0" w:color="auto"/>
            <w:bottom w:val="none" w:sz="0" w:space="0" w:color="auto"/>
            <w:right w:val="none" w:sz="0" w:space="0" w:color="auto"/>
          </w:divBdr>
        </w:div>
        <w:div w:id="1516383054">
          <w:marLeft w:val="480"/>
          <w:marRight w:val="0"/>
          <w:marTop w:val="0"/>
          <w:marBottom w:val="0"/>
          <w:divBdr>
            <w:top w:val="none" w:sz="0" w:space="0" w:color="auto"/>
            <w:left w:val="none" w:sz="0" w:space="0" w:color="auto"/>
            <w:bottom w:val="none" w:sz="0" w:space="0" w:color="auto"/>
            <w:right w:val="none" w:sz="0" w:space="0" w:color="auto"/>
          </w:divBdr>
        </w:div>
        <w:div w:id="1982345711">
          <w:marLeft w:val="480"/>
          <w:marRight w:val="0"/>
          <w:marTop w:val="0"/>
          <w:marBottom w:val="0"/>
          <w:divBdr>
            <w:top w:val="none" w:sz="0" w:space="0" w:color="auto"/>
            <w:left w:val="none" w:sz="0" w:space="0" w:color="auto"/>
            <w:bottom w:val="none" w:sz="0" w:space="0" w:color="auto"/>
            <w:right w:val="none" w:sz="0" w:space="0" w:color="auto"/>
          </w:divBdr>
        </w:div>
        <w:div w:id="1075591211">
          <w:marLeft w:val="480"/>
          <w:marRight w:val="0"/>
          <w:marTop w:val="0"/>
          <w:marBottom w:val="0"/>
          <w:divBdr>
            <w:top w:val="none" w:sz="0" w:space="0" w:color="auto"/>
            <w:left w:val="none" w:sz="0" w:space="0" w:color="auto"/>
            <w:bottom w:val="none" w:sz="0" w:space="0" w:color="auto"/>
            <w:right w:val="none" w:sz="0" w:space="0" w:color="auto"/>
          </w:divBdr>
        </w:div>
        <w:div w:id="1938246696">
          <w:marLeft w:val="480"/>
          <w:marRight w:val="0"/>
          <w:marTop w:val="0"/>
          <w:marBottom w:val="0"/>
          <w:divBdr>
            <w:top w:val="none" w:sz="0" w:space="0" w:color="auto"/>
            <w:left w:val="none" w:sz="0" w:space="0" w:color="auto"/>
            <w:bottom w:val="none" w:sz="0" w:space="0" w:color="auto"/>
            <w:right w:val="none" w:sz="0" w:space="0" w:color="auto"/>
          </w:divBdr>
        </w:div>
        <w:div w:id="1243376039">
          <w:marLeft w:val="480"/>
          <w:marRight w:val="0"/>
          <w:marTop w:val="0"/>
          <w:marBottom w:val="0"/>
          <w:divBdr>
            <w:top w:val="none" w:sz="0" w:space="0" w:color="auto"/>
            <w:left w:val="none" w:sz="0" w:space="0" w:color="auto"/>
            <w:bottom w:val="none" w:sz="0" w:space="0" w:color="auto"/>
            <w:right w:val="none" w:sz="0" w:space="0" w:color="auto"/>
          </w:divBdr>
        </w:div>
        <w:div w:id="1430085471">
          <w:marLeft w:val="480"/>
          <w:marRight w:val="0"/>
          <w:marTop w:val="0"/>
          <w:marBottom w:val="0"/>
          <w:divBdr>
            <w:top w:val="none" w:sz="0" w:space="0" w:color="auto"/>
            <w:left w:val="none" w:sz="0" w:space="0" w:color="auto"/>
            <w:bottom w:val="none" w:sz="0" w:space="0" w:color="auto"/>
            <w:right w:val="none" w:sz="0" w:space="0" w:color="auto"/>
          </w:divBdr>
        </w:div>
        <w:div w:id="1838955409">
          <w:marLeft w:val="480"/>
          <w:marRight w:val="0"/>
          <w:marTop w:val="0"/>
          <w:marBottom w:val="0"/>
          <w:divBdr>
            <w:top w:val="none" w:sz="0" w:space="0" w:color="auto"/>
            <w:left w:val="none" w:sz="0" w:space="0" w:color="auto"/>
            <w:bottom w:val="none" w:sz="0" w:space="0" w:color="auto"/>
            <w:right w:val="none" w:sz="0" w:space="0" w:color="auto"/>
          </w:divBdr>
        </w:div>
        <w:div w:id="1096441514">
          <w:marLeft w:val="480"/>
          <w:marRight w:val="0"/>
          <w:marTop w:val="0"/>
          <w:marBottom w:val="0"/>
          <w:divBdr>
            <w:top w:val="none" w:sz="0" w:space="0" w:color="auto"/>
            <w:left w:val="none" w:sz="0" w:space="0" w:color="auto"/>
            <w:bottom w:val="none" w:sz="0" w:space="0" w:color="auto"/>
            <w:right w:val="none" w:sz="0" w:space="0" w:color="auto"/>
          </w:divBdr>
        </w:div>
        <w:div w:id="1299919457">
          <w:marLeft w:val="480"/>
          <w:marRight w:val="0"/>
          <w:marTop w:val="0"/>
          <w:marBottom w:val="0"/>
          <w:divBdr>
            <w:top w:val="none" w:sz="0" w:space="0" w:color="auto"/>
            <w:left w:val="none" w:sz="0" w:space="0" w:color="auto"/>
            <w:bottom w:val="none" w:sz="0" w:space="0" w:color="auto"/>
            <w:right w:val="none" w:sz="0" w:space="0" w:color="auto"/>
          </w:divBdr>
        </w:div>
        <w:div w:id="967079159">
          <w:marLeft w:val="480"/>
          <w:marRight w:val="0"/>
          <w:marTop w:val="0"/>
          <w:marBottom w:val="0"/>
          <w:divBdr>
            <w:top w:val="none" w:sz="0" w:space="0" w:color="auto"/>
            <w:left w:val="none" w:sz="0" w:space="0" w:color="auto"/>
            <w:bottom w:val="none" w:sz="0" w:space="0" w:color="auto"/>
            <w:right w:val="none" w:sz="0" w:space="0" w:color="auto"/>
          </w:divBdr>
        </w:div>
        <w:div w:id="1406150482">
          <w:marLeft w:val="480"/>
          <w:marRight w:val="0"/>
          <w:marTop w:val="0"/>
          <w:marBottom w:val="0"/>
          <w:divBdr>
            <w:top w:val="none" w:sz="0" w:space="0" w:color="auto"/>
            <w:left w:val="none" w:sz="0" w:space="0" w:color="auto"/>
            <w:bottom w:val="none" w:sz="0" w:space="0" w:color="auto"/>
            <w:right w:val="none" w:sz="0" w:space="0" w:color="auto"/>
          </w:divBdr>
        </w:div>
        <w:div w:id="2044597959">
          <w:marLeft w:val="480"/>
          <w:marRight w:val="0"/>
          <w:marTop w:val="0"/>
          <w:marBottom w:val="0"/>
          <w:divBdr>
            <w:top w:val="none" w:sz="0" w:space="0" w:color="auto"/>
            <w:left w:val="none" w:sz="0" w:space="0" w:color="auto"/>
            <w:bottom w:val="none" w:sz="0" w:space="0" w:color="auto"/>
            <w:right w:val="none" w:sz="0" w:space="0" w:color="auto"/>
          </w:divBdr>
        </w:div>
        <w:div w:id="1310938562">
          <w:marLeft w:val="480"/>
          <w:marRight w:val="0"/>
          <w:marTop w:val="0"/>
          <w:marBottom w:val="0"/>
          <w:divBdr>
            <w:top w:val="none" w:sz="0" w:space="0" w:color="auto"/>
            <w:left w:val="none" w:sz="0" w:space="0" w:color="auto"/>
            <w:bottom w:val="none" w:sz="0" w:space="0" w:color="auto"/>
            <w:right w:val="none" w:sz="0" w:space="0" w:color="auto"/>
          </w:divBdr>
        </w:div>
        <w:div w:id="31731063">
          <w:marLeft w:val="480"/>
          <w:marRight w:val="0"/>
          <w:marTop w:val="0"/>
          <w:marBottom w:val="0"/>
          <w:divBdr>
            <w:top w:val="none" w:sz="0" w:space="0" w:color="auto"/>
            <w:left w:val="none" w:sz="0" w:space="0" w:color="auto"/>
            <w:bottom w:val="none" w:sz="0" w:space="0" w:color="auto"/>
            <w:right w:val="none" w:sz="0" w:space="0" w:color="auto"/>
          </w:divBdr>
        </w:div>
        <w:div w:id="1217472224">
          <w:marLeft w:val="480"/>
          <w:marRight w:val="0"/>
          <w:marTop w:val="0"/>
          <w:marBottom w:val="0"/>
          <w:divBdr>
            <w:top w:val="none" w:sz="0" w:space="0" w:color="auto"/>
            <w:left w:val="none" w:sz="0" w:space="0" w:color="auto"/>
            <w:bottom w:val="none" w:sz="0" w:space="0" w:color="auto"/>
            <w:right w:val="none" w:sz="0" w:space="0" w:color="auto"/>
          </w:divBdr>
        </w:div>
        <w:div w:id="1866365692">
          <w:marLeft w:val="480"/>
          <w:marRight w:val="0"/>
          <w:marTop w:val="0"/>
          <w:marBottom w:val="0"/>
          <w:divBdr>
            <w:top w:val="none" w:sz="0" w:space="0" w:color="auto"/>
            <w:left w:val="none" w:sz="0" w:space="0" w:color="auto"/>
            <w:bottom w:val="none" w:sz="0" w:space="0" w:color="auto"/>
            <w:right w:val="none" w:sz="0" w:space="0" w:color="auto"/>
          </w:divBdr>
        </w:div>
        <w:div w:id="831142309">
          <w:marLeft w:val="480"/>
          <w:marRight w:val="0"/>
          <w:marTop w:val="0"/>
          <w:marBottom w:val="0"/>
          <w:divBdr>
            <w:top w:val="none" w:sz="0" w:space="0" w:color="auto"/>
            <w:left w:val="none" w:sz="0" w:space="0" w:color="auto"/>
            <w:bottom w:val="none" w:sz="0" w:space="0" w:color="auto"/>
            <w:right w:val="none" w:sz="0" w:space="0" w:color="auto"/>
          </w:divBdr>
        </w:div>
        <w:div w:id="2027293135">
          <w:marLeft w:val="480"/>
          <w:marRight w:val="0"/>
          <w:marTop w:val="0"/>
          <w:marBottom w:val="0"/>
          <w:divBdr>
            <w:top w:val="none" w:sz="0" w:space="0" w:color="auto"/>
            <w:left w:val="none" w:sz="0" w:space="0" w:color="auto"/>
            <w:bottom w:val="none" w:sz="0" w:space="0" w:color="auto"/>
            <w:right w:val="none" w:sz="0" w:space="0" w:color="auto"/>
          </w:divBdr>
        </w:div>
        <w:div w:id="1508324322">
          <w:marLeft w:val="480"/>
          <w:marRight w:val="0"/>
          <w:marTop w:val="0"/>
          <w:marBottom w:val="0"/>
          <w:divBdr>
            <w:top w:val="none" w:sz="0" w:space="0" w:color="auto"/>
            <w:left w:val="none" w:sz="0" w:space="0" w:color="auto"/>
            <w:bottom w:val="none" w:sz="0" w:space="0" w:color="auto"/>
            <w:right w:val="none" w:sz="0" w:space="0" w:color="auto"/>
          </w:divBdr>
        </w:div>
        <w:div w:id="114180581">
          <w:marLeft w:val="480"/>
          <w:marRight w:val="0"/>
          <w:marTop w:val="0"/>
          <w:marBottom w:val="0"/>
          <w:divBdr>
            <w:top w:val="none" w:sz="0" w:space="0" w:color="auto"/>
            <w:left w:val="none" w:sz="0" w:space="0" w:color="auto"/>
            <w:bottom w:val="none" w:sz="0" w:space="0" w:color="auto"/>
            <w:right w:val="none" w:sz="0" w:space="0" w:color="auto"/>
          </w:divBdr>
        </w:div>
        <w:div w:id="201865898">
          <w:marLeft w:val="480"/>
          <w:marRight w:val="0"/>
          <w:marTop w:val="0"/>
          <w:marBottom w:val="0"/>
          <w:divBdr>
            <w:top w:val="none" w:sz="0" w:space="0" w:color="auto"/>
            <w:left w:val="none" w:sz="0" w:space="0" w:color="auto"/>
            <w:bottom w:val="none" w:sz="0" w:space="0" w:color="auto"/>
            <w:right w:val="none" w:sz="0" w:space="0" w:color="auto"/>
          </w:divBdr>
        </w:div>
        <w:div w:id="812328471">
          <w:marLeft w:val="480"/>
          <w:marRight w:val="0"/>
          <w:marTop w:val="0"/>
          <w:marBottom w:val="0"/>
          <w:divBdr>
            <w:top w:val="none" w:sz="0" w:space="0" w:color="auto"/>
            <w:left w:val="none" w:sz="0" w:space="0" w:color="auto"/>
            <w:bottom w:val="none" w:sz="0" w:space="0" w:color="auto"/>
            <w:right w:val="none" w:sz="0" w:space="0" w:color="auto"/>
          </w:divBdr>
        </w:div>
        <w:div w:id="1113286775">
          <w:marLeft w:val="480"/>
          <w:marRight w:val="0"/>
          <w:marTop w:val="0"/>
          <w:marBottom w:val="0"/>
          <w:divBdr>
            <w:top w:val="none" w:sz="0" w:space="0" w:color="auto"/>
            <w:left w:val="none" w:sz="0" w:space="0" w:color="auto"/>
            <w:bottom w:val="none" w:sz="0" w:space="0" w:color="auto"/>
            <w:right w:val="none" w:sz="0" w:space="0" w:color="auto"/>
          </w:divBdr>
        </w:div>
        <w:div w:id="1262883444">
          <w:marLeft w:val="480"/>
          <w:marRight w:val="0"/>
          <w:marTop w:val="0"/>
          <w:marBottom w:val="0"/>
          <w:divBdr>
            <w:top w:val="none" w:sz="0" w:space="0" w:color="auto"/>
            <w:left w:val="none" w:sz="0" w:space="0" w:color="auto"/>
            <w:bottom w:val="none" w:sz="0" w:space="0" w:color="auto"/>
            <w:right w:val="none" w:sz="0" w:space="0" w:color="auto"/>
          </w:divBdr>
        </w:div>
        <w:div w:id="1734233797">
          <w:marLeft w:val="480"/>
          <w:marRight w:val="0"/>
          <w:marTop w:val="0"/>
          <w:marBottom w:val="0"/>
          <w:divBdr>
            <w:top w:val="none" w:sz="0" w:space="0" w:color="auto"/>
            <w:left w:val="none" w:sz="0" w:space="0" w:color="auto"/>
            <w:bottom w:val="none" w:sz="0" w:space="0" w:color="auto"/>
            <w:right w:val="none" w:sz="0" w:space="0" w:color="auto"/>
          </w:divBdr>
        </w:div>
        <w:div w:id="1842968591">
          <w:marLeft w:val="480"/>
          <w:marRight w:val="0"/>
          <w:marTop w:val="0"/>
          <w:marBottom w:val="0"/>
          <w:divBdr>
            <w:top w:val="none" w:sz="0" w:space="0" w:color="auto"/>
            <w:left w:val="none" w:sz="0" w:space="0" w:color="auto"/>
            <w:bottom w:val="none" w:sz="0" w:space="0" w:color="auto"/>
            <w:right w:val="none" w:sz="0" w:space="0" w:color="auto"/>
          </w:divBdr>
        </w:div>
        <w:div w:id="2004619558">
          <w:marLeft w:val="480"/>
          <w:marRight w:val="0"/>
          <w:marTop w:val="0"/>
          <w:marBottom w:val="0"/>
          <w:divBdr>
            <w:top w:val="none" w:sz="0" w:space="0" w:color="auto"/>
            <w:left w:val="none" w:sz="0" w:space="0" w:color="auto"/>
            <w:bottom w:val="none" w:sz="0" w:space="0" w:color="auto"/>
            <w:right w:val="none" w:sz="0" w:space="0" w:color="auto"/>
          </w:divBdr>
        </w:div>
        <w:div w:id="1742673791">
          <w:marLeft w:val="480"/>
          <w:marRight w:val="0"/>
          <w:marTop w:val="0"/>
          <w:marBottom w:val="0"/>
          <w:divBdr>
            <w:top w:val="none" w:sz="0" w:space="0" w:color="auto"/>
            <w:left w:val="none" w:sz="0" w:space="0" w:color="auto"/>
            <w:bottom w:val="none" w:sz="0" w:space="0" w:color="auto"/>
            <w:right w:val="none" w:sz="0" w:space="0" w:color="auto"/>
          </w:divBdr>
        </w:div>
        <w:div w:id="1709139851">
          <w:marLeft w:val="480"/>
          <w:marRight w:val="0"/>
          <w:marTop w:val="0"/>
          <w:marBottom w:val="0"/>
          <w:divBdr>
            <w:top w:val="none" w:sz="0" w:space="0" w:color="auto"/>
            <w:left w:val="none" w:sz="0" w:space="0" w:color="auto"/>
            <w:bottom w:val="none" w:sz="0" w:space="0" w:color="auto"/>
            <w:right w:val="none" w:sz="0" w:space="0" w:color="auto"/>
          </w:divBdr>
        </w:div>
        <w:div w:id="1842432705">
          <w:marLeft w:val="480"/>
          <w:marRight w:val="0"/>
          <w:marTop w:val="0"/>
          <w:marBottom w:val="0"/>
          <w:divBdr>
            <w:top w:val="none" w:sz="0" w:space="0" w:color="auto"/>
            <w:left w:val="none" w:sz="0" w:space="0" w:color="auto"/>
            <w:bottom w:val="none" w:sz="0" w:space="0" w:color="auto"/>
            <w:right w:val="none" w:sz="0" w:space="0" w:color="auto"/>
          </w:divBdr>
        </w:div>
      </w:divsChild>
    </w:div>
    <w:div w:id="1562524189">
      <w:bodyDiv w:val="1"/>
      <w:marLeft w:val="0"/>
      <w:marRight w:val="0"/>
      <w:marTop w:val="0"/>
      <w:marBottom w:val="0"/>
      <w:divBdr>
        <w:top w:val="none" w:sz="0" w:space="0" w:color="auto"/>
        <w:left w:val="none" w:sz="0" w:space="0" w:color="auto"/>
        <w:bottom w:val="none" w:sz="0" w:space="0" w:color="auto"/>
        <w:right w:val="none" w:sz="0" w:space="0" w:color="auto"/>
      </w:divBdr>
    </w:div>
    <w:div w:id="1563129958">
      <w:bodyDiv w:val="1"/>
      <w:marLeft w:val="0"/>
      <w:marRight w:val="0"/>
      <w:marTop w:val="0"/>
      <w:marBottom w:val="0"/>
      <w:divBdr>
        <w:top w:val="none" w:sz="0" w:space="0" w:color="auto"/>
        <w:left w:val="none" w:sz="0" w:space="0" w:color="auto"/>
        <w:bottom w:val="none" w:sz="0" w:space="0" w:color="auto"/>
        <w:right w:val="none" w:sz="0" w:space="0" w:color="auto"/>
      </w:divBdr>
    </w:div>
    <w:div w:id="1574126221">
      <w:bodyDiv w:val="1"/>
      <w:marLeft w:val="0"/>
      <w:marRight w:val="0"/>
      <w:marTop w:val="0"/>
      <w:marBottom w:val="0"/>
      <w:divBdr>
        <w:top w:val="none" w:sz="0" w:space="0" w:color="auto"/>
        <w:left w:val="none" w:sz="0" w:space="0" w:color="auto"/>
        <w:bottom w:val="none" w:sz="0" w:space="0" w:color="auto"/>
        <w:right w:val="none" w:sz="0" w:space="0" w:color="auto"/>
      </w:divBdr>
      <w:divsChild>
        <w:div w:id="549994275">
          <w:marLeft w:val="480"/>
          <w:marRight w:val="0"/>
          <w:marTop w:val="0"/>
          <w:marBottom w:val="0"/>
          <w:divBdr>
            <w:top w:val="none" w:sz="0" w:space="0" w:color="auto"/>
            <w:left w:val="none" w:sz="0" w:space="0" w:color="auto"/>
            <w:bottom w:val="none" w:sz="0" w:space="0" w:color="auto"/>
            <w:right w:val="none" w:sz="0" w:space="0" w:color="auto"/>
          </w:divBdr>
        </w:div>
        <w:div w:id="1004552802">
          <w:marLeft w:val="480"/>
          <w:marRight w:val="0"/>
          <w:marTop w:val="0"/>
          <w:marBottom w:val="0"/>
          <w:divBdr>
            <w:top w:val="none" w:sz="0" w:space="0" w:color="auto"/>
            <w:left w:val="none" w:sz="0" w:space="0" w:color="auto"/>
            <w:bottom w:val="none" w:sz="0" w:space="0" w:color="auto"/>
            <w:right w:val="none" w:sz="0" w:space="0" w:color="auto"/>
          </w:divBdr>
        </w:div>
        <w:div w:id="1239947787">
          <w:marLeft w:val="480"/>
          <w:marRight w:val="0"/>
          <w:marTop w:val="0"/>
          <w:marBottom w:val="0"/>
          <w:divBdr>
            <w:top w:val="none" w:sz="0" w:space="0" w:color="auto"/>
            <w:left w:val="none" w:sz="0" w:space="0" w:color="auto"/>
            <w:bottom w:val="none" w:sz="0" w:space="0" w:color="auto"/>
            <w:right w:val="none" w:sz="0" w:space="0" w:color="auto"/>
          </w:divBdr>
        </w:div>
        <w:div w:id="362634014">
          <w:marLeft w:val="480"/>
          <w:marRight w:val="0"/>
          <w:marTop w:val="0"/>
          <w:marBottom w:val="0"/>
          <w:divBdr>
            <w:top w:val="none" w:sz="0" w:space="0" w:color="auto"/>
            <w:left w:val="none" w:sz="0" w:space="0" w:color="auto"/>
            <w:bottom w:val="none" w:sz="0" w:space="0" w:color="auto"/>
            <w:right w:val="none" w:sz="0" w:space="0" w:color="auto"/>
          </w:divBdr>
        </w:div>
        <w:div w:id="787625803">
          <w:marLeft w:val="480"/>
          <w:marRight w:val="0"/>
          <w:marTop w:val="0"/>
          <w:marBottom w:val="0"/>
          <w:divBdr>
            <w:top w:val="none" w:sz="0" w:space="0" w:color="auto"/>
            <w:left w:val="none" w:sz="0" w:space="0" w:color="auto"/>
            <w:bottom w:val="none" w:sz="0" w:space="0" w:color="auto"/>
            <w:right w:val="none" w:sz="0" w:space="0" w:color="auto"/>
          </w:divBdr>
        </w:div>
        <w:div w:id="1182278172">
          <w:marLeft w:val="480"/>
          <w:marRight w:val="0"/>
          <w:marTop w:val="0"/>
          <w:marBottom w:val="0"/>
          <w:divBdr>
            <w:top w:val="none" w:sz="0" w:space="0" w:color="auto"/>
            <w:left w:val="none" w:sz="0" w:space="0" w:color="auto"/>
            <w:bottom w:val="none" w:sz="0" w:space="0" w:color="auto"/>
            <w:right w:val="none" w:sz="0" w:space="0" w:color="auto"/>
          </w:divBdr>
        </w:div>
        <w:div w:id="790511158">
          <w:marLeft w:val="480"/>
          <w:marRight w:val="0"/>
          <w:marTop w:val="0"/>
          <w:marBottom w:val="0"/>
          <w:divBdr>
            <w:top w:val="none" w:sz="0" w:space="0" w:color="auto"/>
            <w:left w:val="none" w:sz="0" w:space="0" w:color="auto"/>
            <w:bottom w:val="none" w:sz="0" w:space="0" w:color="auto"/>
            <w:right w:val="none" w:sz="0" w:space="0" w:color="auto"/>
          </w:divBdr>
        </w:div>
        <w:div w:id="1014847457">
          <w:marLeft w:val="480"/>
          <w:marRight w:val="0"/>
          <w:marTop w:val="0"/>
          <w:marBottom w:val="0"/>
          <w:divBdr>
            <w:top w:val="none" w:sz="0" w:space="0" w:color="auto"/>
            <w:left w:val="none" w:sz="0" w:space="0" w:color="auto"/>
            <w:bottom w:val="none" w:sz="0" w:space="0" w:color="auto"/>
            <w:right w:val="none" w:sz="0" w:space="0" w:color="auto"/>
          </w:divBdr>
        </w:div>
        <w:div w:id="2122532288">
          <w:marLeft w:val="480"/>
          <w:marRight w:val="0"/>
          <w:marTop w:val="0"/>
          <w:marBottom w:val="0"/>
          <w:divBdr>
            <w:top w:val="none" w:sz="0" w:space="0" w:color="auto"/>
            <w:left w:val="none" w:sz="0" w:space="0" w:color="auto"/>
            <w:bottom w:val="none" w:sz="0" w:space="0" w:color="auto"/>
            <w:right w:val="none" w:sz="0" w:space="0" w:color="auto"/>
          </w:divBdr>
        </w:div>
        <w:div w:id="1656686317">
          <w:marLeft w:val="480"/>
          <w:marRight w:val="0"/>
          <w:marTop w:val="0"/>
          <w:marBottom w:val="0"/>
          <w:divBdr>
            <w:top w:val="none" w:sz="0" w:space="0" w:color="auto"/>
            <w:left w:val="none" w:sz="0" w:space="0" w:color="auto"/>
            <w:bottom w:val="none" w:sz="0" w:space="0" w:color="auto"/>
            <w:right w:val="none" w:sz="0" w:space="0" w:color="auto"/>
          </w:divBdr>
        </w:div>
        <w:div w:id="1183134385">
          <w:marLeft w:val="480"/>
          <w:marRight w:val="0"/>
          <w:marTop w:val="0"/>
          <w:marBottom w:val="0"/>
          <w:divBdr>
            <w:top w:val="none" w:sz="0" w:space="0" w:color="auto"/>
            <w:left w:val="none" w:sz="0" w:space="0" w:color="auto"/>
            <w:bottom w:val="none" w:sz="0" w:space="0" w:color="auto"/>
            <w:right w:val="none" w:sz="0" w:space="0" w:color="auto"/>
          </w:divBdr>
        </w:div>
        <w:div w:id="1397900036">
          <w:marLeft w:val="480"/>
          <w:marRight w:val="0"/>
          <w:marTop w:val="0"/>
          <w:marBottom w:val="0"/>
          <w:divBdr>
            <w:top w:val="none" w:sz="0" w:space="0" w:color="auto"/>
            <w:left w:val="none" w:sz="0" w:space="0" w:color="auto"/>
            <w:bottom w:val="none" w:sz="0" w:space="0" w:color="auto"/>
            <w:right w:val="none" w:sz="0" w:space="0" w:color="auto"/>
          </w:divBdr>
        </w:div>
        <w:div w:id="257369674">
          <w:marLeft w:val="480"/>
          <w:marRight w:val="0"/>
          <w:marTop w:val="0"/>
          <w:marBottom w:val="0"/>
          <w:divBdr>
            <w:top w:val="none" w:sz="0" w:space="0" w:color="auto"/>
            <w:left w:val="none" w:sz="0" w:space="0" w:color="auto"/>
            <w:bottom w:val="none" w:sz="0" w:space="0" w:color="auto"/>
            <w:right w:val="none" w:sz="0" w:space="0" w:color="auto"/>
          </w:divBdr>
        </w:div>
        <w:div w:id="2002854941">
          <w:marLeft w:val="480"/>
          <w:marRight w:val="0"/>
          <w:marTop w:val="0"/>
          <w:marBottom w:val="0"/>
          <w:divBdr>
            <w:top w:val="none" w:sz="0" w:space="0" w:color="auto"/>
            <w:left w:val="none" w:sz="0" w:space="0" w:color="auto"/>
            <w:bottom w:val="none" w:sz="0" w:space="0" w:color="auto"/>
            <w:right w:val="none" w:sz="0" w:space="0" w:color="auto"/>
          </w:divBdr>
        </w:div>
        <w:div w:id="92630607">
          <w:marLeft w:val="480"/>
          <w:marRight w:val="0"/>
          <w:marTop w:val="0"/>
          <w:marBottom w:val="0"/>
          <w:divBdr>
            <w:top w:val="none" w:sz="0" w:space="0" w:color="auto"/>
            <w:left w:val="none" w:sz="0" w:space="0" w:color="auto"/>
            <w:bottom w:val="none" w:sz="0" w:space="0" w:color="auto"/>
            <w:right w:val="none" w:sz="0" w:space="0" w:color="auto"/>
          </w:divBdr>
        </w:div>
        <w:div w:id="86853005">
          <w:marLeft w:val="480"/>
          <w:marRight w:val="0"/>
          <w:marTop w:val="0"/>
          <w:marBottom w:val="0"/>
          <w:divBdr>
            <w:top w:val="none" w:sz="0" w:space="0" w:color="auto"/>
            <w:left w:val="none" w:sz="0" w:space="0" w:color="auto"/>
            <w:bottom w:val="none" w:sz="0" w:space="0" w:color="auto"/>
            <w:right w:val="none" w:sz="0" w:space="0" w:color="auto"/>
          </w:divBdr>
        </w:div>
        <w:div w:id="1437212593">
          <w:marLeft w:val="480"/>
          <w:marRight w:val="0"/>
          <w:marTop w:val="0"/>
          <w:marBottom w:val="0"/>
          <w:divBdr>
            <w:top w:val="none" w:sz="0" w:space="0" w:color="auto"/>
            <w:left w:val="none" w:sz="0" w:space="0" w:color="auto"/>
            <w:bottom w:val="none" w:sz="0" w:space="0" w:color="auto"/>
            <w:right w:val="none" w:sz="0" w:space="0" w:color="auto"/>
          </w:divBdr>
        </w:div>
        <w:div w:id="1790123602">
          <w:marLeft w:val="480"/>
          <w:marRight w:val="0"/>
          <w:marTop w:val="0"/>
          <w:marBottom w:val="0"/>
          <w:divBdr>
            <w:top w:val="none" w:sz="0" w:space="0" w:color="auto"/>
            <w:left w:val="none" w:sz="0" w:space="0" w:color="auto"/>
            <w:bottom w:val="none" w:sz="0" w:space="0" w:color="auto"/>
            <w:right w:val="none" w:sz="0" w:space="0" w:color="auto"/>
          </w:divBdr>
        </w:div>
        <w:div w:id="879128575">
          <w:marLeft w:val="480"/>
          <w:marRight w:val="0"/>
          <w:marTop w:val="0"/>
          <w:marBottom w:val="0"/>
          <w:divBdr>
            <w:top w:val="none" w:sz="0" w:space="0" w:color="auto"/>
            <w:left w:val="none" w:sz="0" w:space="0" w:color="auto"/>
            <w:bottom w:val="none" w:sz="0" w:space="0" w:color="auto"/>
            <w:right w:val="none" w:sz="0" w:space="0" w:color="auto"/>
          </w:divBdr>
        </w:div>
        <w:div w:id="638807925">
          <w:marLeft w:val="480"/>
          <w:marRight w:val="0"/>
          <w:marTop w:val="0"/>
          <w:marBottom w:val="0"/>
          <w:divBdr>
            <w:top w:val="none" w:sz="0" w:space="0" w:color="auto"/>
            <w:left w:val="none" w:sz="0" w:space="0" w:color="auto"/>
            <w:bottom w:val="none" w:sz="0" w:space="0" w:color="auto"/>
            <w:right w:val="none" w:sz="0" w:space="0" w:color="auto"/>
          </w:divBdr>
        </w:div>
        <w:div w:id="1965040493">
          <w:marLeft w:val="480"/>
          <w:marRight w:val="0"/>
          <w:marTop w:val="0"/>
          <w:marBottom w:val="0"/>
          <w:divBdr>
            <w:top w:val="none" w:sz="0" w:space="0" w:color="auto"/>
            <w:left w:val="none" w:sz="0" w:space="0" w:color="auto"/>
            <w:bottom w:val="none" w:sz="0" w:space="0" w:color="auto"/>
            <w:right w:val="none" w:sz="0" w:space="0" w:color="auto"/>
          </w:divBdr>
        </w:div>
        <w:div w:id="835417017">
          <w:marLeft w:val="480"/>
          <w:marRight w:val="0"/>
          <w:marTop w:val="0"/>
          <w:marBottom w:val="0"/>
          <w:divBdr>
            <w:top w:val="none" w:sz="0" w:space="0" w:color="auto"/>
            <w:left w:val="none" w:sz="0" w:space="0" w:color="auto"/>
            <w:bottom w:val="none" w:sz="0" w:space="0" w:color="auto"/>
            <w:right w:val="none" w:sz="0" w:space="0" w:color="auto"/>
          </w:divBdr>
        </w:div>
        <w:div w:id="950631022">
          <w:marLeft w:val="480"/>
          <w:marRight w:val="0"/>
          <w:marTop w:val="0"/>
          <w:marBottom w:val="0"/>
          <w:divBdr>
            <w:top w:val="none" w:sz="0" w:space="0" w:color="auto"/>
            <w:left w:val="none" w:sz="0" w:space="0" w:color="auto"/>
            <w:bottom w:val="none" w:sz="0" w:space="0" w:color="auto"/>
            <w:right w:val="none" w:sz="0" w:space="0" w:color="auto"/>
          </w:divBdr>
        </w:div>
        <w:div w:id="2056197530">
          <w:marLeft w:val="480"/>
          <w:marRight w:val="0"/>
          <w:marTop w:val="0"/>
          <w:marBottom w:val="0"/>
          <w:divBdr>
            <w:top w:val="none" w:sz="0" w:space="0" w:color="auto"/>
            <w:left w:val="none" w:sz="0" w:space="0" w:color="auto"/>
            <w:bottom w:val="none" w:sz="0" w:space="0" w:color="auto"/>
            <w:right w:val="none" w:sz="0" w:space="0" w:color="auto"/>
          </w:divBdr>
        </w:div>
        <w:div w:id="1136409699">
          <w:marLeft w:val="480"/>
          <w:marRight w:val="0"/>
          <w:marTop w:val="0"/>
          <w:marBottom w:val="0"/>
          <w:divBdr>
            <w:top w:val="none" w:sz="0" w:space="0" w:color="auto"/>
            <w:left w:val="none" w:sz="0" w:space="0" w:color="auto"/>
            <w:bottom w:val="none" w:sz="0" w:space="0" w:color="auto"/>
            <w:right w:val="none" w:sz="0" w:space="0" w:color="auto"/>
          </w:divBdr>
        </w:div>
        <w:div w:id="805313316">
          <w:marLeft w:val="480"/>
          <w:marRight w:val="0"/>
          <w:marTop w:val="0"/>
          <w:marBottom w:val="0"/>
          <w:divBdr>
            <w:top w:val="none" w:sz="0" w:space="0" w:color="auto"/>
            <w:left w:val="none" w:sz="0" w:space="0" w:color="auto"/>
            <w:bottom w:val="none" w:sz="0" w:space="0" w:color="auto"/>
            <w:right w:val="none" w:sz="0" w:space="0" w:color="auto"/>
          </w:divBdr>
        </w:div>
        <w:div w:id="1427531894">
          <w:marLeft w:val="480"/>
          <w:marRight w:val="0"/>
          <w:marTop w:val="0"/>
          <w:marBottom w:val="0"/>
          <w:divBdr>
            <w:top w:val="none" w:sz="0" w:space="0" w:color="auto"/>
            <w:left w:val="none" w:sz="0" w:space="0" w:color="auto"/>
            <w:bottom w:val="none" w:sz="0" w:space="0" w:color="auto"/>
            <w:right w:val="none" w:sz="0" w:space="0" w:color="auto"/>
          </w:divBdr>
        </w:div>
        <w:div w:id="308049277">
          <w:marLeft w:val="480"/>
          <w:marRight w:val="0"/>
          <w:marTop w:val="0"/>
          <w:marBottom w:val="0"/>
          <w:divBdr>
            <w:top w:val="none" w:sz="0" w:space="0" w:color="auto"/>
            <w:left w:val="none" w:sz="0" w:space="0" w:color="auto"/>
            <w:bottom w:val="none" w:sz="0" w:space="0" w:color="auto"/>
            <w:right w:val="none" w:sz="0" w:space="0" w:color="auto"/>
          </w:divBdr>
        </w:div>
        <w:div w:id="1473596158">
          <w:marLeft w:val="480"/>
          <w:marRight w:val="0"/>
          <w:marTop w:val="0"/>
          <w:marBottom w:val="0"/>
          <w:divBdr>
            <w:top w:val="none" w:sz="0" w:space="0" w:color="auto"/>
            <w:left w:val="none" w:sz="0" w:space="0" w:color="auto"/>
            <w:bottom w:val="none" w:sz="0" w:space="0" w:color="auto"/>
            <w:right w:val="none" w:sz="0" w:space="0" w:color="auto"/>
          </w:divBdr>
        </w:div>
        <w:div w:id="399639413">
          <w:marLeft w:val="480"/>
          <w:marRight w:val="0"/>
          <w:marTop w:val="0"/>
          <w:marBottom w:val="0"/>
          <w:divBdr>
            <w:top w:val="none" w:sz="0" w:space="0" w:color="auto"/>
            <w:left w:val="none" w:sz="0" w:space="0" w:color="auto"/>
            <w:bottom w:val="none" w:sz="0" w:space="0" w:color="auto"/>
            <w:right w:val="none" w:sz="0" w:space="0" w:color="auto"/>
          </w:divBdr>
        </w:div>
        <w:div w:id="685324373">
          <w:marLeft w:val="480"/>
          <w:marRight w:val="0"/>
          <w:marTop w:val="0"/>
          <w:marBottom w:val="0"/>
          <w:divBdr>
            <w:top w:val="none" w:sz="0" w:space="0" w:color="auto"/>
            <w:left w:val="none" w:sz="0" w:space="0" w:color="auto"/>
            <w:bottom w:val="none" w:sz="0" w:space="0" w:color="auto"/>
            <w:right w:val="none" w:sz="0" w:space="0" w:color="auto"/>
          </w:divBdr>
        </w:div>
        <w:div w:id="922909407">
          <w:marLeft w:val="480"/>
          <w:marRight w:val="0"/>
          <w:marTop w:val="0"/>
          <w:marBottom w:val="0"/>
          <w:divBdr>
            <w:top w:val="none" w:sz="0" w:space="0" w:color="auto"/>
            <w:left w:val="none" w:sz="0" w:space="0" w:color="auto"/>
            <w:bottom w:val="none" w:sz="0" w:space="0" w:color="auto"/>
            <w:right w:val="none" w:sz="0" w:space="0" w:color="auto"/>
          </w:divBdr>
        </w:div>
      </w:divsChild>
    </w:div>
    <w:div w:id="1590700332">
      <w:bodyDiv w:val="1"/>
      <w:marLeft w:val="0"/>
      <w:marRight w:val="0"/>
      <w:marTop w:val="0"/>
      <w:marBottom w:val="0"/>
      <w:divBdr>
        <w:top w:val="none" w:sz="0" w:space="0" w:color="auto"/>
        <w:left w:val="none" w:sz="0" w:space="0" w:color="auto"/>
        <w:bottom w:val="none" w:sz="0" w:space="0" w:color="auto"/>
        <w:right w:val="none" w:sz="0" w:space="0" w:color="auto"/>
      </w:divBdr>
      <w:divsChild>
        <w:div w:id="315843230">
          <w:marLeft w:val="480"/>
          <w:marRight w:val="0"/>
          <w:marTop w:val="0"/>
          <w:marBottom w:val="0"/>
          <w:divBdr>
            <w:top w:val="none" w:sz="0" w:space="0" w:color="auto"/>
            <w:left w:val="none" w:sz="0" w:space="0" w:color="auto"/>
            <w:bottom w:val="none" w:sz="0" w:space="0" w:color="auto"/>
            <w:right w:val="none" w:sz="0" w:space="0" w:color="auto"/>
          </w:divBdr>
        </w:div>
        <w:div w:id="1821460144">
          <w:marLeft w:val="480"/>
          <w:marRight w:val="0"/>
          <w:marTop w:val="0"/>
          <w:marBottom w:val="0"/>
          <w:divBdr>
            <w:top w:val="none" w:sz="0" w:space="0" w:color="auto"/>
            <w:left w:val="none" w:sz="0" w:space="0" w:color="auto"/>
            <w:bottom w:val="none" w:sz="0" w:space="0" w:color="auto"/>
            <w:right w:val="none" w:sz="0" w:space="0" w:color="auto"/>
          </w:divBdr>
        </w:div>
        <w:div w:id="1939754100">
          <w:marLeft w:val="480"/>
          <w:marRight w:val="0"/>
          <w:marTop w:val="0"/>
          <w:marBottom w:val="0"/>
          <w:divBdr>
            <w:top w:val="none" w:sz="0" w:space="0" w:color="auto"/>
            <w:left w:val="none" w:sz="0" w:space="0" w:color="auto"/>
            <w:bottom w:val="none" w:sz="0" w:space="0" w:color="auto"/>
            <w:right w:val="none" w:sz="0" w:space="0" w:color="auto"/>
          </w:divBdr>
        </w:div>
        <w:div w:id="702556459">
          <w:marLeft w:val="480"/>
          <w:marRight w:val="0"/>
          <w:marTop w:val="0"/>
          <w:marBottom w:val="0"/>
          <w:divBdr>
            <w:top w:val="none" w:sz="0" w:space="0" w:color="auto"/>
            <w:left w:val="none" w:sz="0" w:space="0" w:color="auto"/>
            <w:bottom w:val="none" w:sz="0" w:space="0" w:color="auto"/>
            <w:right w:val="none" w:sz="0" w:space="0" w:color="auto"/>
          </w:divBdr>
        </w:div>
        <w:div w:id="2112121808">
          <w:marLeft w:val="480"/>
          <w:marRight w:val="0"/>
          <w:marTop w:val="0"/>
          <w:marBottom w:val="0"/>
          <w:divBdr>
            <w:top w:val="none" w:sz="0" w:space="0" w:color="auto"/>
            <w:left w:val="none" w:sz="0" w:space="0" w:color="auto"/>
            <w:bottom w:val="none" w:sz="0" w:space="0" w:color="auto"/>
            <w:right w:val="none" w:sz="0" w:space="0" w:color="auto"/>
          </w:divBdr>
        </w:div>
        <w:div w:id="764889049">
          <w:marLeft w:val="480"/>
          <w:marRight w:val="0"/>
          <w:marTop w:val="0"/>
          <w:marBottom w:val="0"/>
          <w:divBdr>
            <w:top w:val="none" w:sz="0" w:space="0" w:color="auto"/>
            <w:left w:val="none" w:sz="0" w:space="0" w:color="auto"/>
            <w:bottom w:val="none" w:sz="0" w:space="0" w:color="auto"/>
            <w:right w:val="none" w:sz="0" w:space="0" w:color="auto"/>
          </w:divBdr>
        </w:div>
        <w:div w:id="1689410662">
          <w:marLeft w:val="480"/>
          <w:marRight w:val="0"/>
          <w:marTop w:val="0"/>
          <w:marBottom w:val="0"/>
          <w:divBdr>
            <w:top w:val="none" w:sz="0" w:space="0" w:color="auto"/>
            <w:left w:val="none" w:sz="0" w:space="0" w:color="auto"/>
            <w:bottom w:val="none" w:sz="0" w:space="0" w:color="auto"/>
            <w:right w:val="none" w:sz="0" w:space="0" w:color="auto"/>
          </w:divBdr>
        </w:div>
        <w:div w:id="1217937836">
          <w:marLeft w:val="480"/>
          <w:marRight w:val="0"/>
          <w:marTop w:val="0"/>
          <w:marBottom w:val="0"/>
          <w:divBdr>
            <w:top w:val="none" w:sz="0" w:space="0" w:color="auto"/>
            <w:left w:val="none" w:sz="0" w:space="0" w:color="auto"/>
            <w:bottom w:val="none" w:sz="0" w:space="0" w:color="auto"/>
            <w:right w:val="none" w:sz="0" w:space="0" w:color="auto"/>
          </w:divBdr>
        </w:div>
        <w:div w:id="29651246">
          <w:marLeft w:val="480"/>
          <w:marRight w:val="0"/>
          <w:marTop w:val="0"/>
          <w:marBottom w:val="0"/>
          <w:divBdr>
            <w:top w:val="none" w:sz="0" w:space="0" w:color="auto"/>
            <w:left w:val="none" w:sz="0" w:space="0" w:color="auto"/>
            <w:bottom w:val="none" w:sz="0" w:space="0" w:color="auto"/>
            <w:right w:val="none" w:sz="0" w:space="0" w:color="auto"/>
          </w:divBdr>
        </w:div>
        <w:div w:id="647364886">
          <w:marLeft w:val="480"/>
          <w:marRight w:val="0"/>
          <w:marTop w:val="0"/>
          <w:marBottom w:val="0"/>
          <w:divBdr>
            <w:top w:val="none" w:sz="0" w:space="0" w:color="auto"/>
            <w:left w:val="none" w:sz="0" w:space="0" w:color="auto"/>
            <w:bottom w:val="none" w:sz="0" w:space="0" w:color="auto"/>
            <w:right w:val="none" w:sz="0" w:space="0" w:color="auto"/>
          </w:divBdr>
        </w:div>
        <w:div w:id="622804193">
          <w:marLeft w:val="480"/>
          <w:marRight w:val="0"/>
          <w:marTop w:val="0"/>
          <w:marBottom w:val="0"/>
          <w:divBdr>
            <w:top w:val="none" w:sz="0" w:space="0" w:color="auto"/>
            <w:left w:val="none" w:sz="0" w:space="0" w:color="auto"/>
            <w:bottom w:val="none" w:sz="0" w:space="0" w:color="auto"/>
            <w:right w:val="none" w:sz="0" w:space="0" w:color="auto"/>
          </w:divBdr>
        </w:div>
        <w:div w:id="321197939">
          <w:marLeft w:val="480"/>
          <w:marRight w:val="0"/>
          <w:marTop w:val="0"/>
          <w:marBottom w:val="0"/>
          <w:divBdr>
            <w:top w:val="none" w:sz="0" w:space="0" w:color="auto"/>
            <w:left w:val="none" w:sz="0" w:space="0" w:color="auto"/>
            <w:bottom w:val="none" w:sz="0" w:space="0" w:color="auto"/>
            <w:right w:val="none" w:sz="0" w:space="0" w:color="auto"/>
          </w:divBdr>
        </w:div>
        <w:div w:id="864444648">
          <w:marLeft w:val="480"/>
          <w:marRight w:val="0"/>
          <w:marTop w:val="0"/>
          <w:marBottom w:val="0"/>
          <w:divBdr>
            <w:top w:val="none" w:sz="0" w:space="0" w:color="auto"/>
            <w:left w:val="none" w:sz="0" w:space="0" w:color="auto"/>
            <w:bottom w:val="none" w:sz="0" w:space="0" w:color="auto"/>
            <w:right w:val="none" w:sz="0" w:space="0" w:color="auto"/>
          </w:divBdr>
        </w:div>
        <w:div w:id="987441533">
          <w:marLeft w:val="480"/>
          <w:marRight w:val="0"/>
          <w:marTop w:val="0"/>
          <w:marBottom w:val="0"/>
          <w:divBdr>
            <w:top w:val="none" w:sz="0" w:space="0" w:color="auto"/>
            <w:left w:val="none" w:sz="0" w:space="0" w:color="auto"/>
            <w:bottom w:val="none" w:sz="0" w:space="0" w:color="auto"/>
            <w:right w:val="none" w:sz="0" w:space="0" w:color="auto"/>
          </w:divBdr>
        </w:div>
        <w:div w:id="788009016">
          <w:marLeft w:val="480"/>
          <w:marRight w:val="0"/>
          <w:marTop w:val="0"/>
          <w:marBottom w:val="0"/>
          <w:divBdr>
            <w:top w:val="none" w:sz="0" w:space="0" w:color="auto"/>
            <w:left w:val="none" w:sz="0" w:space="0" w:color="auto"/>
            <w:bottom w:val="none" w:sz="0" w:space="0" w:color="auto"/>
            <w:right w:val="none" w:sz="0" w:space="0" w:color="auto"/>
          </w:divBdr>
        </w:div>
        <w:div w:id="783574483">
          <w:marLeft w:val="480"/>
          <w:marRight w:val="0"/>
          <w:marTop w:val="0"/>
          <w:marBottom w:val="0"/>
          <w:divBdr>
            <w:top w:val="none" w:sz="0" w:space="0" w:color="auto"/>
            <w:left w:val="none" w:sz="0" w:space="0" w:color="auto"/>
            <w:bottom w:val="none" w:sz="0" w:space="0" w:color="auto"/>
            <w:right w:val="none" w:sz="0" w:space="0" w:color="auto"/>
          </w:divBdr>
        </w:div>
        <w:div w:id="116142089">
          <w:marLeft w:val="480"/>
          <w:marRight w:val="0"/>
          <w:marTop w:val="0"/>
          <w:marBottom w:val="0"/>
          <w:divBdr>
            <w:top w:val="none" w:sz="0" w:space="0" w:color="auto"/>
            <w:left w:val="none" w:sz="0" w:space="0" w:color="auto"/>
            <w:bottom w:val="none" w:sz="0" w:space="0" w:color="auto"/>
            <w:right w:val="none" w:sz="0" w:space="0" w:color="auto"/>
          </w:divBdr>
        </w:div>
      </w:divsChild>
    </w:div>
    <w:div w:id="1599946283">
      <w:bodyDiv w:val="1"/>
      <w:marLeft w:val="0"/>
      <w:marRight w:val="0"/>
      <w:marTop w:val="0"/>
      <w:marBottom w:val="0"/>
      <w:divBdr>
        <w:top w:val="none" w:sz="0" w:space="0" w:color="auto"/>
        <w:left w:val="none" w:sz="0" w:space="0" w:color="auto"/>
        <w:bottom w:val="none" w:sz="0" w:space="0" w:color="auto"/>
        <w:right w:val="none" w:sz="0" w:space="0" w:color="auto"/>
      </w:divBdr>
    </w:div>
    <w:div w:id="1612854684">
      <w:bodyDiv w:val="1"/>
      <w:marLeft w:val="0"/>
      <w:marRight w:val="0"/>
      <w:marTop w:val="0"/>
      <w:marBottom w:val="0"/>
      <w:divBdr>
        <w:top w:val="none" w:sz="0" w:space="0" w:color="auto"/>
        <w:left w:val="none" w:sz="0" w:space="0" w:color="auto"/>
        <w:bottom w:val="none" w:sz="0" w:space="0" w:color="auto"/>
        <w:right w:val="none" w:sz="0" w:space="0" w:color="auto"/>
      </w:divBdr>
    </w:div>
    <w:div w:id="1625387954">
      <w:bodyDiv w:val="1"/>
      <w:marLeft w:val="0"/>
      <w:marRight w:val="0"/>
      <w:marTop w:val="0"/>
      <w:marBottom w:val="0"/>
      <w:divBdr>
        <w:top w:val="none" w:sz="0" w:space="0" w:color="auto"/>
        <w:left w:val="none" w:sz="0" w:space="0" w:color="auto"/>
        <w:bottom w:val="none" w:sz="0" w:space="0" w:color="auto"/>
        <w:right w:val="none" w:sz="0" w:space="0" w:color="auto"/>
      </w:divBdr>
      <w:divsChild>
        <w:div w:id="1276330193">
          <w:marLeft w:val="480"/>
          <w:marRight w:val="0"/>
          <w:marTop w:val="0"/>
          <w:marBottom w:val="0"/>
          <w:divBdr>
            <w:top w:val="none" w:sz="0" w:space="0" w:color="auto"/>
            <w:left w:val="none" w:sz="0" w:space="0" w:color="auto"/>
            <w:bottom w:val="none" w:sz="0" w:space="0" w:color="auto"/>
            <w:right w:val="none" w:sz="0" w:space="0" w:color="auto"/>
          </w:divBdr>
        </w:div>
        <w:div w:id="553927124">
          <w:marLeft w:val="480"/>
          <w:marRight w:val="0"/>
          <w:marTop w:val="0"/>
          <w:marBottom w:val="0"/>
          <w:divBdr>
            <w:top w:val="none" w:sz="0" w:space="0" w:color="auto"/>
            <w:left w:val="none" w:sz="0" w:space="0" w:color="auto"/>
            <w:bottom w:val="none" w:sz="0" w:space="0" w:color="auto"/>
            <w:right w:val="none" w:sz="0" w:space="0" w:color="auto"/>
          </w:divBdr>
        </w:div>
        <w:div w:id="112333389">
          <w:marLeft w:val="480"/>
          <w:marRight w:val="0"/>
          <w:marTop w:val="0"/>
          <w:marBottom w:val="0"/>
          <w:divBdr>
            <w:top w:val="none" w:sz="0" w:space="0" w:color="auto"/>
            <w:left w:val="none" w:sz="0" w:space="0" w:color="auto"/>
            <w:bottom w:val="none" w:sz="0" w:space="0" w:color="auto"/>
            <w:right w:val="none" w:sz="0" w:space="0" w:color="auto"/>
          </w:divBdr>
        </w:div>
        <w:div w:id="707342800">
          <w:marLeft w:val="480"/>
          <w:marRight w:val="0"/>
          <w:marTop w:val="0"/>
          <w:marBottom w:val="0"/>
          <w:divBdr>
            <w:top w:val="none" w:sz="0" w:space="0" w:color="auto"/>
            <w:left w:val="none" w:sz="0" w:space="0" w:color="auto"/>
            <w:bottom w:val="none" w:sz="0" w:space="0" w:color="auto"/>
            <w:right w:val="none" w:sz="0" w:space="0" w:color="auto"/>
          </w:divBdr>
        </w:div>
        <w:div w:id="456726579">
          <w:marLeft w:val="480"/>
          <w:marRight w:val="0"/>
          <w:marTop w:val="0"/>
          <w:marBottom w:val="0"/>
          <w:divBdr>
            <w:top w:val="none" w:sz="0" w:space="0" w:color="auto"/>
            <w:left w:val="none" w:sz="0" w:space="0" w:color="auto"/>
            <w:bottom w:val="none" w:sz="0" w:space="0" w:color="auto"/>
            <w:right w:val="none" w:sz="0" w:space="0" w:color="auto"/>
          </w:divBdr>
        </w:div>
        <w:div w:id="1622882314">
          <w:marLeft w:val="480"/>
          <w:marRight w:val="0"/>
          <w:marTop w:val="0"/>
          <w:marBottom w:val="0"/>
          <w:divBdr>
            <w:top w:val="none" w:sz="0" w:space="0" w:color="auto"/>
            <w:left w:val="none" w:sz="0" w:space="0" w:color="auto"/>
            <w:bottom w:val="none" w:sz="0" w:space="0" w:color="auto"/>
            <w:right w:val="none" w:sz="0" w:space="0" w:color="auto"/>
          </w:divBdr>
        </w:div>
        <w:div w:id="1832329044">
          <w:marLeft w:val="480"/>
          <w:marRight w:val="0"/>
          <w:marTop w:val="0"/>
          <w:marBottom w:val="0"/>
          <w:divBdr>
            <w:top w:val="none" w:sz="0" w:space="0" w:color="auto"/>
            <w:left w:val="none" w:sz="0" w:space="0" w:color="auto"/>
            <w:bottom w:val="none" w:sz="0" w:space="0" w:color="auto"/>
            <w:right w:val="none" w:sz="0" w:space="0" w:color="auto"/>
          </w:divBdr>
        </w:div>
        <w:div w:id="2015717163">
          <w:marLeft w:val="480"/>
          <w:marRight w:val="0"/>
          <w:marTop w:val="0"/>
          <w:marBottom w:val="0"/>
          <w:divBdr>
            <w:top w:val="none" w:sz="0" w:space="0" w:color="auto"/>
            <w:left w:val="none" w:sz="0" w:space="0" w:color="auto"/>
            <w:bottom w:val="none" w:sz="0" w:space="0" w:color="auto"/>
            <w:right w:val="none" w:sz="0" w:space="0" w:color="auto"/>
          </w:divBdr>
        </w:div>
        <w:div w:id="195655917">
          <w:marLeft w:val="480"/>
          <w:marRight w:val="0"/>
          <w:marTop w:val="0"/>
          <w:marBottom w:val="0"/>
          <w:divBdr>
            <w:top w:val="none" w:sz="0" w:space="0" w:color="auto"/>
            <w:left w:val="none" w:sz="0" w:space="0" w:color="auto"/>
            <w:bottom w:val="none" w:sz="0" w:space="0" w:color="auto"/>
            <w:right w:val="none" w:sz="0" w:space="0" w:color="auto"/>
          </w:divBdr>
        </w:div>
        <w:div w:id="1361736850">
          <w:marLeft w:val="480"/>
          <w:marRight w:val="0"/>
          <w:marTop w:val="0"/>
          <w:marBottom w:val="0"/>
          <w:divBdr>
            <w:top w:val="none" w:sz="0" w:space="0" w:color="auto"/>
            <w:left w:val="none" w:sz="0" w:space="0" w:color="auto"/>
            <w:bottom w:val="none" w:sz="0" w:space="0" w:color="auto"/>
            <w:right w:val="none" w:sz="0" w:space="0" w:color="auto"/>
          </w:divBdr>
        </w:div>
        <w:div w:id="691421684">
          <w:marLeft w:val="480"/>
          <w:marRight w:val="0"/>
          <w:marTop w:val="0"/>
          <w:marBottom w:val="0"/>
          <w:divBdr>
            <w:top w:val="none" w:sz="0" w:space="0" w:color="auto"/>
            <w:left w:val="none" w:sz="0" w:space="0" w:color="auto"/>
            <w:bottom w:val="none" w:sz="0" w:space="0" w:color="auto"/>
            <w:right w:val="none" w:sz="0" w:space="0" w:color="auto"/>
          </w:divBdr>
        </w:div>
        <w:div w:id="1146362790">
          <w:marLeft w:val="480"/>
          <w:marRight w:val="0"/>
          <w:marTop w:val="0"/>
          <w:marBottom w:val="0"/>
          <w:divBdr>
            <w:top w:val="none" w:sz="0" w:space="0" w:color="auto"/>
            <w:left w:val="none" w:sz="0" w:space="0" w:color="auto"/>
            <w:bottom w:val="none" w:sz="0" w:space="0" w:color="auto"/>
            <w:right w:val="none" w:sz="0" w:space="0" w:color="auto"/>
          </w:divBdr>
        </w:div>
        <w:div w:id="759330161">
          <w:marLeft w:val="480"/>
          <w:marRight w:val="0"/>
          <w:marTop w:val="0"/>
          <w:marBottom w:val="0"/>
          <w:divBdr>
            <w:top w:val="none" w:sz="0" w:space="0" w:color="auto"/>
            <w:left w:val="none" w:sz="0" w:space="0" w:color="auto"/>
            <w:bottom w:val="none" w:sz="0" w:space="0" w:color="auto"/>
            <w:right w:val="none" w:sz="0" w:space="0" w:color="auto"/>
          </w:divBdr>
        </w:div>
        <w:div w:id="252903782">
          <w:marLeft w:val="480"/>
          <w:marRight w:val="0"/>
          <w:marTop w:val="0"/>
          <w:marBottom w:val="0"/>
          <w:divBdr>
            <w:top w:val="none" w:sz="0" w:space="0" w:color="auto"/>
            <w:left w:val="none" w:sz="0" w:space="0" w:color="auto"/>
            <w:bottom w:val="none" w:sz="0" w:space="0" w:color="auto"/>
            <w:right w:val="none" w:sz="0" w:space="0" w:color="auto"/>
          </w:divBdr>
        </w:div>
        <w:div w:id="906570292">
          <w:marLeft w:val="480"/>
          <w:marRight w:val="0"/>
          <w:marTop w:val="0"/>
          <w:marBottom w:val="0"/>
          <w:divBdr>
            <w:top w:val="none" w:sz="0" w:space="0" w:color="auto"/>
            <w:left w:val="none" w:sz="0" w:space="0" w:color="auto"/>
            <w:bottom w:val="none" w:sz="0" w:space="0" w:color="auto"/>
            <w:right w:val="none" w:sz="0" w:space="0" w:color="auto"/>
          </w:divBdr>
        </w:div>
        <w:div w:id="756366790">
          <w:marLeft w:val="480"/>
          <w:marRight w:val="0"/>
          <w:marTop w:val="0"/>
          <w:marBottom w:val="0"/>
          <w:divBdr>
            <w:top w:val="none" w:sz="0" w:space="0" w:color="auto"/>
            <w:left w:val="none" w:sz="0" w:space="0" w:color="auto"/>
            <w:bottom w:val="none" w:sz="0" w:space="0" w:color="auto"/>
            <w:right w:val="none" w:sz="0" w:space="0" w:color="auto"/>
          </w:divBdr>
        </w:div>
        <w:div w:id="2090494443">
          <w:marLeft w:val="480"/>
          <w:marRight w:val="0"/>
          <w:marTop w:val="0"/>
          <w:marBottom w:val="0"/>
          <w:divBdr>
            <w:top w:val="none" w:sz="0" w:space="0" w:color="auto"/>
            <w:left w:val="none" w:sz="0" w:space="0" w:color="auto"/>
            <w:bottom w:val="none" w:sz="0" w:space="0" w:color="auto"/>
            <w:right w:val="none" w:sz="0" w:space="0" w:color="auto"/>
          </w:divBdr>
        </w:div>
        <w:div w:id="56171861">
          <w:marLeft w:val="480"/>
          <w:marRight w:val="0"/>
          <w:marTop w:val="0"/>
          <w:marBottom w:val="0"/>
          <w:divBdr>
            <w:top w:val="none" w:sz="0" w:space="0" w:color="auto"/>
            <w:left w:val="none" w:sz="0" w:space="0" w:color="auto"/>
            <w:bottom w:val="none" w:sz="0" w:space="0" w:color="auto"/>
            <w:right w:val="none" w:sz="0" w:space="0" w:color="auto"/>
          </w:divBdr>
        </w:div>
        <w:div w:id="1759134398">
          <w:marLeft w:val="480"/>
          <w:marRight w:val="0"/>
          <w:marTop w:val="0"/>
          <w:marBottom w:val="0"/>
          <w:divBdr>
            <w:top w:val="none" w:sz="0" w:space="0" w:color="auto"/>
            <w:left w:val="none" w:sz="0" w:space="0" w:color="auto"/>
            <w:bottom w:val="none" w:sz="0" w:space="0" w:color="auto"/>
            <w:right w:val="none" w:sz="0" w:space="0" w:color="auto"/>
          </w:divBdr>
        </w:div>
        <w:div w:id="31812398">
          <w:marLeft w:val="480"/>
          <w:marRight w:val="0"/>
          <w:marTop w:val="0"/>
          <w:marBottom w:val="0"/>
          <w:divBdr>
            <w:top w:val="none" w:sz="0" w:space="0" w:color="auto"/>
            <w:left w:val="none" w:sz="0" w:space="0" w:color="auto"/>
            <w:bottom w:val="none" w:sz="0" w:space="0" w:color="auto"/>
            <w:right w:val="none" w:sz="0" w:space="0" w:color="auto"/>
          </w:divBdr>
        </w:div>
        <w:div w:id="1743865155">
          <w:marLeft w:val="480"/>
          <w:marRight w:val="0"/>
          <w:marTop w:val="0"/>
          <w:marBottom w:val="0"/>
          <w:divBdr>
            <w:top w:val="none" w:sz="0" w:space="0" w:color="auto"/>
            <w:left w:val="none" w:sz="0" w:space="0" w:color="auto"/>
            <w:bottom w:val="none" w:sz="0" w:space="0" w:color="auto"/>
            <w:right w:val="none" w:sz="0" w:space="0" w:color="auto"/>
          </w:divBdr>
        </w:div>
        <w:div w:id="1137331909">
          <w:marLeft w:val="480"/>
          <w:marRight w:val="0"/>
          <w:marTop w:val="0"/>
          <w:marBottom w:val="0"/>
          <w:divBdr>
            <w:top w:val="none" w:sz="0" w:space="0" w:color="auto"/>
            <w:left w:val="none" w:sz="0" w:space="0" w:color="auto"/>
            <w:bottom w:val="none" w:sz="0" w:space="0" w:color="auto"/>
            <w:right w:val="none" w:sz="0" w:space="0" w:color="auto"/>
          </w:divBdr>
        </w:div>
        <w:div w:id="179784351">
          <w:marLeft w:val="480"/>
          <w:marRight w:val="0"/>
          <w:marTop w:val="0"/>
          <w:marBottom w:val="0"/>
          <w:divBdr>
            <w:top w:val="none" w:sz="0" w:space="0" w:color="auto"/>
            <w:left w:val="none" w:sz="0" w:space="0" w:color="auto"/>
            <w:bottom w:val="none" w:sz="0" w:space="0" w:color="auto"/>
            <w:right w:val="none" w:sz="0" w:space="0" w:color="auto"/>
          </w:divBdr>
        </w:div>
        <w:div w:id="1196966262">
          <w:marLeft w:val="480"/>
          <w:marRight w:val="0"/>
          <w:marTop w:val="0"/>
          <w:marBottom w:val="0"/>
          <w:divBdr>
            <w:top w:val="none" w:sz="0" w:space="0" w:color="auto"/>
            <w:left w:val="none" w:sz="0" w:space="0" w:color="auto"/>
            <w:bottom w:val="none" w:sz="0" w:space="0" w:color="auto"/>
            <w:right w:val="none" w:sz="0" w:space="0" w:color="auto"/>
          </w:divBdr>
        </w:div>
        <w:div w:id="1788428407">
          <w:marLeft w:val="480"/>
          <w:marRight w:val="0"/>
          <w:marTop w:val="0"/>
          <w:marBottom w:val="0"/>
          <w:divBdr>
            <w:top w:val="none" w:sz="0" w:space="0" w:color="auto"/>
            <w:left w:val="none" w:sz="0" w:space="0" w:color="auto"/>
            <w:bottom w:val="none" w:sz="0" w:space="0" w:color="auto"/>
            <w:right w:val="none" w:sz="0" w:space="0" w:color="auto"/>
          </w:divBdr>
        </w:div>
        <w:div w:id="602999673">
          <w:marLeft w:val="480"/>
          <w:marRight w:val="0"/>
          <w:marTop w:val="0"/>
          <w:marBottom w:val="0"/>
          <w:divBdr>
            <w:top w:val="none" w:sz="0" w:space="0" w:color="auto"/>
            <w:left w:val="none" w:sz="0" w:space="0" w:color="auto"/>
            <w:bottom w:val="none" w:sz="0" w:space="0" w:color="auto"/>
            <w:right w:val="none" w:sz="0" w:space="0" w:color="auto"/>
          </w:divBdr>
        </w:div>
        <w:div w:id="944386649">
          <w:marLeft w:val="480"/>
          <w:marRight w:val="0"/>
          <w:marTop w:val="0"/>
          <w:marBottom w:val="0"/>
          <w:divBdr>
            <w:top w:val="none" w:sz="0" w:space="0" w:color="auto"/>
            <w:left w:val="none" w:sz="0" w:space="0" w:color="auto"/>
            <w:bottom w:val="none" w:sz="0" w:space="0" w:color="auto"/>
            <w:right w:val="none" w:sz="0" w:space="0" w:color="auto"/>
          </w:divBdr>
        </w:div>
        <w:div w:id="341709608">
          <w:marLeft w:val="480"/>
          <w:marRight w:val="0"/>
          <w:marTop w:val="0"/>
          <w:marBottom w:val="0"/>
          <w:divBdr>
            <w:top w:val="none" w:sz="0" w:space="0" w:color="auto"/>
            <w:left w:val="none" w:sz="0" w:space="0" w:color="auto"/>
            <w:bottom w:val="none" w:sz="0" w:space="0" w:color="auto"/>
            <w:right w:val="none" w:sz="0" w:space="0" w:color="auto"/>
          </w:divBdr>
        </w:div>
        <w:div w:id="2014138248">
          <w:marLeft w:val="480"/>
          <w:marRight w:val="0"/>
          <w:marTop w:val="0"/>
          <w:marBottom w:val="0"/>
          <w:divBdr>
            <w:top w:val="none" w:sz="0" w:space="0" w:color="auto"/>
            <w:left w:val="none" w:sz="0" w:space="0" w:color="auto"/>
            <w:bottom w:val="none" w:sz="0" w:space="0" w:color="auto"/>
            <w:right w:val="none" w:sz="0" w:space="0" w:color="auto"/>
          </w:divBdr>
        </w:div>
        <w:div w:id="592129242">
          <w:marLeft w:val="480"/>
          <w:marRight w:val="0"/>
          <w:marTop w:val="0"/>
          <w:marBottom w:val="0"/>
          <w:divBdr>
            <w:top w:val="none" w:sz="0" w:space="0" w:color="auto"/>
            <w:left w:val="none" w:sz="0" w:space="0" w:color="auto"/>
            <w:bottom w:val="none" w:sz="0" w:space="0" w:color="auto"/>
            <w:right w:val="none" w:sz="0" w:space="0" w:color="auto"/>
          </w:divBdr>
        </w:div>
        <w:div w:id="1132332477">
          <w:marLeft w:val="480"/>
          <w:marRight w:val="0"/>
          <w:marTop w:val="0"/>
          <w:marBottom w:val="0"/>
          <w:divBdr>
            <w:top w:val="none" w:sz="0" w:space="0" w:color="auto"/>
            <w:left w:val="none" w:sz="0" w:space="0" w:color="auto"/>
            <w:bottom w:val="none" w:sz="0" w:space="0" w:color="auto"/>
            <w:right w:val="none" w:sz="0" w:space="0" w:color="auto"/>
          </w:divBdr>
        </w:div>
        <w:div w:id="746194757">
          <w:marLeft w:val="480"/>
          <w:marRight w:val="0"/>
          <w:marTop w:val="0"/>
          <w:marBottom w:val="0"/>
          <w:divBdr>
            <w:top w:val="none" w:sz="0" w:space="0" w:color="auto"/>
            <w:left w:val="none" w:sz="0" w:space="0" w:color="auto"/>
            <w:bottom w:val="none" w:sz="0" w:space="0" w:color="auto"/>
            <w:right w:val="none" w:sz="0" w:space="0" w:color="auto"/>
          </w:divBdr>
        </w:div>
      </w:divsChild>
    </w:div>
    <w:div w:id="1630437028">
      <w:bodyDiv w:val="1"/>
      <w:marLeft w:val="0"/>
      <w:marRight w:val="0"/>
      <w:marTop w:val="0"/>
      <w:marBottom w:val="0"/>
      <w:divBdr>
        <w:top w:val="none" w:sz="0" w:space="0" w:color="auto"/>
        <w:left w:val="none" w:sz="0" w:space="0" w:color="auto"/>
        <w:bottom w:val="none" w:sz="0" w:space="0" w:color="auto"/>
        <w:right w:val="none" w:sz="0" w:space="0" w:color="auto"/>
      </w:divBdr>
    </w:div>
    <w:div w:id="1632707301">
      <w:bodyDiv w:val="1"/>
      <w:marLeft w:val="0"/>
      <w:marRight w:val="0"/>
      <w:marTop w:val="0"/>
      <w:marBottom w:val="0"/>
      <w:divBdr>
        <w:top w:val="none" w:sz="0" w:space="0" w:color="auto"/>
        <w:left w:val="none" w:sz="0" w:space="0" w:color="auto"/>
        <w:bottom w:val="none" w:sz="0" w:space="0" w:color="auto"/>
        <w:right w:val="none" w:sz="0" w:space="0" w:color="auto"/>
      </w:divBdr>
      <w:divsChild>
        <w:div w:id="2127650416">
          <w:marLeft w:val="480"/>
          <w:marRight w:val="0"/>
          <w:marTop w:val="0"/>
          <w:marBottom w:val="0"/>
          <w:divBdr>
            <w:top w:val="none" w:sz="0" w:space="0" w:color="auto"/>
            <w:left w:val="none" w:sz="0" w:space="0" w:color="auto"/>
            <w:bottom w:val="none" w:sz="0" w:space="0" w:color="auto"/>
            <w:right w:val="none" w:sz="0" w:space="0" w:color="auto"/>
          </w:divBdr>
        </w:div>
        <w:div w:id="56560231">
          <w:marLeft w:val="480"/>
          <w:marRight w:val="0"/>
          <w:marTop w:val="0"/>
          <w:marBottom w:val="0"/>
          <w:divBdr>
            <w:top w:val="none" w:sz="0" w:space="0" w:color="auto"/>
            <w:left w:val="none" w:sz="0" w:space="0" w:color="auto"/>
            <w:bottom w:val="none" w:sz="0" w:space="0" w:color="auto"/>
            <w:right w:val="none" w:sz="0" w:space="0" w:color="auto"/>
          </w:divBdr>
        </w:div>
        <w:div w:id="413165693">
          <w:marLeft w:val="480"/>
          <w:marRight w:val="0"/>
          <w:marTop w:val="0"/>
          <w:marBottom w:val="0"/>
          <w:divBdr>
            <w:top w:val="none" w:sz="0" w:space="0" w:color="auto"/>
            <w:left w:val="none" w:sz="0" w:space="0" w:color="auto"/>
            <w:bottom w:val="none" w:sz="0" w:space="0" w:color="auto"/>
            <w:right w:val="none" w:sz="0" w:space="0" w:color="auto"/>
          </w:divBdr>
        </w:div>
        <w:div w:id="472601299">
          <w:marLeft w:val="480"/>
          <w:marRight w:val="0"/>
          <w:marTop w:val="0"/>
          <w:marBottom w:val="0"/>
          <w:divBdr>
            <w:top w:val="none" w:sz="0" w:space="0" w:color="auto"/>
            <w:left w:val="none" w:sz="0" w:space="0" w:color="auto"/>
            <w:bottom w:val="none" w:sz="0" w:space="0" w:color="auto"/>
            <w:right w:val="none" w:sz="0" w:space="0" w:color="auto"/>
          </w:divBdr>
        </w:div>
        <w:div w:id="2110152351">
          <w:marLeft w:val="480"/>
          <w:marRight w:val="0"/>
          <w:marTop w:val="0"/>
          <w:marBottom w:val="0"/>
          <w:divBdr>
            <w:top w:val="none" w:sz="0" w:space="0" w:color="auto"/>
            <w:left w:val="none" w:sz="0" w:space="0" w:color="auto"/>
            <w:bottom w:val="none" w:sz="0" w:space="0" w:color="auto"/>
            <w:right w:val="none" w:sz="0" w:space="0" w:color="auto"/>
          </w:divBdr>
        </w:div>
        <w:div w:id="719402455">
          <w:marLeft w:val="480"/>
          <w:marRight w:val="0"/>
          <w:marTop w:val="0"/>
          <w:marBottom w:val="0"/>
          <w:divBdr>
            <w:top w:val="none" w:sz="0" w:space="0" w:color="auto"/>
            <w:left w:val="none" w:sz="0" w:space="0" w:color="auto"/>
            <w:bottom w:val="none" w:sz="0" w:space="0" w:color="auto"/>
            <w:right w:val="none" w:sz="0" w:space="0" w:color="auto"/>
          </w:divBdr>
        </w:div>
        <w:div w:id="2444425">
          <w:marLeft w:val="480"/>
          <w:marRight w:val="0"/>
          <w:marTop w:val="0"/>
          <w:marBottom w:val="0"/>
          <w:divBdr>
            <w:top w:val="none" w:sz="0" w:space="0" w:color="auto"/>
            <w:left w:val="none" w:sz="0" w:space="0" w:color="auto"/>
            <w:bottom w:val="none" w:sz="0" w:space="0" w:color="auto"/>
            <w:right w:val="none" w:sz="0" w:space="0" w:color="auto"/>
          </w:divBdr>
        </w:div>
        <w:div w:id="1327591771">
          <w:marLeft w:val="480"/>
          <w:marRight w:val="0"/>
          <w:marTop w:val="0"/>
          <w:marBottom w:val="0"/>
          <w:divBdr>
            <w:top w:val="none" w:sz="0" w:space="0" w:color="auto"/>
            <w:left w:val="none" w:sz="0" w:space="0" w:color="auto"/>
            <w:bottom w:val="none" w:sz="0" w:space="0" w:color="auto"/>
            <w:right w:val="none" w:sz="0" w:space="0" w:color="auto"/>
          </w:divBdr>
        </w:div>
        <w:div w:id="1530290488">
          <w:marLeft w:val="480"/>
          <w:marRight w:val="0"/>
          <w:marTop w:val="0"/>
          <w:marBottom w:val="0"/>
          <w:divBdr>
            <w:top w:val="none" w:sz="0" w:space="0" w:color="auto"/>
            <w:left w:val="none" w:sz="0" w:space="0" w:color="auto"/>
            <w:bottom w:val="none" w:sz="0" w:space="0" w:color="auto"/>
            <w:right w:val="none" w:sz="0" w:space="0" w:color="auto"/>
          </w:divBdr>
        </w:div>
        <w:div w:id="1264804559">
          <w:marLeft w:val="480"/>
          <w:marRight w:val="0"/>
          <w:marTop w:val="0"/>
          <w:marBottom w:val="0"/>
          <w:divBdr>
            <w:top w:val="none" w:sz="0" w:space="0" w:color="auto"/>
            <w:left w:val="none" w:sz="0" w:space="0" w:color="auto"/>
            <w:bottom w:val="none" w:sz="0" w:space="0" w:color="auto"/>
            <w:right w:val="none" w:sz="0" w:space="0" w:color="auto"/>
          </w:divBdr>
        </w:div>
        <w:div w:id="869532971">
          <w:marLeft w:val="480"/>
          <w:marRight w:val="0"/>
          <w:marTop w:val="0"/>
          <w:marBottom w:val="0"/>
          <w:divBdr>
            <w:top w:val="none" w:sz="0" w:space="0" w:color="auto"/>
            <w:left w:val="none" w:sz="0" w:space="0" w:color="auto"/>
            <w:bottom w:val="none" w:sz="0" w:space="0" w:color="auto"/>
            <w:right w:val="none" w:sz="0" w:space="0" w:color="auto"/>
          </w:divBdr>
        </w:div>
        <w:div w:id="1198198606">
          <w:marLeft w:val="480"/>
          <w:marRight w:val="0"/>
          <w:marTop w:val="0"/>
          <w:marBottom w:val="0"/>
          <w:divBdr>
            <w:top w:val="none" w:sz="0" w:space="0" w:color="auto"/>
            <w:left w:val="none" w:sz="0" w:space="0" w:color="auto"/>
            <w:bottom w:val="none" w:sz="0" w:space="0" w:color="auto"/>
            <w:right w:val="none" w:sz="0" w:space="0" w:color="auto"/>
          </w:divBdr>
        </w:div>
        <w:div w:id="741827967">
          <w:marLeft w:val="480"/>
          <w:marRight w:val="0"/>
          <w:marTop w:val="0"/>
          <w:marBottom w:val="0"/>
          <w:divBdr>
            <w:top w:val="none" w:sz="0" w:space="0" w:color="auto"/>
            <w:left w:val="none" w:sz="0" w:space="0" w:color="auto"/>
            <w:bottom w:val="none" w:sz="0" w:space="0" w:color="auto"/>
            <w:right w:val="none" w:sz="0" w:space="0" w:color="auto"/>
          </w:divBdr>
        </w:div>
        <w:div w:id="1623030991">
          <w:marLeft w:val="480"/>
          <w:marRight w:val="0"/>
          <w:marTop w:val="0"/>
          <w:marBottom w:val="0"/>
          <w:divBdr>
            <w:top w:val="none" w:sz="0" w:space="0" w:color="auto"/>
            <w:left w:val="none" w:sz="0" w:space="0" w:color="auto"/>
            <w:bottom w:val="none" w:sz="0" w:space="0" w:color="auto"/>
            <w:right w:val="none" w:sz="0" w:space="0" w:color="auto"/>
          </w:divBdr>
        </w:div>
        <w:div w:id="1222402390">
          <w:marLeft w:val="480"/>
          <w:marRight w:val="0"/>
          <w:marTop w:val="0"/>
          <w:marBottom w:val="0"/>
          <w:divBdr>
            <w:top w:val="none" w:sz="0" w:space="0" w:color="auto"/>
            <w:left w:val="none" w:sz="0" w:space="0" w:color="auto"/>
            <w:bottom w:val="none" w:sz="0" w:space="0" w:color="auto"/>
            <w:right w:val="none" w:sz="0" w:space="0" w:color="auto"/>
          </w:divBdr>
        </w:div>
        <w:div w:id="1202405852">
          <w:marLeft w:val="480"/>
          <w:marRight w:val="0"/>
          <w:marTop w:val="0"/>
          <w:marBottom w:val="0"/>
          <w:divBdr>
            <w:top w:val="none" w:sz="0" w:space="0" w:color="auto"/>
            <w:left w:val="none" w:sz="0" w:space="0" w:color="auto"/>
            <w:bottom w:val="none" w:sz="0" w:space="0" w:color="auto"/>
            <w:right w:val="none" w:sz="0" w:space="0" w:color="auto"/>
          </w:divBdr>
        </w:div>
        <w:div w:id="868756797">
          <w:marLeft w:val="480"/>
          <w:marRight w:val="0"/>
          <w:marTop w:val="0"/>
          <w:marBottom w:val="0"/>
          <w:divBdr>
            <w:top w:val="none" w:sz="0" w:space="0" w:color="auto"/>
            <w:left w:val="none" w:sz="0" w:space="0" w:color="auto"/>
            <w:bottom w:val="none" w:sz="0" w:space="0" w:color="auto"/>
            <w:right w:val="none" w:sz="0" w:space="0" w:color="auto"/>
          </w:divBdr>
        </w:div>
        <w:div w:id="283080081">
          <w:marLeft w:val="480"/>
          <w:marRight w:val="0"/>
          <w:marTop w:val="0"/>
          <w:marBottom w:val="0"/>
          <w:divBdr>
            <w:top w:val="none" w:sz="0" w:space="0" w:color="auto"/>
            <w:left w:val="none" w:sz="0" w:space="0" w:color="auto"/>
            <w:bottom w:val="none" w:sz="0" w:space="0" w:color="auto"/>
            <w:right w:val="none" w:sz="0" w:space="0" w:color="auto"/>
          </w:divBdr>
        </w:div>
        <w:div w:id="1432896140">
          <w:marLeft w:val="480"/>
          <w:marRight w:val="0"/>
          <w:marTop w:val="0"/>
          <w:marBottom w:val="0"/>
          <w:divBdr>
            <w:top w:val="none" w:sz="0" w:space="0" w:color="auto"/>
            <w:left w:val="none" w:sz="0" w:space="0" w:color="auto"/>
            <w:bottom w:val="none" w:sz="0" w:space="0" w:color="auto"/>
            <w:right w:val="none" w:sz="0" w:space="0" w:color="auto"/>
          </w:divBdr>
        </w:div>
        <w:div w:id="384378525">
          <w:marLeft w:val="480"/>
          <w:marRight w:val="0"/>
          <w:marTop w:val="0"/>
          <w:marBottom w:val="0"/>
          <w:divBdr>
            <w:top w:val="none" w:sz="0" w:space="0" w:color="auto"/>
            <w:left w:val="none" w:sz="0" w:space="0" w:color="auto"/>
            <w:bottom w:val="none" w:sz="0" w:space="0" w:color="auto"/>
            <w:right w:val="none" w:sz="0" w:space="0" w:color="auto"/>
          </w:divBdr>
        </w:div>
        <w:div w:id="1998344226">
          <w:marLeft w:val="480"/>
          <w:marRight w:val="0"/>
          <w:marTop w:val="0"/>
          <w:marBottom w:val="0"/>
          <w:divBdr>
            <w:top w:val="none" w:sz="0" w:space="0" w:color="auto"/>
            <w:left w:val="none" w:sz="0" w:space="0" w:color="auto"/>
            <w:bottom w:val="none" w:sz="0" w:space="0" w:color="auto"/>
            <w:right w:val="none" w:sz="0" w:space="0" w:color="auto"/>
          </w:divBdr>
        </w:div>
        <w:div w:id="1074815996">
          <w:marLeft w:val="480"/>
          <w:marRight w:val="0"/>
          <w:marTop w:val="0"/>
          <w:marBottom w:val="0"/>
          <w:divBdr>
            <w:top w:val="none" w:sz="0" w:space="0" w:color="auto"/>
            <w:left w:val="none" w:sz="0" w:space="0" w:color="auto"/>
            <w:bottom w:val="none" w:sz="0" w:space="0" w:color="auto"/>
            <w:right w:val="none" w:sz="0" w:space="0" w:color="auto"/>
          </w:divBdr>
        </w:div>
        <w:div w:id="1602563493">
          <w:marLeft w:val="480"/>
          <w:marRight w:val="0"/>
          <w:marTop w:val="0"/>
          <w:marBottom w:val="0"/>
          <w:divBdr>
            <w:top w:val="none" w:sz="0" w:space="0" w:color="auto"/>
            <w:left w:val="none" w:sz="0" w:space="0" w:color="auto"/>
            <w:bottom w:val="none" w:sz="0" w:space="0" w:color="auto"/>
            <w:right w:val="none" w:sz="0" w:space="0" w:color="auto"/>
          </w:divBdr>
        </w:div>
        <w:div w:id="988827751">
          <w:marLeft w:val="480"/>
          <w:marRight w:val="0"/>
          <w:marTop w:val="0"/>
          <w:marBottom w:val="0"/>
          <w:divBdr>
            <w:top w:val="none" w:sz="0" w:space="0" w:color="auto"/>
            <w:left w:val="none" w:sz="0" w:space="0" w:color="auto"/>
            <w:bottom w:val="none" w:sz="0" w:space="0" w:color="auto"/>
            <w:right w:val="none" w:sz="0" w:space="0" w:color="auto"/>
          </w:divBdr>
        </w:div>
        <w:div w:id="236479564">
          <w:marLeft w:val="480"/>
          <w:marRight w:val="0"/>
          <w:marTop w:val="0"/>
          <w:marBottom w:val="0"/>
          <w:divBdr>
            <w:top w:val="none" w:sz="0" w:space="0" w:color="auto"/>
            <w:left w:val="none" w:sz="0" w:space="0" w:color="auto"/>
            <w:bottom w:val="none" w:sz="0" w:space="0" w:color="auto"/>
            <w:right w:val="none" w:sz="0" w:space="0" w:color="auto"/>
          </w:divBdr>
        </w:div>
        <w:div w:id="1465586758">
          <w:marLeft w:val="480"/>
          <w:marRight w:val="0"/>
          <w:marTop w:val="0"/>
          <w:marBottom w:val="0"/>
          <w:divBdr>
            <w:top w:val="none" w:sz="0" w:space="0" w:color="auto"/>
            <w:left w:val="none" w:sz="0" w:space="0" w:color="auto"/>
            <w:bottom w:val="none" w:sz="0" w:space="0" w:color="auto"/>
            <w:right w:val="none" w:sz="0" w:space="0" w:color="auto"/>
          </w:divBdr>
        </w:div>
        <w:div w:id="1425804982">
          <w:marLeft w:val="480"/>
          <w:marRight w:val="0"/>
          <w:marTop w:val="0"/>
          <w:marBottom w:val="0"/>
          <w:divBdr>
            <w:top w:val="none" w:sz="0" w:space="0" w:color="auto"/>
            <w:left w:val="none" w:sz="0" w:space="0" w:color="auto"/>
            <w:bottom w:val="none" w:sz="0" w:space="0" w:color="auto"/>
            <w:right w:val="none" w:sz="0" w:space="0" w:color="auto"/>
          </w:divBdr>
        </w:div>
        <w:div w:id="2039893065">
          <w:marLeft w:val="480"/>
          <w:marRight w:val="0"/>
          <w:marTop w:val="0"/>
          <w:marBottom w:val="0"/>
          <w:divBdr>
            <w:top w:val="none" w:sz="0" w:space="0" w:color="auto"/>
            <w:left w:val="none" w:sz="0" w:space="0" w:color="auto"/>
            <w:bottom w:val="none" w:sz="0" w:space="0" w:color="auto"/>
            <w:right w:val="none" w:sz="0" w:space="0" w:color="auto"/>
          </w:divBdr>
        </w:div>
        <w:div w:id="833691526">
          <w:marLeft w:val="480"/>
          <w:marRight w:val="0"/>
          <w:marTop w:val="0"/>
          <w:marBottom w:val="0"/>
          <w:divBdr>
            <w:top w:val="none" w:sz="0" w:space="0" w:color="auto"/>
            <w:left w:val="none" w:sz="0" w:space="0" w:color="auto"/>
            <w:bottom w:val="none" w:sz="0" w:space="0" w:color="auto"/>
            <w:right w:val="none" w:sz="0" w:space="0" w:color="auto"/>
          </w:divBdr>
        </w:div>
        <w:div w:id="1826162918">
          <w:marLeft w:val="480"/>
          <w:marRight w:val="0"/>
          <w:marTop w:val="0"/>
          <w:marBottom w:val="0"/>
          <w:divBdr>
            <w:top w:val="none" w:sz="0" w:space="0" w:color="auto"/>
            <w:left w:val="none" w:sz="0" w:space="0" w:color="auto"/>
            <w:bottom w:val="none" w:sz="0" w:space="0" w:color="auto"/>
            <w:right w:val="none" w:sz="0" w:space="0" w:color="auto"/>
          </w:divBdr>
        </w:div>
        <w:div w:id="1533422971">
          <w:marLeft w:val="480"/>
          <w:marRight w:val="0"/>
          <w:marTop w:val="0"/>
          <w:marBottom w:val="0"/>
          <w:divBdr>
            <w:top w:val="none" w:sz="0" w:space="0" w:color="auto"/>
            <w:left w:val="none" w:sz="0" w:space="0" w:color="auto"/>
            <w:bottom w:val="none" w:sz="0" w:space="0" w:color="auto"/>
            <w:right w:val="none" w:sz="0" w:space="0" w:color="auto"/>
          </w:divBdr>
        </w:div>
      </w:divsChild>
    </w:div>
    <w:div w:id="1635212184">
      <w:bodyDiv w:val="1"/>
      <w:marLeft w:val="0"/>
      <w:marRight w:val="0"/>
      <w:marTop w:val="0"/>
      <w:marBottom w:val="0"/>
      <w:divBdr>
        <w:top w:val="none" w:sz="0" w:space="0" w:color="auto"/>
        <w:left w:val="none" w:sz="0" w:space="0" w:color="auto"/>
        <w:bottom w:val="none" w:sz="0" w:space="0" w:color="auto"/>
        <w:right w:val="none" w:sz="0" w:space="0" w:color="auto"/>
      </w:divBdr>
    </w:div>
    <w:div w:id="1636718847">
      <w:bodyDiv w:val="1"/>
      <w:marLeft w:val="0"/>
      <w:marRight w:val="0"/>
      <w:marTop w:val="0"/>
      <w:marBottom w:val="0"/>
      <w:divBdr>
        <w:top w:val="none" w:sz="0" w:space="0" w:color="auto"/>
        <w:left w:val="none" w:sz="0" w:space="0" w:color="auto"/>
        <w:bottom w:val="none" w:sz="0" w:space="0" w:color="auto"/>
        <w:right w:val="none" w:sz="0" w:space="0" w:color="auto"/>
      </w:divBdr>
      <w:divsChild>
        <w:div w:id="411318099">
          <w:marLeft w:val="480"/>
          <w:marRight w:val="0"/>
          <w:marTop w:val="0"/>
          <w:marBottom w:val="0"/>
          <w:divBdr>
            <w:top w:val="none" w:sz="0" w:space="0" w:color="auto"/>
            <w:left w:val="none" w:sz="0" w:space="0" w:color="auto"/>
            <w:bottom w:val="none" w:sz="0" w:space="0" w:color="auto"/>
            <w:right w:val="none" w:sz="0" w:space="0" w:color="auto"/>
          </w:divBdr>
        </w:div>
        <w:div w:id="2134132174">
          <w:marLeft w:val="480"/>
          <w:marRight w:val="0"/>
          <w:marTop w:val="0"/>
          <w:marBottom w:val="0"/>
          <w:divBdr>
            <w:top w:val="none" w:sz="0" w:space="0" w:color="auto"/>
            <w:left w:val="none" w:sz="0" w:space="0" w:color="auto"/>
            <w:bottom w:val="none" w:sz="0" w:space="0" w:color="auto"/>
            <w:right w:val="none" w:sz="0" w:space="0" w:color="auto"/>
          </w:divBdr>
        </w:div>
        <w:div w:id="252280093">
          <w:marLeft w:val="480"/>
          <w:marRight w:val="0"/>
          <w:marTop w:val="0"/>
          <w:marBottom w:val="0"/>
          <w:divBdr>
            <w:top w:val="none" w:sz="0" w:space="0" w:color="auto"/>
            <w:left w:val="none" w:sz="0" w:space="0" w:color="auto"/>
            <w:bottom w:val="none" w:sz="0" w:space="0" w:color="auto"/>
            <w:right w:val="none" w:sz="0" w:space="0" w:color="auto"/>
          </w:divBdr>
        </w:div>
        <w:div w:id="1955676150">
          <w:marLeft w:val="480"/>
          <w:marRight w:val="0"/>
          <w:marTop w:val="0"/>
          <w:marBottom w:val="0"/>
          <w:divBdr>
            <w:top w:val="none" w:sz="0" w:space="0" w:color="auto"/>
            <w:left w:val="none" w:sz="0" w:space="0" w:color="auto"/>
            <w:bottom w:val="none" w:sz="0" w:space="0" w:color="auto"/>
            <w:right w:val="none" w:sz="0" w:space="0" w:color="auto"/>
          </w:divBdr>
        </w:div>
        <w:div w:id="1738354771">
          <w:marLeft w:val="480"/>
          <w:marRight w:val="0"/>
          <w:marTop w:val="0"/>
          <w:marBottom w:val="0"/>
          <w:divBdr>
            <w:top w:val="none" w:sz="0" w:space="0" w:color="auto"/>
            <w:left w:val="none" w:sz="0" w:space="0" w:color="auto"/>
            <w:bottom w:val="none" w:sz="0" w:space="0" w:color="auto"/>
            <w:right w:val="none" w:sz="0" w:space="0" w:color="auto"/>
          </w:divBdr>
        </w:div>
        <w:div w:id="61176704">
          <w:marLeft w:val="480"/>
          <w:marRight w:val="0"/>
          <w:marTop w:val="0"/>
          <w:marBottom w:val="0"/>
          <w:divBdr>
            <w:top w:val="none" w:sz="0" w:space="0" w:color="auto"/>
            <w:left w:val="none" w:sz="0" w:space="0" w:color="auto"/>
            <w:bottom w:val="none" w:sz="0" w:space="0" w:color="auto"/>
            <w:right w:val="none" w:sz="0" w:space="0" w:color="auto"/>
          </w:divBdr>
        </w:div>
        <w:div w:id="222062870">
          <w:marLeft w:val="480"/>
          <w:marRight w:val="0"/>
          <w:marTop w:val="0"/>
          <w:marBottom w:val="0"/>
          <w:divBdr>
            <w:top w:val="none" w:sz="0" w:space="0" w:color="auto"/>
            <w:left w:val="none" w:sz="0" w:space="0" w:color="auto"/>
            <w:bottom w:val="none" w:sz="0" w:space="0" w:color="auto"/>
            <w:right w:val="none" w:sz="0" w:space="0" w:color="auto"/>
          </w:divBdr>
        </w:div>
        <w:div w:id="634726304">
          <w:marLeft w:val="480"/>
          <w:marRight w:val="0"/>
          <w:marTop w:val="0"/>
          <w:marBottom w:val="0"/>
          <w:divBdr>
            <w:top w:val="none" w:sz="0" w:space="0" w:color="auto"/>
            <w:left w:val="none" w:sz="0" w:space="0" w:color="auto"/>
            <w:bottom w:val="none" w:sz="0" w:space="0" w:color="auto"/>
            <w:right w:val="none" w:sz="0" w:space="0" w:color="auto"/>
          </w:divBdr>
        </w:div>
        <w:div w:id="946933113">
          <w:marLeft w:val="480"/>
          <w:marRight w:val="0"/>
          <w:marTop w:val="0"/>
          <w:marBottom w:val="0"/>
          <w:divBdr>
            <w:top w:val="none" w:sz="0" w:space="0" w:color="auto"/>
            <w:left w:val="none" w:sz="0" w:space="0" w:color="auto"/>
            <w:bottom w:val="none" w:sz="0" w:space="0" w:color="auto"/>
            <w:right w:val="none" w:sz="0" w:space="0" w:color="auto"/>
          </w:divBdr>
        </w:div>
        <w:div w:id="1501851244">
          <w:marLeft w:val="480"/>
          <w:marRight w:val="0"/>
          <w:marTop w:val="0"/>
          <w:marBottom w:val="0"/>
          <w:divBdr>
            <w:top w:val="none" w:sz="0" w:space="0" w:color="auto"/>
            <w:left w:val="none" w:sz="0" w:space="0" w:color="auto"/>
            <w:bottom w:val="none" w:sz="0" w:space="0" w:color="auto"/>
            <w:right w:val="none" w:sz="0" w:space="0" w:color="auto"/>
          </w:divBdr>
        </w:div>
        <w:div w:id="1367678106">
          <w:marLeft w:val="480"/>
          <w:marRight w:val="0"/>
          <w:marTop w:val="0"/>
          <w:marBottom w:val="0"/>
          <w:divBdr>
            <w:top w:val="none" w:sz="0" w:space="0" w:color="auto"/>
            <w:left w:val="none" w:sz="0" w:space="0" w:color="auto"/>
            <w:bottom w:val="none" w:sz="0" w:space="0" w:color="auto"/>
            <w:right w:val="none" w:sz="0" w:space="0" w:color="auto"/>
          </w:divBdr>
        </w:div>
        <w:div w:id="1157842891">
          <w:marLeft w:val="480"/>
          <w:marRight w:val="0"/>
          <w:marTop w:val="0"/>
          <w:marBottom w:val="0"/>
          <w:divBdr>
            <w:top w:val="none" w:sz="0" w:space="0" w:color="auto"/>
            <w:left w:val="none" w:sz="0" w:space="0" w:color="auto"/>
            <w:bottom w:val="none" w:sz="0" w:space="0" w:color="auto"/>
            <w:right w:val="none" w:sz="0" w:space="0" w:color="auto"/>
          </w:divBdr>
        </w:div>
        <w:div w:id="1250383134">
          <w:marLeft w:val="480"/>
          <w:marRight w:val="0"/>
          <w:marTop w:val="0"/>
          <w:marBottom w:val="0"/>
          <w:divBdr>
            <w:top w:val="none" w:sz="0" w:space="0" w:color="auto"/>
            <w:left w:val="none" w:sz="0" w:space="0" w:color="auto"/>
            <w:bottom w:val="none" w:sz="0" w:space="0" w:color="auto"/>
            <w:right w:val="none" w:sz="0" w:space="0" w:color="auto"/>
          </w:divBdr>
        </w:div>
        <w:div w:id="82118497">
          <w:marLeft w:val="480"/>
          <w:marRight w:val="0"/>
          <w:marTop w:val="0"/>
          <w:marBottom w:val="0"/>
          <w:divBdr>
            <w:top w:val="none" w:sz="0" w:space="0" w:color="auto"/>
            <w:left w:val="none" w:sz="0" w:space="0" w:color="auto"/>
            <w:bottom w:val="none" w:sz="0" w:space="0" w:color="auto"/>
            <w:right w:val="none" w:sz="0" w:space="0" w:color="auto"/>
          </w:divBdr>
        </w:div>
        <w:div w:id="209726591">
          <w:marLeft w:val="480"/>
          <w:marRight w:val="0"/>
          <w:marTop w:val="0"/>
          <w:marBottom w:val="0"/>
          <w:divBdr>
            <w:top w:val="none" w:sz="0" w:space="0" w:color="auto"/>
            <w:left w:val="none" w:sz="0" w:space="0" w:color="auto"/>
            <w:bottom w:val="none" w:sz="0" w:space="0" w:color="auto"/>
            <w:right w:val="none" w:sz="0" w:space="0" w:color="auto"/>
          </w:divBdr>
        </w:div>
        <w:div w:id="130483618">
          <w:marLeft w:val="480"/>
          <w:marRight w:val="0"/>
          <w:marTop w:val="0"/>
          <w:marBottom w:val="0"/>
          <w:divBdr>
            <w:top w:val="none" w:sz="0" w:space="0" w:color="auto"/>
            <w:left w:val="none" w:sz="0" w:space="0" w:color="auto"/>
            <w:bottom w:val="none" w:sz="0" w:space="0" w:color="auto"/>
            <w:right w:val="none" w:sz="0" w:space="0" w:color="auto"/>
          </w:divBdr>
        </w:div>
        <w:div w:id="873230546">
          <w:marLeft w:val="480"/>
          <w:marRight w:val="0"/>
          <w:marTop w:val="0"/>
          <w:marBottom w:val="0"/>
          <w:divBdr>
            <w:top w:val="none" w:sz="0" w:space="0" w:color="auto"/>
            <w:left w:val="none" w:sz="0" w:space="0" w:color="auto"/>
            <w:bottom w:val="none" w:sz="0" w:space="0" w:color="auto"/>
            <w:right w:val="none" w:sz="0" w:space="0" w:color="auto"/>
          </w:divBdr>
        </w:div>
        <w:div w:id="1186476813">
          <w:marLeft w:val="480"/>
          <w:marRight w:val="0"/>
          <w:marTop w:val="0"/>
          <w:marBottom w:val="0"/>
          <w:divBdr>
            <w:top w:val="none" w:sz="0" w:space="0" w:color="auto"/>
            <w:left w:val="none" w:sz="0" w:space="0" w:color="auto"/>
            <w:bottom w:val="none" w:sz="0" w:space="0" w:color="auto"/>
            <w:right w:val="none" w:sz="0" w:space="0" w:color="auto"/>
          </w:divBdr>
        </w:div>
        <w:div w:id="484055678">
          <w:marLeft w:val="480"/>
          <w:marRight w:val="0"/>
          <w:marTop w:val="0"/>
          <w:marBottom w:val="0"/>
          <w:divBdr>
            <w:top w:val="none" w:sz="0" w:space="0" w:color="auto"/>
            <w:left w:val="none" w:sz="0" w:space="0" w:color="auto"/>
            <w:bottom w:val="none" w:sz="0" w:space="0" w:color="auto"/>
            <w:right w:val="none" w:sz="0" w:space="0" w:color="auto"/>
          </w:divBdr>
        </w:div>
        <w:div w:id="1581796236">
          <w:marLeft w:val="480"/>
          <w:marRight w:val="0"/>
          <w:marTop w:val="0"/>
          <w:marBottom w:val="0"/>
          <w:divBdr>
            <w:top w:val="none" w:sz="0" w:space="0" w:color="auto"/>
            <w:left w:val="none" w:sz="0" w:space="0" w:color="auto"/>
            <w:bottom w:val="none" w:sz="0" w:space="0" w:color="auto"/>
            <w:right w:val="none" w:sz="0" w:space="0" w:color="auto"/>
          </w:divBdr>
        </w:div>
        <w:div w:id="1542477826">
          <w:marLeft w:val="480"/>
          <w:marRight w:val="0"/>
          <w:marTop w:val="0"/>
          <w:marBottom w:val="0"/>
          <w:divBdr>
            <w:top w:val="none" w:sz="0" w:space="0" w:color="auto"/>
            <w:left w:val="none" w:sz="0" w:space="0" w:color="auto"/>
            <w:bottom w:val="none" w:sz="0" w:space="0" w:color="auto"/>
            <w:right w:val="none" w:sz="0" w:space="0" w:color="auto"/>
          </w:divBdr>
        </w:div>
        <w:div w:id="1419054465">
          <w:marLeft w:val="480"/>
          <w:marRight w:val="0"/>
          <w:marTop w:val="0"/>
          <w:marBottom w:val="0"/>
          <w:divBdr>
            <w:top w:val="none" w:sz="0" w:space="0" w:color="auto"/>
            <w:left w:val="none" w:sz="0" w:space="0" w:color="auto"/>
            <w:bottom w:val="none" w:sz="0" w:space="0" w:color="auto"/>
            <w:right w:val="none" w:sz="0" w:space="0" w:color="auto"/>
          </w:divBdr>
        </w:div>
        <w:div w:id="368605354">
          <w:marLeft w:val="480"/>
          <w:marRight w:val="0"/>
          <w:marTop w:val="0"/>
          <w:marBottom w:val="0"/>
          <w:divBdr>
            <w:top w:val="none" w:sz="0" w:space="0" w:color="auto"/>
            <w:left w:val="none" w:sz="0" w:space="0" w:color="auto"/>
            <w:bottom w:val="none" w:sz="0" w:space="0" w:color="auto"/>
            <w:right w:val="none" w:sz="0" w:space="0" w:color="auto"/>
          </w:divBdr>
        </w:div>
        <w:div w:id="740103178">
          <w:marLeft w:val="480"/>
          <w:marRight w:val="0"/>
          <w:marTop w:val="0"/>
          <w:marBottom w:val="0"/>
          <w:divBdr>
            <w:top w:val="none" w:sz="0" w:space="0" w:color="auto"/>
            <w:left w:val="none" w:sz="0" w:space="0" w:color="auto"/>
            <w:bottom w:val="none" w:sz="0" w:space="0" w:color="auto"/>
            <w:right w:val="none" w:sz="0" w:space="0" w:color="auto"/>
          </w:divBdr>
        </w:div>
      </w:divsChild>
    </w:div>
    <w:div w:id="1652446454">
      <w:bodyDiv w:val="1"/>
      <w:marLeft w:val="0"/>
      <w:marRight w:val="0"/>
      <w:marTop w:val="0"/>
      <w:marBottom w:val="0"/>
      <w:divBdr>
        <w:top w:val="none" w:sz="0" w:space="0" w:color="auto"/>
        <w:left w:val="none" w:sz="0" w:space="0" w:color="auto"/>
        <w:bottom w:val="none" w:sz="0" w:space="0" w:color="auto"/>
        <w:right w:val="none" w:sz="0" w:space="0" w:color="auto"/>
      </w:divBdr>
      <w:divsChild>
        <w:div w:id="1796211729">
          <w:marLeft w:val="480"/>
          <w:marRight w:val="0"/>
          <w:marTop w:val="0"/>
          <w:marBottom w:val="0"/>
          <w:divBdr>
            <w:top w:val="none" w:sz="0" w:space="0" w:color="auto"/>
            <w:left w:val="none" w:sz="0" w:space="0" w:color="auto"/>
            <w:bottom w:val="none" w:sz="0" w:space="0" w:color="auto"/>
            <w:right w:val="none" w:sz="0" w:space="0" w:color="auto"/>
          </w:divBdr>
        </w:div>
        <w:div w:id="323704113">
          <w:marLeft w:val="480"/>
          <w:marRight w:val="0"/>
          <w:marTop w:val="0"/>
          <w:marBottom w:val="0"/>
          <w:divBdr>
            <w:top w:val="none" w:sz="0" w:space="0" w:color="auto"/>
            <w:left w:val="none" w:sz="0" w:space="0" w:color="auto"/>
            <w:bottom w:val="none" w:sz="0" w:space="0" w:color="auto"/>
            <w:right w:val="none" w:sz="0" w:space="0" w:color="auto"/>
          </w:divBdr>
        </w:div>
        <w:div w:id="1486774244">
          <w:marLeft w:val="480"/>
          <w:marRight w:val="0"/>
          <w:marTop w:val="0"/>
          <w:marBottom w:val="0"/>
          <w:divBdr>
            <w:top w:val="none" w:sz="0" w:space="0" w:color="auto"/>
            <w:left w:val="none" w:sz="0" w:space="0" w:color="auto"/>
            <w:bottom w:val="none" w:sz="0" w:space="0" w:color="auto"/>
            <w:right w:val="none" w:sz="0" w:space="0" w:color="auto"/>
          </w:divBdr>
        </w:div>
        <w:div w:id="1373264752">
          <w:marLeft w:val="480"/>
          <w:marRight w:val="0"/>
          <w:marTop w:val="0"/>
          <w:marBottom w:val="0"/>
          <w:divBdr>
            <w:top w:val="none" w:sz="0" w:space="0" w:color="auto"/>
            <w:left w:val="none" w:sz="0" w:space="0" w:color="auto"/>
            <w:bottom w:val="none" w:sz="0" w:space="0" w:color="auto"/>
            <w:right w:val="none" w:sz="0" w:space="0" w:color="auto"/>
          </w:divBdr>
        </w:div>
        <w:div w:id="223686318">
          <w:marLeft w:val="480"/>
          <w:marRight w:val="0"/>
          <w:marTop w:val="0"/>
          <w:marBottom w:val="0"/>
          <w:divBdr>
            <w:top w:val="none" w:sz="0" w:space="0" w:color="auto"/>
            <w:left w:val="none" w:sz="0" w:space="0" w:color="auto"/>
            <w:bottom w:val="none" w:sz="0" w:space="0" w:color="auto"/>
            <w:right w:val="none" w:sz="0" w:space="0" w:color="auto"/>
          </w:divBdr>
        </w:div>
        <w:div w:id="1648781328">
          <w:marLeft w:val="480"/>
          <w:marRight w:val="0"/>
          <w:marTop w:val="0"/>
          <w:marBottom w:val="0"/>
          <w:divBdr>
            <w:top w:val="none" w:sz="0" w:space="0" w:color="auto"/>
            <w:left w:val="none" w:sz="0" w:space="0" w:color="auto"/>
            <w:bottom w:val="none" w:sz="0" w:space="0" w:color="auto"/>
            <w:right w:val="none" w:sz="0" w:space="0" w:color="auto"/>
          </w:divBdr>
        </w:div>
        <w:div w:id="1694575545">
          <w:marLeft w:val="480"/>
          <w:marRight w:val="0"/>
          <w:marTop w:val="0"/>
          <w:marBottom w:val="0"/>
          <w:divBdr>
            <w:top w:val="none" w:sz="0" w:space="0" w:color="auto"/>
            <w:left w:val="none" w:sz="0" w:space="0" w:color="auto"/>
            <w:bottom w:val="none" w:sz="0" w:space="0" w:color="auto"/>
            <w:right w:val="none" w:sz="0" w:space="0" w:color="auto"/>
          </w:divBdr>
        </w:div>
        <w:div w:id="1749767717">
          <w:marLeft w:val="480"/>
          <w:marRight w:val="0"/>
          <w:marTop w:val="0"/>
          <w:marBottom w:val="0"/>
          <w:divBdr>
            <w:top w:val="none" w:sz="0" w:space="0" w:color="auto"/>
            <w:left w:val="none" w:sz="0" w:space="0" w:color="auto"/>
            <w:bottom w:val="none" w:sz="0" w:space="0" w:color="auto"/>
            <w:right w:val="none" w:sz="0" w:space="0" w:color="auto"/>
          </w:divBdr>
        </w:div>
        <w:div w:id="2045641847">
          <w:marLeft w:val="480"/>
          <w:marRight w:val="0"/>
          <w:marTop w:val="0"/>
          <w:marBottom w:val="0"/>
          <w:divBdr>
            <w:top w:val="none" w:sz="0" w:space="0" w:color="auto"/>
            <w:left w:val="none" w:sz="0" w:space="0" w:color="auto"/>
            <w:bottom w:val="none" w:sz="0" w:space="0" w:color="auto"/>
            <w:right w:val="none" w:sz="0" w:space="0" w:color="auto"/>
          </w:divBdr>
        </w:div>
        <w:div w:id="1214777040">
          <w:marLeft w:val="480"/>
          <w:marRight w:val="0"/>
          <w:marTop w:val="0"/>
          <w:marBottom w:val="0"/>
          <w:divBdr>
            <w:top w:val="none" w:sz="0" w:space="0" w:color="auto"/>
            <w:left w:val="none" w:sz="0" w:space="0" w:color="auto"/>
            <w:bottom w:val="none" w:sz="0" w:space="0" w:color="auto"/>
            <w:right w:val="none" w:sz="0" w:space="0" w:color="auto"/>
          </w:divBdr>
        </w:div>
        <w:div w:id="1471703394">
          <w:marLeft w:val="480"/>
          <w:marRight w:val="0"/>
          <w:marTop w:val="0"/>
          <w:marBottom w:val="0"/>
          <w:divBdr>
            <w:top w:val="none" w:sz="0" w:space="0" w:color="auto"/>
            <w:left w:val="none" w:sz="0" w:space="0" w:color="auto"/>
            <w:bottom w:val="none" w:sz="0" w:space="0" w:color="auto"/>
            <w:right w:val="none" w:sz="0" w:space="0" w:color="auto"/>
          </w:divBdr>
        </w:div>
        <w:div w:id="1930119806">
          <w:marLeft w:val="480"/>
          <w:marRight w:val="0"/>
          <w:marTop w:val="0"/>
          <w:marBottom w:val="0"/>
          <w:divBdr>
            <w:top w:val="none" w:sz="0" w:space="0" w:color="auto"/>
            <w:left w:val="none" w:sz="0" w:space="0" w:color="auto"/>
            <w:bottom w:val="none" w:sz="0" w:space="0" w:color="auto"/>
            <w:right w:val="none" w:sz="0" w:space="0" w:color="auto"/>
          </w:divBdr>
        </w:div>
        <w:div w:id="1564758837">
          <w:marLeft w:val="480"/>
          <w:marRight w:val="0"/>
          <w:marTop w:val="0"/>
          <w:marBottom w:val="0"/>
          <w:divBdr>
            <w:top w:val="none" w:sz="0" w:space="0" w:color="auto"/>
            <w:left w:val="none" w:sz="0" w:space="0" w:color="auto"/>
            <w:bottom w:val="none" w:sz="0" w:space="0" w:color="auto"/>
            <w:right w:val="none" w:sz="0" w:space="0" w:color="auto"/>
          </w:divBdr>
        </w:div>
        <w:div w:id="1166480720">
          <w:marLeft w:val="480"/>
          <w:marRight w:val="0"/>
          <w:marTop w:val="0"/>
          <w:marBottom w:val="0"/>
          <w:divBdr>
            <w:top w:val="none" w:sz="0" w:space="0" w:color="auto"/>
            <w:left w:val="none" w:sz="0" w:space="0" w:color="auto"/>
            <w:bottom w:val="none" w:sz="0" w:space="0" w:color="auto"/>
            <w:right w:val="none" w:sz="0" w:space="0" w:color="auto"/>
          </w:divBdr>
        </w:div>
        <w:div w:id="646281187">
          <w:marLeft w:val="480"/>
          <w:marRight w:val="0"/>
          <w:marTop w:val="0"/>
          <w:marBottom w:val="0"/>
          <w:divBdr>
            <w:top w:val="none" w:sz="0" w:space="0" w:color="auto"/>
            <w:left w:val="none" w:sz="0" w:space="0" w:color="auto"/>
            <w:bottom w:val="none" w:sz="0" w:space="0" w:color="auto"/>
            <w:right w:val="none" w:sz="0" w:space="0" w:color="auto"/>
          </w:divBdr>
        </w:div>
        <w:div w:id="1767919451">
          <w:marLeft w:val="480"/>
          <w:marRight w:val="0"/>
          <w:marTop w:val="0"/>
          <w:marBottom w:val="0"/>
          <w:divBdr>
            <w:top w:val="none" w:sz="0" w:space="0" w:color="auto"/>
            <w:left w:val="none" w:sz="0" w:space="0" w:color="auto"/>
            <w:bottom w:val="none" w:sz="0" w:space="0" w:color="auto"/>
            <w:right w:val="none" w:sz="0" w:space="0" w:color="auto"/>
          </w:divBdr>
        </w:div>
        <w:div w:id="2012177325">
          <w:marLeft w:val="480"/>
          <w:marRight w:val="0"/>
          <w:marTop w:val="0"/>
          <w:marBottom w:val="0"/>
          <w:divBdr>
            <w:top w:val="none" w:sz="0" w:space="0" w:color="auto"/>
            <w:left w:val="none" w:sz="0" w:space="0" w:color="auto"/>
            <w:bottom w:val="none" w:sz="0" w:space="0" w:color="auto"/>
            <w:right w:val="none" w:sz="0" w:space="0" w:color="auto"/>
          </w:divBdr>
        </w:div>
        <w:div w:id="2089451382">
          <w:marLeft w:val="480"/>
          <w:marRight w:val="0"/>
          <w:marTop w:val="0"/>
          <w:marBottom w:val="0"/>
          <w:divBdr>
            <w:top w:val="none" w:sz="0" w:space="0" w:color="auto"/>
            <w:left w:val="none" w:sz="0" w:space="0" w:color="auto"/>
            <w:bottom w:val="none" w:sz="0" w:space="0" w:color="auto"/>
            <w:right w:val="none" w:sz="0" w:space="0" w:color="auto"/>
          </w:divBdr>
        </w:div>
        <w:div w:id="1963686074">
          <w:marLeft w:val="480"/>
          <w:marRight w:val="0"/>
          <w:marTop w:val="0"/>
          <w:marBottom w:val="0"/>
          <w:divBdr>
            <w:top w:val="none" w:sz="0" w:space="0" w:color="auto"/>
            <w:left w:val="none" w:sz="0" w:space="0" w:color="auto"/>
            <w:bottom w:val="none" w:sz="0" w:space="0" w:color="auto"/>
            <w:right w:val="none" w:sz="0" w:space="0" w:color="auto"/>
          </w:divBdr>
        </w:div>
        <w:div w:id="687414954">
          <w:marLeft w:val="480"/>
          <w:marRight w:val="0"/>
          <w:marTop w:val="0"/>
          <w:marBottom w:val="0"/>
          <w:divBdr>
            <w:top w:val="none" w:sz="0" w:space="0" w:color="auto"/>
            <w:left w:val="none" w:sz="0" w:space="0" w:color="auto"/>
            <w:bottom w:val="none" w:sz="0" w:space="0" w:color="auto"/>
            <w:right w:val="none" w:sz="0" w:space="0" w:color="auto"/>
          </w:divBdr>
        </w:div>
        <w:div w:id="2077243792">
          <w:marLeft w:val="480"/>
          <w:marRight w:val="0"/>
          <w:marTop w:val="0"/>
          <w:marBottom w:val="0"/>
          <w:divBdr>
            <w:top w:val="none" w:sz="0" w:space="0" w:color="auto"/>
            <w:left w:val="none" w:sz="0" w:space="0" w:color="auto"/>
            <w:bottom w:val="none" w:sz="0" w:space="0" w:color="auto"/>
            <w:right w:val="none" w:sz="0" w:space="0" w:color="auto"/>
          </w:divBdr>
        </w:div>
        <w:div w:id="1426344414">
          <w:marLeft w:val="480"/>
          <w:marRight w:val="0"/>
          <w:marTop w:val="0"/>
          <w:marBottom w:val="0"/>
          <w:divBdr>
            <w:top w:val="none" w:sz="0" w:space="0" w:color="auto"/>
            <w:left w:val="none" w:sz="0" w:space="0" w:color="auto"/>
            <w:bottom w:val="none" w:sz="0" w:space="0" w:color="auto"/>
            <w:right w:val="none" w:sz="0" w:space="0" w:color="auto"/>
          </w:divBdr>
        </w:div>
      </w:divsChild>
    </w:div>
    <w:div w:id="1673290971">
      <w:bodyDiv w:val="1"/>
      <w:marLeft w:val="0"/>
      <w:marRight w:val="0"/>
      <w:marTop w:val="0"/>
      <w:marBottom w:val="0"/>
      <w:divBdr>
        <w:top w:val="none" w:sz="0" w:space="0" w:color="auto"/>
        <w:left w:val="none" w:sz="0" w:space="0" w:color="auto"/>
        <w:bottom w:val="none" w:sz="0" w:space="0" w:color="auto"/>
        <w:right w:val="none" w:sz="0" w:space="0" w:color="auto"/>
      </w:divBdr>
    </w:div>
    <w:div w:id="1700397822">
      <w:bodyDiv w:val="1"/>
      <w:marLeft w:val="0"/>
      <w:marRight w:val="0"/>
      <w:marTop w:val="0"/>
      <w:marBottom w:val="0"/>
      <w:divBdr>
        <w:top w:val="none" w:sz="0" w:space="0" w:color="auto"/>
        <w:left w:val="none" w:sz="0" w:space="0" w:color="auto"/>
        <w:bottom w:val="none" w:sz="0" w:space="0" w:color="auto"/>
        <w:right w:val="none" w:sz="0" w:space="0" w:color="auto"/>
      </w:divBdr>
    </w:div>
    <w:div w:id="1702783719">
      <w:bodyDiv w:val="1"/>
      <w:marLeft w:val="0"/>
      <w:marRight w:val="0"/>
      <w:marTop w:val="0"/>
      <w:marBottom w:val="0"/>
      <w:divBdr>
        <w:top w:val="none" w:sz="0" w:space="0" w:color="auto"/>
        <w:left w:val="none" w:sz="0" w:space="0" w:color="auto"/>
        <w:bottom w:val="none" w:sz="0" w:space="0" w:color="auto"/>
        <w:right w:val="none" w:sz="0" w:space="0" w:color="auto"/>
      </w:divBdr>
    </w:div>
    <w:div w:id="1709597969">
      <w:bodyDiv w:val="1"/>
      <w:marLeft w:val="0"/>
      <w:marRight w:val="0"/>
      <w:marTop w:val="0"/>
      <w:marBottom w:val="0"/>
      <w:divBdr>
        <w:top w:val="none" w:sz="0" w:space="0" w:color="auto"/>
        <w:left w:val="none" w:sz="0" w:space="0" w:color="auto"/>
        <w:bottom w:val="none" w:sz="0" w:space="0" w:color="auto"/>
        <w:right w:val="none" w:sz="0" w:space="0" w:color="auto"/>
      </w:divBdr>
      <w:divsChild>
        <w:div w:id="1038702720">
          <w:marLeft w:val="480"/>
          <w:marRight w:val="0"/>
          <w:marTop w:val="0"/>
          <w:marBottom w:val="0"/>
          <w:divBdr>
            <w:top w:val="none" w:sz="0" w:space="0" w:color="auto"/>
            <w:left w:val="none" w:sz="0" w:space="0" w:color="auto"/>
            <w:bottom w:val="none" w:sz="0" w:space="0" w:color="auto"/>
            <w:right w:val="none" w:sz="0" w:space="0" w:color="auto"/>
          </w:divBdr>
        </w:div>
        <w:div w:id="1190996053">
          <w:marLeft w:val="480"/>
          <w:marRight w:val="0"/>
          <w:marTop w:val="0"/>
          <w:marBottom w:val="0"/>
          <w:divBdr>
            <w:top w:val="none" w:sz="0" w:space="0" w:color="auto"/>
            <w:left w:val="none" w:sz="0" w:space="0" w:color="auto"/>
            <w:bottom w:val="none" w:sz="0" w:space="0" w:color="auto"/>
            <w:right w:val="none" w:sz="0" w:space="0" w:color="auto"/>
          </w:divBdr>
        </w:div>
        <w:div w:id="1207984479">
          <w:marLeft w:val="480"/>
          <w:marRight w:val="0"/>
          <w:marTop w:val="0"/>
          <w:marBottom w:val="0"/>
          <w:divBdr>
            <w:top w:val="none" w:sz="0" w:space="0" w:color="auto"/>
            <w:left w:val="none" w:sz="0" w:space="0" w:color="auto"/>
            <w:bottom w:val="none" w:sz="0" w:space="0" w:color="auto"/>
            <w:right w:val="none" w:sz="0" w:space="0" w:color="auto"/>
          </w:divBdr>
        </w:div>
        <w:div w:id="471168325">
          <w:marLeft w:val="480"/>
          <w:marRight w:val="0"/>
          <w:marTop w:val="0"/>
          <w:marBottom w:val="0"/>
          <w:divBdr>
            <w:top w:val="none" w:sz="0" w:space="0" w:color="auto"/>
            <w:left w:val="none" w:sz="0" w:space="0" w:color="auto"/>
            <w:bottom w:val="none" w:sz="0" w:space="0" w:color="auto"/>
            <w:right w:val="none" w:sz="0" w:space="0" w:color="auto"/>
          </w:divBdr>
        </w:div>
        <w:div w:id="1889756116">
          <w:marLeft w:val="480"/>
          <w:marRight w:val="0"/>
          <w:marTop w:val="0"/>
          <w:marBottom w:val="0"/>
          <w:divBdr>
            <w:top w:val="none" w:sz="0" w:space="0" w:color="auto"/>
            <w:left w:val="none" w:sz="0" w:space="0" w:color="auto"/>
            <w:bottom w:val="none" w:sz="0" w:space="0" w:color="auto"/>
            <w:right w:val="none" w:sz="0" w:space="0" w:color="auto"/>
          </w:divBdr>
        </w:div>
        <w:div w:id="1885561148">
          <w:marLeft w:val="480"/>
          <w:marRight w:val="0"/>
          <w:marTop w:val="0"/>
          <w:marBottom w:val="0"/>
          <w:divBdr>
            <w:top w:val="none" w:sz="0" w:space="0" w:color="auto"/>
            <w:left w:val="none" w:sz="0" w:space="0" w:color="auto"/>
            <w:bottom w:val="none" w:sz="0" w:space="0" w:color="auto"/>
            <w:right w:val="none" w:sz="0" w:space="0" w:color="auto"/>
          </w:divBdr>
        </w:div>
        <w:div w:id="1325667552">
          <w:marLeft w:val="480"/>
          <w:marRight w:val="0"/>
          <w:marTop w:val="0"/>
          <w:marBottom w:val="0"/>
          <w:divBdr>
            <w:top w:val="none" w:sz="0" w:space="0" w:color="auto"/>
            <w:left w:val="none" w:sz="0" w:space="0" w:color="auto"/>
            <w:bottom w:val="none" w:sz="0" w:space="0" w:color="auto"/>
            <w:right w:val="none" w:sz="0" w:space="0" w:color="auto"/>
          </w:divBdr>
        </w:div>
        <w:div w:id="1781490905">
          <w:marLeft w:val="480"/>
          <w:marRight w:val="0"/>
          <w:marTop w:val="0"/>
          <w:marBottom w:val="0"/>
          <w:divBdr>
            <w:top w:val="none" w:sz="0" w:space="0" w:color="auto"/>
            <w:left w:val="none" w:sz="0" w:space="0" w:color="auto"/>
            <w:bottom w:val="none" w:sz="0" w:space="0" w:color="auto"/>
            <w:right w:val="none" w:sz="0" w:space="0" w:color="auto"/>
          </w:divBdr>
        </w:div>
        <w:div w:id="2118790783">
          <w:marLeft w:val="480"/>
          <w:marRight w:val="0"/>
          <w:marTop w:val="0"/>
          <w:marBottom w:val="0"/>
          <w:divBdr>
            <w:top w:val="none" w:sz="0" w:space="0" w:color="auto"/>
            <w:left w:val="none" w:sz="0" w:space="0" w:color="auto"/>
            <w:bottom w:val="none" w:sz="0" w:space="0" w:color="auto"/>
            <w:right w:val="none" w:sz="0" w:space="0" w:color="auto"/>
          </w:divBdr>
        </w:div>
        <w:div w:id="1564831484">
          <w:marLeft w:val="480"/>
          <w:marRight w:val="0"/>
          <w:marTop w:val="0"/>
          <w:marBottom w:val="0"/>
          <w:divBdr>
            <w:top w:val="none" w:sz="0" w:space="0" w:color="auto"/>
            <w:left w:val="none" w:sz="0" w:space="0" w:color="auto"/>
            <w:bottom w:val="none" w:sz="0" w:space="0" w:color="auto"/>
            <w:right w:val="none" w:sz="0" w:space="0" w:color="auto"/>
          </w:divBdr>
        </w:div>
        <w:div w:id="1492789146">
          <w:marLeft w:val="480"/>
          <w:marRight w:val="0"/>
          <w:marTop w:val="0"/>
          <w:marBottom w:val="0"/>
          <w:divBdr>
            <w:top w:val="none" w:sz="0" w:space="0" w:color="auto"/>
            <w:left w:val="none" w:sz="0" w:space="0" w:color="auto"/>
            <w:bottom w:val="none" w:sz="0" w:space="0" w:color="auto"/>
            <w:right w:val="none" w:sz="0" w:space="0" w:color="auto"/>
          </w:divBdr>
        </w:div>
        <w:div w:id="1307010561">
          <w:marLeft w:val="480"/>
          <w:marRight w:val="0"/>
          <w:marTop w:val="0"/>
          <w:marBottom w:val="0"/>
          <w:divBdr>
            <w:top w:val="none" w:sz="0" w:space="0" w:color="auto"/>
            <w:left w:val="none" w:sz="0" w:space="0" w:color="auto"/>
            <w:bottom w:val="none" w:sz="0" w:space="0" w:color="auto"/>
            <w:right w:val="none" w:sz="0" w:space="0" w:color="auto"/>
          </w:divBdr>
        </w:div>
        <w:div w:id="1543521025">
          <w:marLeft w:val="480"/>
          <w:marRight w:val="0"/>
          <w:marTop w:val="0"/>
          <w:marBottom w:val="0"/>
          <w:divBdr>
            <w:top w:val="none" w:sz="0" w:space="0" w:color="auto"/>
            <w:left w:val="none" w:sz="0" w:space="0" w:color="auto"/>
            <w:bottom w:val="none" w:sz="0" w:space="0" w:color="auto"/>
            <w:right w:val="none" w:sz="0" w:space="0" w:color="auto"/>
          </w:divBdr>
        </w:div>
        <w:div w:id="334724872">
          <w:marLeft w:val="480"/>
          <w:marRight w:val="0"/>
          <w:marTop w:val="0"/>
          <w:marBottom w:val="0"/>
          <w:divBdr>
            <w:top w:val="none" w:sz="0" w:space="0" w:color="auto"/>
            <w:left w:val="none" w:sz="0" w:space="0" w:color="auto"/>
            <w:bottom w:val="none" w:sz="0" w:space="0" w:color="auto"/>
            <w:right w:val="none" w:sz="0" w:space="0" w:color="auto"/>
          </w:divBdr>
        </w:div>
        <w:div w:id="42993237">
          <w:marLeft w:val="480"/>
          <w:marRight w:val="0"/>
          <w:marTop w:val="0"/>
          <w:marBottom w:val="0"/>
          <w:divBdr>
            <w:top w:val="none" w:sz="0" w:space="0" w:color="auto"/>
            <w:left w:val="none" w:sz="0" w:space="0" w:color="auto"/>
            <w:bottom w:val="none" w:sz="0" w:space="0" w:color="auto"/>
            <w:right w:val="none" w:sz="0" w:space="0" w:color="auto"/>
          </w:divBdr>
        </w:div>
        <w:div w:id="18551100">
          <w:marLeft w:val="480"/>
          <w:marRight w:val="0"/>
          <w:marTop w:val="0"/>
          <w:marBottom w:val="0"/>
          <w:divBdr>
            <w:top w:val="none" w:sz="0" w:space="0" w:color="auto"/>
            <w:left w:val="none" w:sz="0" w:space="0" w:color="auto"/>
            <w:bottom w:val="none" w:sz="0" w:space="0" w:color="auto"/>
            <w:right w:val="none" w:sz="0" w:space="0" w:color="auto"/>
          </w:divBdr>
        </w:div>
        <w:div w:id="1062556280">
          <w:marLeft w:val="480"/>
          <w:marRight w:val="0"/>
          <w:marTop w:val="0"/>
          <w:marBottom w:val="0"/>
          <w:divBdr>
            <w:top w:val="none" w:sz="0" w:space="0" w:color="auto"/>
            <w:left w:val="none" w:sz="0" w:space="0" w:color="auto"/>
            <w:bottom w:val="none" w:sz="0" w:space="0" w:color="auto"/>
            <w:right w:val="none" w:sz="0" w:space="0" w:color="auto"/>
          </w:divBdr>
        </w:div>
      </w:divsChild>
    </w:div>
    <w:div w:id="1730570044">
      <w:bodyDiv w:val="1"/>
      <w:marLeft w:val="0"/>
      <w:marRight w:val="0"/>
      <w:marTop w:val="0"/>
      <w:marBottom w:val="0"/>
      <w:divBdr>
        <w:top w:val="none" w:sz="0" w:space="0" w:color="auto"/>
        <w:left w:val="none" w:sz="0" w:space="0" w:color="auto"/>
        <w:bottom w:val="none" w:sz="0" w:space="0" w:color="auto"/>
        <w:right w:val="none" w:sz="0" w:space="0" w:color="auto"/>
      </w:divBdr>
    </w:div>
    <w:div w:id="1739550943">
      <w:bodyDiv w:val="1"/>
      <w:marLeft w:val="0"/>
      <w:marRight w:val="0"/>
      <w:marTop w:val="0"/>
      <w:marBottom w:val="0"/>
      <w:divBdr>
        <w:top w:val="none" w:sz="0" w:space="0" w:color="auto"/>
        <w:left w:val="none" w:sz="0" w:space="0" w:color="auto"/>
        <w:bottom w:val="none" w:sz="0" w:space="0" w:color="auto"/>
        <w:right w:val="none" w:sz="0" w:space="0" w:color="auto"/>
      </w:divBdr>
      <w:divsChild>
        <w:div w:id="1864443039">
          <w:marLeft w:val="0"/>
          <w:marRight w:val="0"/>
          <w:marTop w:val="0"/>
          <w:marBottom w:val="0"/>
          <w:divBdr>
            <w:top w:val="none" w:sz="0" w:space="0" w:color="auto"/>
            <w:left w:val="none" w:sz="0" w:space="0" w:color="auto"/>
            <w:bottom w:val="none" w:sz="0" w:space="0" w:color="auto"/>
            <w:right w:val="none" w:sz="0" w:space="0" w:color="auto"/>
          </w:divBdr>
          <w:divsChild>
            <w:div w:id="1168137182">
              <w:marLeft w:val="0"/>
              <w:marRight w:val="0"/>
              <w:marTop w:val="0"/>
              <w:marBottom w:val="0"/>
              <w:divBdr>
                <w:top w:val="none" w:sz="0" w:space="0" w:color="auto"/>
                <w:left w:val="none" w:sz="0" w:space="0" w:color="auto"/>
                <w:bottom w:val="none" w:sz="0" w:space="0" w:color="auto"/>
                <w:right w:val="none" w:sz="0" w:space="0" w:color="auto"/>
              </w:divBdr>
              <w:divsChild>
                <w:div w:id="1158766981">
                  <w:marLeft w:val="0"/>
                  <w:marRight w:val="0"/>
                  <w:marTop w:val="0"/>
                  <w:marBottom w:val="0"/>
                  <w:divBdr>
                    <w:top w:val="none" w:sz="0" w:space="0" w:color="auto"/>
                    <w:left w:val="none" w:sz="0" w:space="0" w:color="auto"/>
                    <w:bottom w:val="none" w:sz="0" w:space="0" w:color="auto"/>
                    <w:right w:val="none" w:sz="0" w:space="0" w:color="auto"/>
                  </w:divBdr>
                  <w:divsChild>
                    <w:div w:id="183979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7653143">
      <w:bodyDiv w:val="1"/>
      <w:marLeft w:val="0"/>
      <w:marRight w:val="0"/>
      <w:marTop w:val="0"/>
      <w:marBottom w:val="0"/>
      <w:divBdr>
        <w:top w:val="none" w:sz="0" w:space="0" w:color="auto"/>
        <w:left w:val="none" w:sz="0" w:space="0" w:color="auto"/>
        <w:bottom w:val="none" w:sz="0" w:space="0" w:color="auto"/>
        <w:right w:val="none" w:sz="0" w:space="0" w:color="auto"/>
      </w:divBdr>
    </w:div>
    <w:div w:id="1748263033">
      <w:bodyDiv w:val="1"/>
      <w:marLeft w:val="0"/>
      <w:marRight w:val="0"/>
      <w:marTop w:val="0"/>
      <w:marBottom w:val="0"/>
      <w:divBdr>
        <w:top w:val="none" w:sz="0" w:space="0" w:color="auto"/>
        <w:left w:val="none" w:sz="0" w:space="0" w:color="auto"/>
        <w:bottom w:val="none" w:sz="0" w:space="0" w:color="auto"/>
        <w:right w:val="none" w:sz="0" w:space="0" w:color="auto"/>
      </w:divBdr>
    </w:div>
    <w:div w:id="1777480796">
      <w:bodyDiv w:val="1"/>
      <w:marLeft w:val="0"/>
      <w:marRight w:val="0"/>
      <w:marTop w:val="0"/>
      <w:marBottom w:val="0"/>
      <w:divBdr>
        <w:top w:val="none" w:sz="0" w:space="0" w:color="auto"/>
        <w:left w:val="none" w:sz="0" w:space="0" w:color="auto"/>
        <w:bottom w:val="none" w:sz="0" w:space="0" w:color="auto"/>
        <w:right w:val="none" w:sz="0" w:space="0" w:color="auto"/>
      </w:divBdr>
      <w:divsChild>
        <w:div w:id="1272978478">
          <w:marLeft w:val="480"/>
          <w:marRight w:val="0"/>
          <w:marTop w:val="0"/>
          <w:marBottom w:val="0"/>
          <w:divBdr>
            <w:top w:val="none" w:sz="0" w:space="0" w:color="auto"/>
            <w:left w:val="none" w:sz="0" w:space="0" w:color="auto"/>
            <w:bottom w:val="none" w:sz="0" w:space="0" w:color="auto"/>
            <w:right w:val="none" w:sz="0" w:space="0" w:color="auto"/>
          </w:divBdr>
        </w:div>
        <w:div w:id="294064709">
          <w:marLeft w:val="480"/>
          <w:marRight w:val="0"/>
          <w:marTop w:val="0"/>
          <w:marBottom w:val="0"/>
          <w:divBdr>
            <w:top w:val="none" w:sz="0" w:space="0" w:color="auto"/>
            <w:left w:val="none" w:sz="0" w:space="0" w:color="auto"/>
            <w:bottom w:val="none" w:sz="0" w:space="0" w:color="auto"/>
            <w:right w:val="none" w:sz="0" w:space="0" w:color="auto"/>
          </w:divBdr>
        </w:div>
        <w:div w:id="2139953031">
          <w:marLeft w:val="480"/>
          <w:marRight w:val="0"/>
          <w:marTop w:val="0"/>
          <w:marBottom w:val="0"/>
          <w:divBdr>
            <w:top w:val="none" w:sz="0" w:space="0" w:color="auto"/>
            <w:left w:val="none" w:sz="0" w:space="0" w:color="auto"/>
            <w:bottom w:val="none" w:sz="0" w:space="0" w:color="auto"/>
            <w:right w:val="none" w:sz="0" w:space="0" w:color="auto"/>
          </w:divBdr>
        </w:div>
        <w:div w:id="860358476">
          <w:marLeft w:val="480"/>
          <w:marRight w:val="0"/>
          <w:marTop w:val="0"/>
          <w:marBottom w:val="0"/>
          <w:divBdr>
            <w:top w:val="none" w:sz="0" w:space="0" w:color="auto"/>
            <w:left w:val="none" w:sz="0" w:space="0" w:color="auto"/>
            <w:bottom w:val="none" w:sz="0" w:space="0" w:color="auto"/>
            <w:right w:val="none" w:sz="0" w:space="0" w:color="auto"/>
          </w:divBdr>
        </w:div>
        <w:div w:id="2043482706">
          <w:marLeft w:val="480"/>
          <w:marRight w:val="0"/>
          <w:marTop w:val="0"/>
          <w:marBottom w:val="0"/>
          <w:divBdr>
            <w:top w:val="none" w:sz="0" w:space="0" w:color="auto"/>
            <w:left w:val="none" w:sz="0" w:space="0" w:color="auto"/>
            <w:bottom w:val="none" w:sz="0" w:space="0" w:color="auto"/>
            <w:right w:val="none" w:sz="0" w:space="0" w:color="auto"/>
          </w:divBdr>
        </w:div>
        <w:div w:id="1430738168">
          <w:marLeft w:val="480"/>
          <w:marRight w:val="0"/>
          <w:marTop w:val="0"/>
          <w:marBottom w:val="0"/>
          <w:divBdr>
            <w:top w:val="none" w:sz="0" w:space="0" w:color="auto"/>
            <w:left w:val="none" w:sz="0" w:space="0" w:color="auto"/>
            <w:bottom w:val="none" w:sz="0" w:space="0" w:color="auto"/>
            <w:right w:val="none" w:sz="0" w:space="0" w:color="auto"/>
          </w:divBdr>
        </w:div>
        <w:div w:id="1314681533">
          <w:marLeft w:val="480"/>
          <w:marRight w:val="0"/>
          <w:marTop w:val="0"/>
          <w:marBottom w:val="0"/>
          <w:divBdr>
            <w:top w:val="none" w:sz="0" w:space="0" w:color="auto"/>
            <w:left w:val="none" w:sz="0" w:space="0" w:color="auto"/>
            <w:bottom w:val="none" w:sz="0" w:space="0" w:color="auto"/>
            <w:right w:val="none" w:sz="0" w:space="0" w:color="auto"/>
          </w:divBdr>
        </w:div>
        <w:div w:id="1875388084">
          <w:marLeft w:val="480"/>
          <w:marRight w:val="0"/>
          <w:marTop w:val="0"/>
          <w:marBottom w:val="0"/>
          <w:divBdr>
            <w:top w:val="none" w:sz="0" w:space="0" w:color="auto"/>
            <w:left w:val="none" w:sz="0" w:space="0" w:color="auto"/>
            <w:bottom w:val="none" w:sz="0" w:space="0" w:color="auto"/>
            <w:right w:val="none" w:sz="0" w:space="0" w:color="auto"/>
          </w:divBdr>
        </w:div>
        <w:div w:id="1426805096">
          <w:marLeft w:val="480"/>
          <w:marRight w:val="0"/>
          <w:marTop w:val="0"/>
          <w:marBottom w:val="0"/>
          <w:divBdr>
            <w:top w:val="none" w:sz="0" w:space="0" w:color="auto"/>
            <w:left w:val="none" w:sz="0" w:space="0" w:color="auto"/>
            <w:bottom w:val="none" w:sz="0" w:space="0" w:color="auto"/>
            <w:right w:val="none" w:sz="0" w:space="0" w:color="auto"/>
          </w:divBdr>
        </w:div>
        <w:div w:id="594479173">
          <w:marLeft w:val="480"/>
          <w:marRight w:val="0"/>
          <w:marTop w:val="0"/>
          <w:marBottom w:val="0"/>
          <w:divBdr>
            <w:top w:val="none" w:sz="0" w:space="0" w:color="auto"/>
            <w:left w:val="none" w:sz="0" w:space="0" w:color="auto"/>
            <w:bottom w:val="none" w:sz="0" w:space="0" w:color="auto"/>
            <w:right w:val="none" w:sz="0" w:space="0" w:color="auto"/>
          </w:divBdr>
        </w:div>
        <w:div w:id="1441413742">
          <w:marLeft w:val="480"/>
          <w:marRight w:val="0"/>
          <w:marTop w:val="0"/>
          <w:marBottom w:val="0"/>
          <w:divBdr>
            <w:top w:val="none" w:sz="0" w:space="0" w:color="auto"/>
            <w:left w:val="none" w:sz="0" w:space="0" w:color="auto"/>
            <w:bottom w:val="none" w:sz="0" w:space="0" w:color="auto"/>
            <w:right w:val="none" w:sz="0" w:space="0" w:color="auto"/>
          </w:divBdr>
        </w:div>
        <w:div w:id="522397241">
          <w:marLeft w:val="480"/>
          <w:marRight w:val="0"/>
          <w:marTop w:val="0"/>
          <w:marBottom w:val="0"/>
          <w:divBdr>
            <w:top w:val="none" w:sz="0" w:space="0" w:color="auto"/>
            <w:left w:val="none" w:sz="0" w:space="0" w:color="auto"/>
            <w:bottom w:val="none" w:sz="0" w:space="0" w:color="auto"/>
            <w:right w:val="none" w:sz="0" w:space="0" w:color="auto"/>
          </w:divBdr>
        </w:div>
        <w:div w:id="2105152989">
          <w:marLeft w:val="480"/>
          <w:marRight w:val="0"/>
          <w:marTop w:val="0"/>
          <w:marBottom w:val="0"/>
          <w:divBdr>
            <w:top w:val="none" w:sz="0" w:space="0" w:color="auto"/>
            <w:left w:val="none" w:sz="0" w:space="0" w:color="auto"/>
            <w:bottom w:val="none" w:sz="0" w:space="0" w:color="auto"/>
            <w:right w:val="none" w:sz="0" w:space="0" w:color="auto"/>
          </w:divBdr>
        </w:div>
        <w:div w:id="1213150103">
          <w:marLeft w:val="480"/>
          <w:marRight w:val="0"/>
          <w:marTop w:val="0"/>
          <w:marBottom w:val="0"/>
          <w:divBdr>
            <w:top w:val="none" w:sz="0" w:space="0" w:color="auto"/>
            <w:left w:val="none" w:sz="0" w:space="0" w:color="auto"/>
            <w:bottom w:val="none" w:sz="0" w:space="0" w:color="auto"/>
            <w:right w:val="none" w:sz="0" w:space="0" w:color="auto"/>
          </w:divBdr>
        </w:div>
        <w:div w:id="1070153813">
          <w:marLeft w:val="480"/>
          <w:marRight w:val="0"/>
          <w:marTop w:val="0"/>
          <w:marBottom w:val="0"/>
          <w:divBdr>
            <w:top w:val="none" w:sz="0" w:space="0" w:color="auto"/>
            <w:left w:val="none" w:sz="0" w:space="0" w:color="auto"/>
            <w:bottom w:val="none" w:sz="0" w:space="0" w:color="auto"/>
            <w:right w:val="none" w:sz="0" w:space="0" w:color="auto"/>
          </w:divBdr>
        </w:div>
        <w:div w:id="302779389">
          <w:marLeft w:val="480"/>
          <w:marRight w:val="0"/>
          <w:marTop w:val="0"/>
          <w:marBottom w:val="0"/>
          <w:divBdr>
            <w:top w:val="none" w:sz="0" w:space="0" w:color="auto"/>
            <w:left w:val="none" w:sz="0" w:space="0" w:color="auto"/>
            <w:bottom w:val="none" w:sz="0" w:space="0" w:color="auto"/>
            <w:right w:val="none" w:sz="0" w:space="0" w:color="auto"/>
          </w:divBdr>
        </w:div>
        <w:div w:id="1741559808">
          <w:marLeft w:val="480"/>
          <w:marRight w:val="0"/>
          <w:marTop w:val="0"/>
          <w:marBottom w:val="0"/>
          <w:divBdr>
            <w:top w:val="none" w:sz="0" w:space="0" w:color="auto"/>
            <w:left w:val="none" w:sz="0" w:space="0" w:color="auto"/>
            <w:bottom w:val="none" w:sz="0" w:space="0" w:color="auto"/>
            <w:right w:val="none" w:sz="0" w:space="0" w:color="auto"/>
          </w:divBdr>
        </w:div>
        <w:div w:id="1095706419">
          <w:marLeft w:val="480"/>
          <w:marRight w:val="0"/>
          <w:marTop w:val="0"/>
          <w:marBottom w:val="0"/>
          <w:divBdr>
            <w:top w:val="none" w:sz="0" w:space="0" w:color="auto"/>
            <w:left w:val="none" w:sz="0" w:space="0" w:color="auto"/>
            <w:bottom w:val="none" w:sz="0" w:space="0" w:color="auto"/>
            <w:right w:val="none" w:sz="0" w:space="0" w:color="auto"/>
          </w:divBdr>
        </w:div>
      </w:divsChild>
    </w:div>
    <w:div w:id="1799378411">
      <w:bodyDiv w:val="1"/>
      <w:marLeft w:val="0"/>
      <w:marRight w:val="0"/>
      <w:marTop w:val="0"/>
      <w:marBottom w:val="0"/>
      <w:divBdr>
        <w:top w:val="none" w:sz="0" w:space="0" w:color="auto"/>
        <w:left w:val="none" w:sz="0" w:space="0" w:color="auto"/>
        <w:bottom w:val="none" w:sz="0" w:space="0" w:color="auto"/>
        <w:right w:val="none" w:sz="0" w:space="0" w:color="auto"/>
      </w:divBdr>
    </w:div>
    <w:div w:id="1854102689">
      <w:bodyDiv w:val="1"/>
      <w:marLeft w:val="0"/>
      <w:marRight w:val="0"/>
      <w:marTop w:val="0"/>
      <w:marBottom w:val="0"/>
      <w:divBdr>
        <w:top w:val="none" w:sz="0" w:space="0" w:color="auto"/>
        <w:left w:val="none" w:sz="0" w:space="0" w:color="auto"/>
        <w:bottom w:val="none" w:sz="0" w:space="0" w:color="auto"/>
        <w:right w:val="none" w:sz="0" w:space="0" w:color="auto"/>
      </w:divBdr>
    </w:div>
    <w:div w:id="1873806385">
      <w:bodyDiv w:val="1"/>
      <w:marLeft w:val="0"/>
      <w:marRight w:val="0"/>
      <w:marTop w:val="0"/>
      <w:marBottom w:val="0"/>
      <w:divBdr>
        <w:top w:val="none" w:sz="0" w:space="0" w:color="auto"/>
        <w:left w:val="none" w:sz="0" w:space="0" w:color="auto"/>
        <w:bottom w:val="none" w:sz="0" w:space="0" w:color="auto"/>
        <w:right w:val="none" w:sz="0" w:space="0" w:color="auto"/>
      </w:divBdr>
      <w:divsChild>
        <w:div w:id="1615668536">
          <w:marLeft w:val="480"/>
          <w:marRight w:val="0"/>
          <w:marTop w:val="0"/>
          <w:marBottom w:val="0"/>
          <w:divBdr>
            <w:top w:val="none" w:sz="0" w:space="0" w:color="auto"/>
            <w:left w:val="none" w:sz="0" w:space="0" w:color="auto"/>
            <w:bottom w:val="none" w:sz="0" w:space="0" w:color="auto"/>
            <w:right w:val="none" w:sz="0" w:space="0" w:color="auto"/>
          </w:divBdr>
        </w:div>
        <w:div w:id="1528174915">
          <w:marLeft w:val="480"/>
          <w:marRight w:val="0"/>
          <w:marTop w:val="0"/>
          <w:marBottom w:val="0"/>
          <w:divBdr>
            <w:top w:val="none" w:sz="0" w:space="0" w:color="auto"/>
            <w:left w:val="none" w:sz="0" w:space="0" w:color="auto"/>
            <w:bottom w:val="none" w:sz="0" w:space="0" w:color="auto"/>
            <w:right w:val="none" w:sz="0" w:space="0" w:color="auto"/>
          </w:divBdr>
        </w:div>
        <w:div w:id="952441263">
          <w:marLeft w:val="480"/>
          <w:marRight w:val="0"/>
          <w:marTop w:val="0"/>
          <w:marBottom w:val="0"/>
          <w:divBdr>
            <w:top w:val="none" w:sz="0" w:space="0" w:color="auto"/>
            <w:left w:val="none" w:sz="0" w:space="0" w:color="auto"/>
            <w:bottom w:val="none" w:sz="0" w:space="0" w:color="auto"/>
            <w:right w:val="none" w:sz="0" w:space="0" w:color="auto"/>
          </w:divBdr>
        </w:div>
        <w:div w:id="1635789350">
          <w:marLeft w:val="480"/>
          <w:marRight w:val="0"/>
          <w:marTop w:val="0"/>
          <w:marBottom w:val="0"/>
          <w:divBdr>
            <w:top w:val="none" w:sz="0" w:space="0" w:color="auto"/>
            <w:left w:val="none" w:sz="0" w:space="0" w:color="auto"/>
            <w:bottom w:val="none" w:sz="0" w:space="0" w:color="auto"/>
            <w:right w:val="none" w:sz="0" w:space="0" w:color="auto"/>
          </w:divBdr>
        </w:div>
        <w:div w:id="382172915">
          <w:marLeft w:val="480"/>
          <w:marRight w:val="0"/>
          <w:marTop w:val="0"/>
          <w:marBottom w:val="0"/>
          <w:divBdr>
            <w:top w:val="none" w:sz="0" w:space="0" w:color="auto"/>
            <w:left w:val="none" w:sz="0" w:space="0" w:color="auto"/>
            <w:bottom w:val="none" w:sz="0" w:space="0" w:color="auto"/>
            <w:right w:val="none" w:sz="0" w:space="0" w:color="auto"/>
          </w:divBdr>
        </w:div>
        <w:div w:id="1448623278">
          <w:marLeft w:val="480"/>
          <w:marRight w:val="0"/>
          <w:marTop w:val="0"/>
          <w:marBottom w:val="0"/>
          <w:divBdr>
            <w:top w:val="none" w:sz="0" w:space="0" w:color="auto"/>
            <w:left w:val="none" w:sz="0" w:space="0" w:color="auto"/>
            <w:bottom w:val="none" w:sz="0" w:space="0" w:color="auto"/>
            <w:right w:val="none" w:sz="0" w:space="0" w:color="auto"/>
          </w:divBdr>
        </w:div>
        <w:div w:id="1798527029">
          <w:marLeft w:val="480"/>
          <w:marRight w:val="0"/>
          <w:marTop w:val="0"/>
          <w:marBottom w:val="0"/>
          <w:divBdr>
            <w:top w:val="none" w:sz="0" w:space="0" w:color="auto"/>
            <w:left w:val="none" w:sz="0" w:space="0" w:color="auto"/>
            <w:bottom w:val="none" w:sz="0" w:space="0" w:color="auto"/>
            <w:right w:val="none" w:sz="0" w:space="0" w:color="auto"/>
          </w:divBdr>
        </w:div>
        <w:div w:id="447428273">
          <w:marLeft w:val="480"/>
          <w:marRight w:val="0"/>
          <w:marTop w:val="0"/>
          <w:marBottom w:val="0"/>
          <w:divBdr>
            <w:top w:val="none" w:sz="0" w:space="0" w:color="auto"/>
            <w:left w:val="none" w:sz="0" w:space="0" w:color="auto"/>
            <w:bottom w:val="none" w:sz="0" w:space="0" w:color="auto"/>
            <w:right w:val="none" w:sz="0" w:space="0" w:color="auto"/>
          </w:divBdr>
        </w:div>
        <w:div w:id="812789789">
          <w:marLeft w:val="480"/>
          <w:marRight w:val="0"/>
          <w:marTop w:val="0"/>
          <w:marBottom w:val="0"/>
          <w:divBdr>
            <w:top w:val="none" w:sz="0" w:space="0" w:color="auto"/>
            <w:left w:val="none" w:sz="0" w:space="0" w:color="auto"/>
            <w:bottom w:val="none" w:sz="0" w:space="0" w:color="auto"/>
            <w:right w:val="none" w:sz="0" w:space="0" w:color="auto"/>
          </w:divBdr>
        </w:div>
        <w:div w:id="1546520554">
          <w:marLeft w:val="480"/>
          <w:marRight w:val="0"/>
          <w:marTop w:val="0"/>
          <w:marBottom w:val="0"/>
          <w:divBdr>
            <w:top w:val="none" w:sz="0" w:space="0" w:color="auto"/>
            <w:left w:val="none" w:sz="0" w:space="0" w:color="auto"/>
            <w:bottom w:val="none" w:sz="0" w:space="0" w:color="auto"/>
            <w:right w:val="none" w:sz="0" w:space="0" w:color="auto"/>
          </w:divBdr>
        </w:div>
        <w:div w:id="333846814">
          <w:marLeft w:val="480"/>
          <w:marRight w:val="0"/>
          <w:marTop w:val="0"/>
          <w:marBottom w:val="0"/>
          <w:divBdr>
            <w:top w:val="none" w:sz="0" w:space="0" w:color="auto"/>
            <w:left w:val="none" w:sz="0" w:space="0" w:color="auto"/>
            <w:bottom w:val="none" w:sz="0" w:space="0" w:color="auto"/>
            <w:right w:val="none" w:sz="0" w:space="0" w:color="auto"/>
          </w:divBdr>
        </w:div>
        <w:div w:id="709766581">
          <w:marLeft w:val="480"/>
          <w:marRight w:val="0"/>
          <w:marTop w:val="0"/>
          <w:marBottom w:val="0"/>
          <w:divBdr>
            <w:top w:val="none" w:sz="0" w:space="0" w:color="auto"/>
            <w:left w:val="none" w:sz="0" w:space="0" w:color="auto"/>
            <w:bottom w:val="none" w:sz="0" w:space="0" w:color="auto"/>
            <w:right w:val="none" w:sz="0" w:space="0" w:color="auto"/>
          </w:divBdr>
        </w:div>
        <w:div w:id="407656755">
          <w:marLeft w:val="480"/>
          <w:marRight w:val="0"/>
          <w:marTop w:val="0"/>
          <w:marBottom w:val="0"/>
          <w:divBdr>
            <w:top w:val="none" w:sz="0" w:space="0" w:color="auto"/>
            <w:left w:val="none" w:sz="0" w:space="0" w:color="auto"/>
            <w:bottom w:val="none" w:sz="0" w:space="0" w:color="auto"/>
            <w:right w:val="none" w:sz="0" w:space="0" w:color="auto"/>
          </w:divBdr>
        </w:div>
        <w:div w:id="772677012">
          <w:marLeft w:val="480"/>
          <w:marRight w:val="0"/>
          <w:marTop w:val="0"/>
          <w:marBottom w:val="0"/>
          <w:divBdr>
            <w:top w:val="none" w:sz="0" w:space="0" w:color="auto"/>
            <w:left w:val="none" w:sz="0" w:space="0" w:color="auto"/>
            <w:bottom w:val="none" w:sz="0" w:space="0" w:color="auto"/>
            <w:right w:val="none" w:sz="0" w:space="0" w:color="auto"/>
          </w:divBdr>
        </w:div>
        <w:div w:id="1119756941">
          <w:marLeft w:val="480"/>
          <w:marRight w:val="0"/>
          <w:marTop w:val="0"/>
          <w:marBottom w:val="0"/>
          <w:divBdr>
            <w:top w:val="none" w:sz="0" w:space="0" w:color="auto"/>
            <w:left w:val="none" w:sz="0" w:space="0" w:color="auto"/>
            <w:bottom w:val="none" w:sz="0" w:space="0" w:color="auto"/>
            <w:right w:val="none" w:sz="0" w:space="0" w:color="auto"/>
          </w:divBdr>
        </w:div>
        <w:div w:id="2075471240">
          <w:marLeft w:val="480"/>
          <w:marRight w:val="0"/>
          <w:marTop w:val="0"/>
          <w:marBottom w:val="0"/>
          <w:divBdr>
            <w:top w:val="none" w:sz="0" w:space="0" w:color="auto"/>
            <w:left w:val="none" w:sz="0" w:space="0" w:color="auto"/>
            <w:bottom w:val="none" w:sz="0" w:space="0" w:color="auto"/>
            <w:right w:val="none" w:sz="0" w:space="0" w:color="auto"/>
          </w:divBdr>
        </w:div>
        <w:div w:id="1311400709">
          <w:marLeft w:val="480"/>
          <w:marRight w:val="0"/>
          <w:marTop w:val="0"/>
          <w:marBottom w:val="0"/>
          <w:divBdr>
            <w:top w:val="none" w:sz="0" w:space="0" w:color="auto"/>
            <w:left w:val="none" w:sz="0" w:space="0" w:color="auto"/>
            <w:bottom w:val="none" w:sz="0" w:space="0" w:color="auto"/>
            <w:right w:val="none" w:sz="0" w:space="0" w:color="auto"/>
          </w:divBdr>
        </w:div>
        <w:div w:id="1247618281">
          <w:marLeft w:val="480"/>
          <w:marRight w:val="0"/>
          <w:marTop w:val="0"/>
          <w:marBottom w:val="0"/>
          <w:divBdr>
            <w:top w:val="none" w:sz="0" w:space="0" w:color="auto"/>
            <w:left w:val="none" w:sz="0" w:space="0" w:color="auto"/>
            <w:bottom w:val="none" w:sz="0" w:space="0" w:color="auto"/>
            <w:right w:val="none" w:sz="0" w:space="0" w:color="auto"/>
          </w:divBdr>
        </w:div>
        <w:div w:id="416292809">
          <w:marLeft w:val="480"/>
          <w:marRight w:val="0"/>
          <w:marTop w:val="0"/>
          <w:marBottom w:val="0"/>
          <w:divBdr>
            <w:top w:val="none" w:sz="0" w:space="0" w:color="auto"/>
            <w:left w:val="none" w:sz="0" w:space="0" w:color="auto"/>
            <w:bottom w:val="none" w:sz="0" w:space="0" w:color="auto"/>
            <w:right w:val="none" w:sz="0" w:space="0" w:color="auto"/>
          </w:divBdr>
        </w:div>
        <w:div w:id="76562452">
          <w:marLeft w:val="480"/>
          <w:marRight w:val="0"/>
          <w:marTop w:val="0"/>
          <w:marBottom w:val="0"/>
          <w:divBdr>
            <w:top w:val="none" w:sz="0" w:space="0" w:color="auto"/>
            <w:left w:val="none" w:sz="0" w:space="0" w:color="auto"/>
            <w:bottom w:val="none" w:sz="0" w:space="0" w:color="auto"/>
            <w:right w:val="none" w:sz="0" w:space="0" w:color="auto"/>
          </w:divBdr>
        </w:div>
        <w:div w:id="1265530683">
          <w:marLeft w:val="480"/>
          <w:marRight w:val="0"/>
          <w:marTop w:val="0"/>
          <w:marBottom w:val="0"/>
          <w:divBdr>
            <w:top w:val="none" w:sz="0" w:space="0" w:color="auto"/>
            <w:left w:val="none" w:sz="0" w:space="0" w:color="auto"/>
            <w:bottom w:val="none" w:sz="0" w:space="0" w:color="auto"/>
            <w:right w:val="none" w:sz="0" w:space="0" w:color="auto"/>
          </w:divBdr>
        </w:div>
        <w:div w:id="1011762606">
          <w:marLeft w:val="480"/>
          <w:marRight w:val="0"/>
          <w:marTop w:val="0"/>
          <w:marBottom w:val="0"/>
          <w:divBdr>
            <w:top w:val="none" w:sz="0" w:space="0" w:color="auto"/>
            <w:left w:val="none" w:sz="0" w:space="0" w:color="auto"/>
            <w:bottom w:val="none" w:sz="0" w:space="0" w:color="auto"/>
            <w:right w:val="none" w:sz="0" w:space="0" w:color="auto"/>
          </w:divBdr>
        </w:div>
        <w:div w:id="1289239337">
          <w:marLeft w:val="480"/>
          <w:marRight w:val="0"/>
          <w:marTop w:val="0"/>
          <w:marBottom w:val="0"/>
          <w:divBdr>
            <w:top w:val="none" w:sz="0" w:space="0" w:color="auto"/>
            <w:left w:val="none" w:sz="0" w:space="0" w:color="auto"/>
            <w:bottom w:val="none" w:sz="0" w:space="0" w:color="auto"/>
            <w:right w:val="none" w:sz="0" w:space="0" w:color="auto"/>
          </w:divBdr>
        </w:div>
        <w:div w:id="793207157">
          <w:marLeft w:val="480"/>
          <w:marRight w:val="0"/>
          <w:marTop w:val="0"/>
          <w:marBottom w:val="0"/>
          <w:divBdr>
            <w:top w:val="none" w:sz="0" w:space="0" w:color="auto"/>
            <w:left w:val="none" w:sz="0" w:space="0" w:color="auto"/>
            <w:bottom w:val="none" w:sz="0" w:space="0" w:color="auto"/>
            <w:right w:val="none" w:sz="0" w:space="0" w:color="auto"/>
          </w:divBdr>
        </w:div>
        <w:div w:id="1829517786">
          <w:marLeft w:val="480"/>
          <w:marRight w:val="0"/>
          <w:marTop w:val="0"/>
          <w:marBottom w:val="0"/>
          <w:divBdr>
            <w:top w:val="none" w:sz="0" w:space="0" w:color="auto"/>
            <w:left w:val="none" w:sz="0" w:space="0" w:color="auto"/>
            <w:bottom w:val="none" w:sz="0" w:space="0" w:color="auto"/>
            <w:right w:val="none" w:sz="0" w:space="0" w:color="auto"/>
          </w:divBdr>
        </w:div>
        <w:div w:id="29961336">
          <w:marLeft w:val="480"/>
          <w:marRight w:val="0"/>
          <w:marTop w:val="0"/>
          <w:marBottom w:val="0"/>
          <w:divBdr>
            <w:top w:val="none" w:sz="0" w:space="0" w:color="auto"/>
            <w:left w:val="none" w:sz="0" w:space="0" w:color="auto"/>
            <w:bottom w:val="none" w:sz="0" w:space="0" w:color="auto"/>
            <w:right w:val="none" w:sz="0" w:space="0" w:color="auto"/>
          </w:divBdr>
        </w:div>
        <w:div w:id="205921201">
          <w:marLeft w:val="480"/>
          <w:marRight w:val="0"/>
          <w:marTop w:val="0"/>
          <w:marBottom w:val="0"/>
          <w:divBdr>
            <w:top w:val="none" w:sz="0" w:space="0" w:color="auto"/>
            <w:left w:val="none" w:sz="0" w:space="0" w:color="auto"/>
            <w:bottom w:val="none" w:sz="0" w:space="0" w:color="auto"/>
            <w:right w:val="none" w:sz="0" w:space="0" w:color="auto"/>
          </w:divBdr>
        </w:div>
        <w:div w:id="1426070229">
          <w:marLeft w:val="480"/>
          <w:marRight w:val="0"/>
          <w:marTop w:val="0"/>
          <w:marBottom w:val="0"/>
          <w:divBdr>
            <w:top w:val="none" w:sz="0" w:space="0" w:color="auto"/>
            <w:left w:val="none" w:sz="0" w:space="0" w:color="auto"/>
            <w:bottom w:val="none" w:sz="0" w:space="0" w:color="auto"/>
            <w:right w:val="none" w:sz="0" w:space="0" w:color="auto"/>
          </w:divBdr>
        </w:div>
      </w:divsChild>
    </w:div>
    <w:div w:id="1889292397">
      <w:bodyDiv w:val="1"/>
      <w:marLeft w:val="0"/>
      <w:marRight w:val="0"/>
      <w:marTop w:val="0"/>
      <w:marBottom w:val="0"/>
      <w:divBdr>
        <w:top w:val="none" w:sz="0" w:space="0" w:color="auto"/>
        <w:left w:val="none" w:sz="0" w:space="0" w:color="auto"/>
        <w:bottom w:val="none" w:sz="0" w:space="0" w:color="auto"/>
        <w:right w:val="none" w:sz="0" w:space="0" w:color="auto"/>
      </w:divBdr>
    </w:div>
    <w:div w:id="1889805130">
      <w:bodyDiv w:val="1"/>
      <w:marLeft w:val="0"/>
      <w:marRight w:val="0"/>
      <w:marTop w:val="0"/>
      <w:marBottom w:val="0"/>
      <w:divBdr>
        <w:top w:val="none" w:sz="0" w:space="0" w:color="auto"/>
        <w:left w:val="none" w:sz="0" w:space="0" w:color="auto"/>
        <w:bottom w:val="none" w:sz="0" w:space="0" w:color="auto"/>
        <w:right w:val="none" w:sz="0" w:space="0" w:color="auto"/>
      </w:divBdr>
    </w:div>
    <w:div w:id="1892301747">
      <w:bodyDiv w:val="1"/>
      <w:marLeft w:val="0"/>
      <w:marRight w:val="0"/>
      <w:marTop w:val="0"/>
      <w:marBottom w:val="0"/>
      <w:divBdr>
        <w:top w:val="none" w:sz="0" w:space="0" w:color="auto"/>
        <w:left w:val="none" w:sz="0" w:space="0" w:color="auto"/>
        <w:bottom w:val="none" w:sz="0" w:space="0" w:color="auto"/>
        <w:right w:val="none" w:sz="0" w:space="0" w:color="auto"/>
      </w:divBdr>
      <w:divsChild>
        <w:div w:id="2091733592">
          <w:marLeft w:val="480"/>
          <w:marRight w:val="0"/>
          <w:marTop w:val="0"/>
          <w:marBottom w:val="0"/>
          <w:divBdr>
            <w:top w:val="none" w:sz="0" w:space="0" w:color="auto"/>
            <w:left w:val="none" w:sz="0" w:space="0" w:color="auto"/>
            <w:bottom w:val="none" w:sz="0" w:space="0" w:color="auto"/>
            <w:right w:val="none" w:sz="0" w:space="0" w:color="auto"/>
          </w:divBdr>
        </w:div>
        <w:div w:id="515114396">
          <w:marLeft w:val="480"/>
          <w:marRight w:val="0"/>
          <w:marTop w:val="0"/>
          <w:marBottom w:val="0"/>
          <w:divBdr>
            <w:top w:val="none" w:sz="0" w:space="0" w:color="auto"/>
            <w:left w:val="none" w:sz="0" w:space="0" w:color="auto"/>
            <w:bottom w:val="none" w:sz="0" w:space="0" w:color="auto"/>
            <w:right w:val="none" w:sz="0" w:space="0" w:color="auto"/>
          </w:divBdr>
        </w:div>
        <w:div w:id="880478436">
          <w:marLeft w:val="480"/>
          <w:marRight w:val="0"/>
          <w:marTop w:val="0"/>
          <w:marBottom w:val="0"/>
          <w:divBdr>
            <w:top w:val="none" w:sz="0" w:space="0" w:color="auto"/>
            <w:left w:val="none" w:sz="0" w:space="0" w:color="auto"/>
            <w:bottom w:val="none" w:sz="0" w:space="0" w:color="auto"/>
            <w:right w:val="none" w:sz="0" w:space="0" w:color="auto"/>
          </w:divBdr>
        </w:div>
        <w:div w:id="556086380">
          <w:marLeft w:val="480"/>
          <w:marRight w:val="0"/>
          <w:marTop w:val="0"/>
          <w:marBottom w:val="0"/>
          <w:divBdr>
            <w:top w:val="none" w:sz="0" w:space="0" w:color="auto"/>
            <w:left w:val="none" w:sz="0" w:space="0" w:color="auto"/>
            <w:bottom w:val="none" w:sz="0" w:space="0" w:color="auto"/>
            <w:right w:val="none" w:sz="0" w:space="0" w:color="auto"/>
          </w:divBdr>
        </w:div>
        <w:div w:id="838234098">
          <w:marLeft w:val="480"/>
          <w:marRight w:val="0"/>
          <w:marTop w:val="0"/>
          <w:marBottom w:val="0"/>
          <w:divBdr>
            <w:top w:val="none" w:sz="0" w:space="0" w:color="auto"/>
            <w:left w:val="none" w:sz="0" w:space="0" w:color="auto"/>
            <w:bottom w:val="none" w:sz="0" w:space="0" w:color="auto"/>
            <w:right w:val="none" w:sz="0" w:space="0" w:color="auto"/>
          </w:divBdr>
        </w:div>
        <w:div w:id="1345283281">
          <w:marLeft w:val="480"/>
          <w:marRight w:val="0"/>
          <w:marTop w:val="0"/>
          <w:marBottom w:val="0"/>
          <w:divBdr>
            <w:top w:val="none" w:sz="0" w:space="0" w:color="auto"/>
            <w:left w:val="none" w:sz="0" w:space="0" w:color="auto"/>
            <w:bottom w:val="none" w:sz="0" w:space="0" w:color="auto"/>
            <w:right w:val="none" w:sz="0" w:space="0" w:color="auto"/>
          </w:divBdr>
        </w:div>
        <w:div w:id="1226988503">
          <w:marLeft w:val="480"/>
          <w:marRight w:val="0"/>
          <w:marTop w:val="0"/>
          <w:marBottom w:val="0"/>
          <w:divBdr>
            <w:top w:val="none" w:sz="0" w:space="0" w:color="auto"/>
            <w:left w:val="none" w:sz="0" w:space="0" w:color="auto"/>
            <w:bottom w:val="none" w:sz="0" w:space="0" w:color="auto"/>
            <w:right w:val="none" w:sz="0" w:space="0" w:color="auto"/>
          </w:divBdr>
        </w:div>
        <w:div w:id="1817451178">
          <w:marLeft w:val="480"/>
          <w:marRight w:val="0"/>
          <w:marTop w:val="0"/>
          <w:marBottom w:val="0"/>
          <w:divBdr>
            <w:top w:val="none" w:sz="0" w:space="0" w:color="auto"/>
            <w:left w:val="none" w:sz="0" w:space="0" w:color="auto"/>
            <w:bottom w:val="none" w:sz="0" w:space="0" w:color="auto"/>
            <w:right w:val="none" w:sz="0" w:space="0" w:color="auto"/>
          </w:divBdr>
        </w:div>
        <w:div w:id="93087995">
          <w:marLeft w:val="480"/>
          <w:marRight w:val="0"/>
          <w:marTop w:val="0"/>
          <w:marBottom w:val="0"/>
          <w:divBdr>
            <w:top w:val="none" w:sz="0" w:space="0" w:color="auto"/>
            <w:left w:val="none" w:sz="0" w:space="0" w:color="auto"/>
            <w:bottom w:val="none" w:sz="0" w:space="0" w:color="auto"/>
            <w:right w:val="none" w:sz="0" w:space="0" w:color="auto"/>
          </w:divBdr>
        </w:div>
        <w:div w:id="336083709">
          <w:marLeft w:val="480"/>
          <w:marRight w:val="0"/>
          <w:marTop w:val="0"/>
          <w:marBottom w:val="0"/>
          <w:divBdr>
            <w:top w:val="none" w:sz="0" w:space="0" w:color="auto"/>
            <w:left w:val="none" w:sz="0" w:space="0" w:color="auto"/>
            <w:bottom w:val="none" w:sz="0" w:space="0" w:color="auto"/>
            <w:right w:val="none" w:sz="0" w:space="0" w:color="auto"/>
          </w:divBdr>
        </w:div>
        <w:div w:id="174535697">
          <w:marLeft w:val="480"/>
          <w:marRight w:val="0"/>
          <w:marTop w:val="0"/>
          <w:marBottom w:val="0"/>
          <w:divBdr>
            <w:top w:val="none" w:sz="0" w:space="0" w:color="auto"/>
            <w:left w:val="none" w:sz="0" w:space="0" w:color="auto"/>
            <w:bottom w:val="none" w:sz="0" w:space="0" w:color="auto"/>
            <w:right w:val="none" w:sz="0" w:space="0" w:color="auto"/>
          </w:divBdr>
        </w:div>
        <w:div w:id="411005295">
          <w:marLeft w:val="480"/>
          <w:marRight w:val="0"/>
          <w:marTop w:val="0"/>
          <w:marBottom w:val="0"/>
          <w:divBdr>
            <w:top w:val="none" w:sz="0" w:space="0" w:color="auto"/>
            <w:left w:val="none" w:sz="0" w:space="0" w:color="auto"/>
            <w:bottom w:val="none" w:sz="0" w:space="0" w:color="auto"/>
            <w:right w:val="none" w:sz="0" w:space="0" w:color="auto"/>
          </w:divBdr>
        </w:div>
        <w:div w:id="1348097239">
          <w:marLeft w:val="480"/>
          <w:marRight w:val="0"/>
          <w:marTop w:val="0"/>
          <w:marBottom w:val="0"/>
          <w:divBdr>
            <w:top w:val="none" w:sz="0" w:space="0" w:color="auto"/>
            <w:left w:val="none" w:sz="0" w:space="0" w:color="auto"/>
            <w:bottom w:val="none" w:sz="0" w:space="0" w:color="auto"/>
            <w:right w:val="none" w:sz="0" w:space="0" w:color="auto"/>
          </w:divBdr>
        </w:div>
        <w:div w:id="1662657784">
          <w:marLeft w:val="480"/>
          <w:marRight w:val="0"/>
          <w:marTop w:val="0"/>
          <w:marBottom w:val="0"/>
          <w:divBdr>
            <w:top w:val="none" w:sz="0" w:space="0" w:color="auto"/>
            <w:left w:val="none" w:sz="0" w:space="0" w:color="auto"/>
            <w:bottom w:val="none" w:sz="0" w:space="0" w:color="auto"/>
            <w:right w:val="none" w:sz="0" w:space="0" w:color="auto"/>
          </w:divBdr>
        </w:div>
        <w:div w:id="1558854114">
          <w:marLeft w:val="480"/>
          <w:marRight w:val="0"/>
          <w:marTop w:val="0"/>
          <w:marBottom w:val="0"/>
          <w:divBdr>
            <w:top w:val="none" w:sz="0" w:space="0" w:color="auto"/>
            <w:left w:val="none" w:sz="0" w:space="0" w:color="auto"/>
            <w:bottom w:val="none" w:sz="0" w:space="0" w:color="auto"/>
            <w:right w:val="none" w:sz="0" w:space="0" w:color="auto"/>
          </w:divBdr>
        </w:div>
        <w:div w:id="697435288">
          <w:marLeft w:val="480"/>
          <w:marRight w:val="0"/>
          <w:marTop w:val="0"/>
          <w:marBottom w:val="0"/>
          <w:divBdr>
            <w:top w:val="none" w:sz="0" w:space="0" w:color="auto"/>
            <w:left w:val="none" w:sz="0" w:space="0" w:color="auto"/>
            <w:bottom w:val="none" w:sz="0" w:space="0" w:color="auto"/>
            <w:right w:val="none" w:sz="0" w:space="0" w:color="auto"/>
          </w:divBdr>
        </w:div>
        <w:div w:id="1275551858">
          <w:marLeft w:val="480"/>
          <w:marRight w:val="0"/>
          <w:marTop w:val="0"/>
          <w:marBottom w:val="0"/>
          <w:divBdr>
            <w:top w:val="none" w:sz="0" w:space="0" w:color="auto"/>
            <w:left w:val="none" w:sz="0" w:space="0" w:color="auto"/>
            <w:bottom w:val="none" w:sz="0" w:space="0" w:color="auto"/>
            <w:right w:val="none" w:sz="0" w:space="0" w:color="auto"/>
          </w:divBdr>
        </w:div>
        <w:div w:id="758527631">
          <w:marLeft w:val="480"/>
          <w:marRight w:val="0"/>
          <w:marTop w:val="0"/>
          <w:marBottom w:val="0"/>
          <w:divBdr>
            <w:top w:val="none" w:sz="0" w:space="0" w:color="auto"/>
            <w:left w:val="none" w:sz="0" w:space="0" w:color="auto"/>
            <w:bottom w:val="none" w:sz="0" w:space="0" w:color="auto"/>
            <w:right w:val="none" w:sz="0" w:space="0" w:color="auto"/>
          </w:divBdr>
        </w:div>
        <w:div w:id="466819449">
          <w:marLeft w:val="480"/>
          <w:marRight w:val="0"/>
          <w:marTop w:val="0"/>
          <w:marBottom w:val="0"/>
          <w:divBdr>
            <w:top w:val="none" w:sz="0" w:space="0" w:color="auto"/>
            <w:left w:val="none" w:sz="0" w:space="0" w:color="auto"/>
            <w:bottom w:val="none" w:sz="0" w:space="0" w:color="auto"/>
            <w:right w:val="none" w:sz="0" w:space="0" w:color="auto"/>
          </w:divBdr>
        </w:div>
        <w:div w:id="929235845">
          <w:marLeft w:val="480"/>
          <w:marRight w:val="0"/>
          <w:marTop w:val="0"/>
          <w:marBottom w:val="0"/>
          <w:divBdr>
            <w:top w:val="none" w:sz="0" w:space="0" w:color="auto"/>
            <w:left w:val="none" w:sz="0" w:space="0" w:color="auto"/>
            <w:bottom w:val="none" w:sz="0" w:space="0" w:color="auto"/>
            <w:right w:val="none" w:sz="0" w:space="0" w:color="auto"/>
          </w:divBdr>
        </w:div>
        <w:div w:id="117339089">
          <w:marLeft w:val="480"/>
          <w:marRight w:val="0"/>
          <w:marTop w:val="0"/>
          <w:marBottom w:val="0"/>
          <w:divBdr>
            <w:top w:val="none" w:sz="0" w:space="0" w:color="auto"/>
            <w:left w:val="none" w:sz="0" w:space="0" w:color="auto"/>
            <w:bottom w:val="none" w:sz="0" w:space="0" w:color="auto"/>
            <w:right w:val="none" w:sz="0" w:space="0" w:color="auto"/>
          </w:divBdr>
        </w:div>
        <w:div w:id="1104617881">
          <w:marLeft w:val="480"/>
          <w:marRight w:val="0"/>
          <w:marTop w:val="0"/>
          <w:marBottom w:val="0"/>
          <w:divBdr>
            <w:top w:val="none" w:sz="0" w:space="0" w:color="auto"/>
            <w:left w:val="none" w:sz="0" w:space="0" w:color="auto"/>
            <w:bottom w:val="none" w:sz="0" w:space="0" w:color="auto"/>
            <w:right w:val="none" w:sz="0" w:space="0" w:color="auto"/>
          </w:divBdr>
        </w:div>
      </w:divsChild>
    </w:div>
    <w:div w:id="1903831075">
      <w:bodyDiv w:val="1"/>
      <w:marLeft w:val="0"/>
      <w:marRight w:val="0"/>
      <w:marTop w:val="0"/>
      <w:marBottom w:val="0"/>
      <w:divBdr>
        <w:top w:val="none" w:sz="0" w:space="0" w:color="auto"/>
        <w:left w:val="none" w:sz="0" w:space="0" w:color="auto"/>
        <w:bottom w:val="none" w:sz="0" w:space="0" w:color="auto"/>
        <w:right w:val="none" w:sz="0" w:space="0" w:color="auto"/>
      </w:divBdr>
      <w:divsChild>
        <w:div w:id="1728675391">
          <w:marLeft w:val="480"/>
          <w:marRight w:val="0"/>
          <w:marTop w:val="0"/>
          <w:marBottom w:val="0"/>
          <w:divBdr>
            <w:top w:val="none" w:sz="0" w:space="0" w:color="auto"/>
            <w:left w:val="none" w:sz="0" w:space="0" w:color="auto"/>
            <w:bottom w:val="none" w:sz="0" w:space="0" w:color="auto"/>
            <w:right w:val="none" w:sz="0" w:space="0" w:color="auto"/>
          </w:divBdr>
        </w:div>
        <w:div w:id="1922594066">
          <w:marLeft w:val="480"/>
          <w:marRight w:val="0"/>
          <w:marTop w:val="0"/>
          <w:marBottom w:val="0"/>
          <w:divBdr>
            <w:top w:val="none" w:sz="0" w:space="0" w:color="auto"/>
            <w:left w:val="none" w:sz="0" w:space="0" w:color="auto"/>
            <w:bottom w:val="none" w:sz="0" w:space="0" w:color="auto"/>
            <w:right w:val="none" w:sz="0" w:space="0" w:color="auto"/>
          </w:divBdr>
        </w:div>
        <w:div w:id="1451439009">
          <w:marLeft w:val="480"/>
          <w:marRight w:val="0"/>
          <w:marTop w:val="0"/>
          <w:marBottom w:val="0"/>
          <w:divBdr>
            <w:top w:val="none" w:sz="0" w:space="0" w:color="auto"/>
            <w:left w:val="none" w:sz="0" w:space="0" w:color="auto"/>
            <w:bottom w:val="none" w:sz="0" w:space="0" w:color="auto"/>
            <w:right w:val="none" w:sz="0" w:space="0" w:color="auto"/>
          </w:divBdr>
        </w:div>
        <w:div w:id="782118143">
          <w:marLeft w:val="480"/>
          <w:marRight w:val="0"/>
          <w:marTop w:val="0"/>
          <w:marBottom w:val="0"/>
          <w:divBdr>
            <w:top w:val="none" w:sz="0" w:space="0" w:color="auto"/>
            <w:left w:val="none" w:sz="0" w:space="0" w:color="auto"/>
            <w:bottom w:val="none" w:sz="0" w:space="0" w:color="auto"/>
            <w:right w:val="none" w:sz="0" w:space="0" w:color="auto"/>
          </w:divBdr>
        </w:div>
        <w:div w:id="1283919138">
          <w:marLeft w:val="480"/>
          <w:marRight w:val="0"/>
          <w:marTop w:val="0"/>
          <w:marBottom w:val="0"/>
          <w:divBdr>
            <w:top w:val="none" w:sz="0" w:space="0" w:color="auto"/>
            <w:left w:val="none" w:sz="0" w:space="0" w:color="auto"/>
            <w:bottom w:val="none" w:sz="0" w:space="0" w:color="auto"/>
            <w:right w:val="none" w:sz="0" w:space="0" w:color="auto"/>
          </w:divBdr>
        </w:div>
        <w:div w:id="1588230596">
          <w:marLeft w:val="480"/>
          <w:marRight w:val="0"/>
          <w:marTop w:val="0"/>
          <w:marBottom w:val="0"/>
          <w:divBdr>
            <w:top w:val="none" w:sz="0" w:space="0" w:color="auto"/>
            <w:left w:val="none" w:sz="0" w:space="0" w:color="auto"/>
            <w:bottom w:val="none" w:sz="0" w:space="0" w:color="auto"/>
            <w:right w:val="none" w:sz="0" w:space="0" w:color="auto"/>
          </w:divBdr>
        </w:div>
        <w:div w:id="28531470">
          <w:marLeft w:val="480"/>
          <w:marRight w:val="0"/>
          <w:marTop w:val="0"/>
          <w:marBottom w:val="0"/>
          <w:divBdr>
            <w:top w:val="none" w:sz="0" w:space="0" w:color="auto"/>
            <w:left w:val="none" w:sz="0" w:space="0" w:color="auto"/>
            <w:bottom w:val="none" w:sz="0" w:space="0" w:color="auto"/>
            <w:right w:val="none" w:sz="0" w:space="0" w:color="auto"/>
          </w:divBdr>
        </w:div>
        <w:div w:id="1042553332">
          <w:marLeft w:val="480"/>
          <w:marRight w:val="0"/>
          <w:marTop w:val="0"/>
          <w:marBottom w:val="0"/>
          <w:divBdr>
            <w:top w:val="none" w:sz="0" w:space="0" w:color="auto"/>
            <w:left w:val="none" w:sz="0" w:space="0" w:color="auto"/>
            <w:bottom w:val="none" w:sz="0" w:space="0" w:color="auto"/>
            <w:right w:val="none" w:sz="0" w:space="0" w:color="auto"/>
          </w:divBdr>
        </w:div>
        <w:div w:id="1074930741">
          <w:marLeft w:val="480"/>
          <w:marRight w:val="0"/>
          <w:marTop w:val="0"/>
          <w:marBottom w:val="0"/>
          <w:divBdr>
            <w:top w:val="none" w:sz="0" w:space="0" w:color="auto"/>
            <w:left w:val="none" w:sz="0" w:space="0" w:color="auto"/>
            <w:bottom w:val="none" w:sz="0" w:space="0" w:color="auto"/>
            <w:right w:val="none" w:sz="0" w:space="0" w:color="auto"/>
          </w:divBdr>
        </w:div>
        <w:div w:id="238566716">
          <w:marLeft w:val="480"/>
          <w:marRight w:val="0"/>
          <w:marTop w:val="0"/>
          <w:marBottom w:val="0"/>
          <w:divBdr>
            <w:top w:val="none" w:sz="0" w:space="0" w:color="auto"/>
            <w:left w:val="none" w:sz="0" w:space="0" w:color="auto"/>
            <w:bottom w:val="none" w:sz="0" w:space="0" w:color="auto"/>
            <w:right w:val="none" w:sz="0" w:space="0" w:color="auto"/>
          </w:divBdr>
        </w:div>
        <w:div w:id="1380593316">
          <w:marLeft w:val="480"/>
          <w:marRight w:val="0"/>
          <w:marTop w:val="0"/>
          <w:marBottom w:val="0"/>
          <w:divBdr>
            <w:top w:val="none" w:sz="0" w:space="0" w:color="auto"/>
            <w:left w:val="none" w:sz="0" w:space="0" w:color="auto"/>
            <w:bottom w:val="none" w:sz="0" w:space="0" w:color="auto"/>
            <w:right w:val="none" w:sz="0" w:space="0" w:color="auto"/>
          </w:divBdr>
        </w:div>
        <w:div w:id="1441946844">
          <w:marLeft w:val="480"/>
          <w:marRight w:val="0"/>
          <w:marTop w:val="0"/>
          <w:marBottom w:val="0"/>
          <w:divBdr>
            <w:top w:val="none" w:sz="0" w:space="0" w:color="auto"/>
            <w:left w:val="none" w:sz="0" w:space="0" w:color="auto"/>
            <w:bottom w:val="none" w:sz="0" w:space="0" w:color="auto"/>
            <w:right w:val="none" w:sz="0" w:space="0" w:color="auto"/>
          </w:divBdr>
        </w:div>
        <w:div w:id="33776026">
          <w:marLeft w:val="480"/>
          <w:marRight w:val="0"/>
          <w:marTop w:val="0"/>
          <w:marBottom w:val="0"/>
          <w:divBdr>
            <w:top w:val="none" w:sz="0" w:space="0" w:color="auto"/>
            <w:left w:val="none" w:sz="0" w:space="0" w:color="auto"/>
            <w:bottom w:val="none" w:sz="0" w:space="0" w:color="auto"/>
            <w:right w:val="none" w:sz="0" w:space="0" w:color="auto"/>
          </w:divBdr>
        </w:div>
      </w:divsChild>
    </w:div>
    <w:div w:id="1905946121">
      <w:bodyDiv w:val="1"/>
      <w:marLeft w:val="0"/>
      <w:marRight w:val="0"/>
      <w:marTop w:val="0"/>
      <w:marBottom w:val="0"/>
      <w:divBdr>
        <w:top w:val="none" w:sz="0" w:space="0" w:color="auto"/>
        <w:left w:val="none" w:sz="0" w:space="0" w:color="auto"/>
        <w:bottom w:val="none" w:sz="0" w:space="0" w:color="auto"/>
        <w:right w:val="none" w:sz="0" w:space="0" w:color="auto"/>
      </w:divBdr>
      <w:divsChild>
        <w:div w:id="331492530">
          <w:marLeft w:val="480"/>
          <w:marRight w:val="0"/>
          <w:marTop w:val="0"/>
          <w:marBottom w:val="0"/>
          <w:divBdr>
            <w:top w:val="none" w:sz="0" w:space="0" w:color="auto"/>
            <w:left w:val="none" w:sz="0" w:space="0" w:color="auto"/>
            <w:bottom w:val="none" w:sz="0" w:space="0" w:color="auto"/>
            <w:right w:val="none" w:sz="0" w:space="0" w:color="auto"/>
          </w:divBdr>
        </w:div>
        <w:div w:id="768738286">
          <w:marLeft w:val="480"/>
          <w:marRight w:val="0"/>
          <w:marTop w:val="0"/>
          <w:marBottom w:val="0"/>
          <w:divBdr>
            <w:top w:val="none" w:sz="0" w:space="0" w:color="auto"/>
            <w:left w:val="none" w:sz="0" w:space="0" w:color="auto"/>
            <w:bottom w:val="none" w:sz="0" w:space="0" w:color="auto"/>
            <w:right w:val="none" w:sz="0" w:space="0" w:color="auto"/>
          </w:divBdr>
        </w:div>
        <w:div w:id="992374477">
          <w:marLeft w:val="480"/>
          <w:marRight w:val="0"/>
          <w:marTop w:val="0"/>
          <w:marBottom w:val="0"/>
          <w:divBdr>
            <w:top w:val="none" w:sz="0" w:space="0" w:color="auto"/>
            <w:left w:val="none" w:sz="0" w:space="0" w:color="auto"/>
            <w:bottom w:val="none" w:sz="0" w:space="0" w:color="auto"/>
            <w:right w:val="none" w:sz="0" w:space="0" w:color="auto"/>
          </w:divBdr>
        </w:div>
        <w:div w:id="1344014537">
          <w:marLeft w:val="480"/>
          <w:marRight w:val="0"/>
          <w:marTop w:val="0"/>
          <w:marBottom w:val="0"/>
          <w:divBdr>
            <w:top w:val="none" w:sz="0" w:space="0" w:color="auto"/>
            <w:left w:val="none" w:sz="0" w:space="0" w:color="auto"/>
            <w:bottom w:val="none" w:sz="0" w:space="0" w:color="auto"/>
            <w:right w:val="none" w:sz="0" w:space="0" w:color="auto"/>
          </w:divBdr>
        </w:div>
        <w:div w:id="249773126">
          <w:marLeft w:val="480"/>
          <w:marRight w:val="0"/>
          <w:marTop w:val="0"/>
          <w:marBottom w:val="0"/>
          <w:divBdr>
            <w:top w:val="none" w:sz="0" w:space="0" w:color="auto"/>
            <w:left w:val="none" w:sz="0" w:space="0" w:color="auto"/>
            <w:bottom w:val="none" w:sz="0" w:space="0" w:color="auto"/>
            <w:right w:val="none" w:sz="0" w:space="0" w:color="auto"/>
          </w:divBdr>
        </w:div>
        <w:div w:id="1876766220">
          <w:marLeft w:val="480"/>
          <w:marRight w:val="0"/>
          <w:marTop w:val="0"/>
          <w:marBottom w:val="0"/>
          <w:divBdr>
            <w:top w:val="none" w:sz="0" w:space="0" w:color="auto"/>
            <w:left w:val="none" w:sz="0" w:space="0" w:color="auto"/>
            <w:bottom w:val="none" w:sz="0" w:space="0" w:color="auto"/>
            <w:right w:val="none" w:sz="0" w:space="0" w:color="auto"/>
          </w:divBdr>
        </w:div>
        <w:div w:id="442461307">
          <w:marLeft w:val="480"/>
          <w:marRight w:val="0"/>
          <w:marTop w:val="0"/>
          <w:marBottom w:val="0"/>
          <w:divBdr>
            <w:top w:val="none" w:sz="0" w:space="0" w:color="auto"/>
            <w:left w:val="none" w:sz="0" w:space="0" w:color="auto"/>
            <w:bottom w:val="none" w:sz="0" w:space="0" w:color="auto"/>
            <w:right w:val="none" w:sz="0" w:space="0" w:color="auto"/>
          </w:divBdr>
        </w:div>
        <w:div w:id="1083837838">
          <w:marLeft w:val="480"/>
          <w:marRight w:val="0"/>
          <w:marTop w:val="0"/>
          <w:marBottom w:val="0"/>
          <w:divBdr>
            <w:top w:val="none" w:sz="0" w:space="0" w:color="auto"/>
            <w:left w:val="none" w:sz="0" w:space="0" w:color="auto"/>
            <w:bottom w:val="none" w:sz="0" w:space="0" w:color="auto"/>
            <w:right w:val="none" w:sz="0" w:space="0" w:color="auto"/>
          </w:divBdr>
        </w:div>
        <w:div w:id="429007887">
          <w:marLeft w:val="480"/>
          <w:marRight w:val="0"/>
          <w:marTop w:val="0"/>
          <w:marBottom w:val="0"/>
          <w:divBdr>
            <w:top w:val="none" w:sz="0" w:space="0" w:color="auto"/>
            <w:left w:val="none" w:sz="0" w:space="0" w:color="auto"/>
            <w:bottom w:val="none" w:sz="0" w:space="0" w:color="auto"/>
            <w:right w:val="none" w:sz="0" w:space="0" w:color="auto"/>
          </w:divBdr>
        </w:div>
        <w:div w:id="1651716831">
          <w:marLeft w:val="480"/>
          <w:marRight w:val="0"/>
          <w:marTop w:val="0"/>
          <w:marBottom w:val="0"/>
          <w:divBdr>
            <w:top w:val="none" w:sz="0" w:space="0" w:color="auto"/>
            <w:left w:val="none" w:sz="0" w:space="0" w:color="auto"/>
            <w:bottom w:val="none" w:sz="0" w:space="0" w:color="auto"/>
            <w:right w:val="none" w:sz="0" w:space="0" w:color="auto"/>
          </w:divBdr>
        </w:div>
        <w:div w:id="781922995">
          <w:marLeft w:val="480"/>
          <w:marRight w:val="0"/>
          <w:marTop w:val="0"/>
          <w:marBottom w:val="0"/>
          <w:divBdr>
            <w:top w:val="none" w:sz="0" w:space="0" w:color="auto"/>
            <w:left w:val="none" w:sz="0" w:space="0" w:color="auto"/>
            <w:bottom w:val="none" w:sz="0" w:space="0" w:color="auto"/>
            <w:right w:val="none" w:sz="0" w:space="0" w:color="auto"/>
          </w:divBdr>
        </w:div>
        <w:div w:id="413089134">
          <w:marLeft w:val="480"/>
          <w:marRight w:val="0"/>
          <w:marTop w:val="0"/>
          <w:marBottom w:val="0"/>
          <w:divBdr>
            <w:top w:val="none" w:sz="0" w:space="0" w:color="auto"/>
            <w:left w:val="none" w:sz="0" w:space="0" w:color="auto"/>
            <w:bottom w:val="none" w:sz="0" w:space="0" w:color="auto"/>
            <w:right w:val="none" w:sz="0" w:space="0" w:color="auto"/>
          </w:divBdr>
        </w:div>
        <w:div w:id="949700497">
          <w:marLeft w:val="480"/>
          <w:marRight w:val="0"/>
          <w:marTop w:val="0"/>
          <w:marBottom w:val="0"/>
          <w:divBdr>
            <w:top w:val="none" w:sz="0" w:space="0" w:color="auto"/>
            <w:left w:val="none" w:sz="0" w:space="0" w:color="auto"/>
            <w:bottom w:val="none" w:sz="0" w:space="0" w:color="auto"/>
            <w:right w:val="none" w:sz="0" w:space="0" w:color="auto"/>
          </w:divBdr>
        </w:div>
        <w:div w:id="417748141">
          <w:marLeft w:val="480"/>
          <w:marRight w:val="0"/>
          <w:marTop w:val="0"/>
          <w:marBottom w:val="0"/>
          <w:divBdr>
            <w:top w:val="none" w:sz="0" w:space="0" w:color="auto"/>
            <w:left w:val="none" w:sz="0" w:space="0" w:color="auto"/>
            <w:bottom w:val="none" w:sz="0" w:space="0" w:color="auto"/>
            <w:right w:val="none" w:sz="0" w:space="0" w:color="auto"/>
          </w:divBdr>
        </w:div>
        <w:div w:id="2140757379">
          <w:marLeft w:val="480"/>
          <w:marRight w:val="0"/>
          <w:marTop w:val="0"/>
          <w:marBottom w:val="0"/>
          <w:divBdr>
            <w:top w:val="none" w:sz="0" w:space="0" w:color="auto"/>
            <w:left w:val="none" w:sz="0" w:space="0" w:color="auto"/>
            <w:bottom w:val="none" w:sz="0" w:space="0" w:color="auto"/>
            <w:right w:val="none" w:sz="0" w:space="0" w:color="auto"/>
          </w:divBdr>
        </w:div>
        <w:div w:id="32266127">
          <w:marLeft w:val="480"/>
          <w:marRight w:val="0"/>
          <w:marTop w:val="0"/>
          <w:marBottom w:val="0"/>
          <w:divBdr>
            <w:top w:val="none" w:sz="0" w:space="0" w:color="auto"/>
            <w:left w:val="none" w:sz="0" w:space="0" w:color="auto"/>
            <w:bottom w:val="none" w:sz="0" w:space="0" w:color="auto"/>
            <w:right w:val="none" w:sz="0" w:space="0" w:color="auto"/>
          </w:divBdr>
        </w:div>
        <w:div w:id="1041907344">
          <w:marLeft w:val="480"/>
          <w:marRight w:val="0"/>
          <w:marTop w:val="0"/>
          <w:marBottom w:val="0"/>
          <w:divBdr>
            <w:top w:val="none" w:sz="0" w:space="0" w:color="auto"/>
            <w:left w:val="none" w:sz="0" w:space="0" w:color="auto"/>
            <w:bottom w:val="none" w:sz="0" w:space="0" w:color="auto"/>
            <w:right w:val="none" w:sz="0" w:space="0" w:color="auto"/>
          </w:divBdr>
        </w:div>
        <w:div w:id="785582698">
          <w:marLeft w:val="480"/>
          <w:marRight w:val="0"/>
          <w:marTop w:val="0"/>
          <w:marBottom w:val="0"/>
          <w:divBdr>
            <w:top w:val="none" w:sz="0" w:space="0" w:color="auto"/>
            <w:left w:val="none" w:sz="0" w:space="0" w:color="auto"/>
            <w:bottom w:val="none" w:sz="0" w:space="0" w:color="auto"/>
            <w:right w:val="none" w:sz="0" w:space="0" w:color="auto"/>
          </w:divBdr>
        </w:div>
        <w:div w:id="112671312">
          <w:marLeft w:val="480"/>
          <w:marRight w:val="0"/>
          <w:marTop w:val="0"/>
          <w:marBottom w:val="0"/>
          <w:divBdr>
            <w:top w:val="none" w:sz="0" w:space="0" w:color="auto"/>
            <w:left w:val="none" w:sz="0" w:space="0" w:color="auto"/>
            <w:bottom w:val="none" w:sz="0" w:space="0" w:color="auto"/>
            <w:right w:val="none" w:sz="0" w:space="0" w:color="auto"/>
          </w:divBdr>
        </w:div>
        <w:div w:id="772752133">
          <w:marLeft w:val="480"/>
          <w:marRight w:val="0"/>
          <w:marTop w:val="0"/>
          <w:marBottom w:val="0"/>
          <w:divBdr>
            <w:top w:val="none" w:sz="0" w:space="0" w:color="auto"/>
            <w:left w:val="none" w:sz="0" w:space="0" w:color="auto"/>
            <w:bottom w:val="none" w:sz="0" w:space="0" w:color="auto"/>
            <w:right w:val="none" w:sz="0" w:space="0" w:color="auto"/>
          </w:divBdr>
        </w:div>
        <w:div w:id="971522689">
          <w:marLeft w:val="480"/>
          <w:marRight w:val="0"/>
          <w:marTop w:val="0"/>
          <w:marBottom w:val="0"/>
          <w:divBdr>
            <w:top w:val="none" w:sz="0" w:space="0" w:color="auto"/>
            <w:left w:val="none" w:sz="0" w:space="0" w:color="auto"/>
            <w:bottom w:val="none" w:sz="0" w:space="0" w:color="auto"/>
            <w:right w:val="none" w:sz="0" w:space="0" w:color="auto"/>
          </w:divBdr>
        </w:div>
        <w:div w:id="1977761682">
          <w:marLeft w:val="480"/>
          <w:marRight w:val="0"/>
          <w:marTop w:val="0"/>
          <w:marBottom w:val="0"/>
          <w:divBdr>
            <w:top w:val="none" w:sz="0" w:space="0" w:color="auto"/>
            <w:left w:val="none" w:sz="0" w:space="0" w:color="auto"/>
            <w:bottom w:val="none" w:sz="0" w:space="0" w:color="auto"/>
            <w:right w:val="none" w:sz="0" w:space="0" w:color="auto"/>
          </w:divBdr>
        </w:div>
        <w:div w:id="1379744321">
          <w:marLeft w:val="480"/>
          <w:marRight w:val="0"/>
          <w:marTop w:val="0"/>
          <w:marBottom w:val="0"/>
          <w:divBdr>
            <w:top w:val="none" w:sz="0" w:space="0" w:color="auto"/>
            <w:left w:val="none" w:sz="0" w:space="0" w:color="auto"/>
            <w:bottom w:val="none" w:sz="0" w:space="0" w:color="auto"/>
            <w:right w:val="none" w:sz="0" w:space="0" w:color="auto"/>
          </w:divBdr>
        </w:div>
      </w:divsChild>
    </w:div>
    <w:div w:id="1908570894">
      <w:bodyDiv w:val="1"/>
      <w:marLeft w:val="0"/>
      <w:marRight w:val="0"/>
      <w:marTop w:val="0"/>
      <w:marBottom w:val="0"/>
      <w:divBdr>
        <w:top w:val="none" w:sz="0" w:space="0" w:color="auto"/>
        <w:left w:val="none" w:sz="0" w:space="0" w:color="auto"/>
        <w:bottom w:val="none" w:sz="0" w:space="0" w:color="auto"/>
        <w:right w:val="none" w:sz="0" w:space="0" w:color="auto"/>
      </w:divBdr>
    </w:div>
    <w:div w:id="1910724341">
      <w:bodyDiv w:val="1"/>
      <w:marLeft w:val="0"/>
      <w:marRight w:val="0"/>
      <w:marTop w:val="0"/>
      <w:marBottom w:val="0"/>
      <w:divBdr>
        <w:top w:val="none" w:sz="0" w:space="0" w:color="auto"/>
        <w:left w:val="none" w:sz="0" w:space="0" w:color="auto"/>
        <w:bottom w:val="none" w:sz="0" w:space="0" w:color="auto"/>
        <w:right w:val="none" w:sz="0" w:space="0" w:color="auto"/>
      </w:divBdr>
    </w:div>
    <w:div w:id="1911578275">
      <w:bodyDiv w:val="1"/>
      <w:marLeft w:val="0"/>
      <w:marRight w:val="0"/>
      <w:marTop w:val="0"/>
      <w:marBottom w:val="0"/>
      <w:divBdr>
        <w:top w:val="none" w:sz="0" w:space="0" w:color="auto"/>
        <w:left w:val="none" w:sz="0" w:space="0" w:color="auto"/>
        <w:bottom w:val="none" w:sz="0" w:space="0" w:color="auto"/>
        <w:right w:val="none" w:sz="0" w:space="0" w:color="auto"/>
      </w:divBdr>
    </w:div>
    <w:div w:id="1927112648">
      <w:bodyDiv w:val="1"/>
      <w:marLeft w:val="0"/>
      <w:marRight w:val="0"/>
      <w:marTop w:val="0"/>
      <w:marBottom w:val="0"/>
      <w:divBdr>
        <w:top w:val="none" w:sz="0" w:space="0" w:color="auto"/>
        <w:left w:val="none" w:sz="0" w:space="0" w:color="auto"/>
        <w:bottom w:val="none" w:sz="0" w:space="0" w:color="auto"/>
        <w:right w:val="none" w:sz="0" w:space="0" w:color="auto"/>
      </w:divBdr>
      <w:divsChild>
        <w:div w:id="1448965759">
          <w:marLeft w:val="480"/>
          <w:marRight w:val="0"/>
          <w:marTop w:val="0"/>
          <w:marBottom w:val="0"/>
          <w:divBdr>
            <w:top w:val="none" w:sz="0" w:space="0" w:color="auto"/>
            <w:left w:val="none" w:sz="0" w:space="0" w:color="auto"/>
            <w:bottom w:val="none" w:sz="0" w:space="0" w:color="auto"/>
            <w:right w:val="none" w:sz="0" w:space="0" w:color="auto"/>
          </w:divBdr>
        </w:div>
        <w:div w:id="362949262">
          <w:marLeft w:val="480"/>
          <w:marRight w:val="0"/>
          <w:marTop w:val="0"/>
          <w:marBottom w:val="0"/>
          <w:divBdr>
            <w:top w:val="none" w:sz="0" w:space="0" w:color="auto"/>
            <w:left w:val="none" w:sz="0" w:space="0" w:color="auto"/>
            <w:bottom w:val="none" w:sz="0" w:space="0" w:color="auto"/>
            <w:right w:val="none" w:sz="0" w:space="0" w:color="auto"/>
          </w:divBdr>
        </w:div>
        <w:div w:id="675768381">
          <w:marLeft w:val="480"/>
          <w:marRight w:val="0"/>
          <w:marTop w:val="0"/>
          <w:marBottom w:val="0"/>
          <w:divBdr>
            <w:top w:val="none" w:sz="0" w:space="0" w:color="auto"/>
            <w:left w:val="none" w:sz="0" w:space="0" w:color="auto"/>
            <w:bottom w:val="none" w:sz="0" w:space="0" w:color="auto"/>
            <w:right w:val="none" w:sz="0" w:space="0" w:color="auto"/>
          </w:divBdr>
        </w:div>
        <w:div w:id="190341807">
          <w:marLeft w:val="480"/>
          <w:marRight w:val="0"/>
          <w:marTop w:val="0"/>
          <w:marBottom w:val="0"/>
          <w:divBdr>
            <w:top w:val="none" w:sz="0" w:space="0" w:color="auto"/>
            <w:left w:val="none" w:sz="0" w:space="0" w:color="auto"/>
            <w:bottom w:val="none" w:sz="0" w:space="0" w:color="auto"/>
            <w:right w:val="none" w:sz="0" w:space="0" w:color="auto"/>
          </w:divBdr>
        </w:div>
        <w:div w:id="1711226568">
          <w:marLeft w:val="480"/>
          <w:marRight w:val="0"/>
          <w:marTop w:val="0"/>
          <w:marBottom w:val="0"/>
          <w:divBdr>
            <w:top w:val="none" w:sz="0" w:space="0" w:color="auto"/>
            <w:left w:val="none" w:sz="0" w:space="0" w:color="auto"/>
            <w:bottom w:val="none" w:sz="0" w:space="0" w:color="auto"/>
            <w:right w:val="none" w:sz="0" w:space="0" w:color="auto"/>
          </w:divBdr>
        </w:div>
        <w:div w:id="275450302">
          <w:marLeft w:val="480"/>
          <w:marRight w:val="0"/>
          <w:marTop w:val="0"/>
          <w:marBottom w:val="0"/>
          <w:divBdr>
            <w:top w:val="none" w:sz="0" w:space="0" w:color="auto"/>
            <w:left w:val="none" w:sz="0" w:space="0" w:color="auto"/>
            <w:bottom w:val="none" w:sz="0" w:space="0" w:color="auto"/>
            <w:right w:val="none" w:sz="0" w:space="0" w:color="auto"/>
          </w:divBdr>
        </w:div>
        <w:div w:id="1444809523">
          <w:marLeft w:val="480"/>
          <w:marRight w:val="0"/>
          <w:marTop w:val="0"/>
          <w:marBottom w:val="0"/>
          <w:divBdr>
            <w:top w:val="none" w:sz="0" w:space="0" w:color="auto"/>
            <w:left w:val="none" w:sz="0" w:space="0" w:color="auto"/>
            <w:bottom w:val="none" w:sz="0" w:space="0" w:color="auto"/>
            <w:right w:val="none" w:sz="0" w:space="0" w:color="auto"/>
          </w:divBdr>
        </w:div>
        <w:div w:id="734863002">
          <w:marLeft w:val="480"/>
          <w:marRight w:val="0"/>
          <w:marTop w:val="0"/>
          <w:marBottom w:val="0"/>
          <w:divBdr>
            <w:top w:val="none" w:sz="0" w:space="0" w:color="auto"/>
            <w:left w:val="none" w:sz="0" w:space="0" w:color="auto"/>
            <w:bottom w:val="none" w:sz="0" w:space="0" w:color="auto"/>
            <w:right w:val="none" w:sz="0" w:space="0" w:color="auto"/>
          </w:divBdr>
        </w:div>
        <w:div w:id="264919992">
          <w:marLeft w:val="480"/>
          <w:marRight w:val="0"/>
          <w:marTop w:val="0"/>
          <w:marBottom w:val="0"/>
          <w:divBdr>
            <w:top w:val="none" w:sz="0" w:space="0" w:color="auto"/>
            <w:left w:val="none" w:sz="0" w:space="0" w:color="auto"/>
            <w:bottom w:val="none" w:sz="0" w:space="0" w:color="auto"/>
            <w:right w:val="none" w:sz="0" w:space="0" w:color="auto"/>
          </w:divBdr>
        </w:div>
        <w:div w:id="1096825492">
          <w:marLeft w:val="480"/>
          <w:marRight w:val="0"/>
          <w:marTop w:val="0"/>
          <w:marBottom w:val="0"/>
          <w:divBdr>
            <w:top w:val="none" w:sz="0" w:space="0" w:color="auto"/>
            <w:left w:val="none" w:sz="0" w:space="0" w:color="auto"/>
            <w:bottom w:val="none" w:sz="0" w:space="0" w:color="auto"/>
            <w:right w:val="none" w:sz="0" w:space="0" w:color="auto"/>
          </w:divBdr>
        </w:div>
        <w:div w:id="1746994663">
          <w:marLeft w:val="480"/>
          <w:marRight w:val="0"/>
          <w:marTop w:val="0"/>
          <w:marBottom w:val="0"/>
          <w:divBdr>
            <w:top w:val="none" w:sz="0" w:space="0" w:color="auto"/>
            <w:left w:val="none" w:sz="0" w:space="0" w:color="auto"/>
            <w:bottom w:val="none" w:sz="0" w:space="0" w:color="auto"/>
            <w:right w:val="none" w:sz="0" w:space="0" w:color="auto"/>
          </w:divBdr>
        </w:div>
        <w:div w:id="69079996">
          <w:marLeft w:val="480"/>
          <w:marRight w:val="0"/>
          <w:marTop w:val="0"/>
          <w:marBottom w:val="0"/>
          <w:divBdr>
            <w:top w:val="none" w:sz="0" w:space="0" w:color="auto"/>
            <w:left w:val="none" w:sz="0" w:space="0" w:color="auto"/>
            <w:bottom w:val="none" w:sz="0" w:space="0" w:color="auto"/>
            <w:right w:val="none" w:sz="0" w:space="0" w:color="auto"/>
          </w:divBdr>
        </w:div>
        <w:div w:id="306931980">
          <w:marLeft w:val="480"/>
          <w:marRight w:val="0"/>
          <w:marTop w:val="0"/>
          <w:marBottom w:val="0"/>
          <w:divBdr>
            <w:top w:val="none" w:sz="0" w:space="0" w:color="auto"/>
            <w:left w:val="none" w:sz="0" w:space="0" w:color="auto"/>
            <w:bottom w:val="none" w:sz="0" w:space="0" w:color="auto"/>
            <w:right w:val="none" w:sz="0" w:space="0" w:color="auto"/>
          </w:divBdr>
        </w:div>
        <w:div w:id="550919438">
          <w:marLeft w:val="480"/>
          <w:marRight w:val="0"/>
          <w:marTop w:val="0"/>
          <w:marBottom w:val="0"/>
          <w:divBdr>
            <w:top w:val="none" w:sz="0" w:space="0" w:color="auto"/>
            <w:left w:val="none" w:sz="0" w:space="0" w:color="auto"/>
            <w:bottom w:val="none" w:sz="0" w:space="0" w:color="auto"/>
            <w:right w:val="none" w:sz="0" w:space="0" w:color="auto"/>
          </w:divBdr>
        </w:div>
        <w:div w:id="290938992">
          <w:marLeft w:val="480"/>
          <w:marRight w:val="0"/>
          <w:marTop w:val="0"/>
          <w:marBottom w:val="0"/>
          <w:divBdr>
            <w:top w:val="none" w:sz="0" w:space="0" w:color="auto"/>
            <w:left w:val="none" w:sz="0" w:space="0" w:color="auto"/>
            <w:bottom w:val="none" w:sz="0" w:space="0" w:color="auto"/>
            <w:right w:val="none" w:sz="0" w:space="0" w:color="auto"/>
          </w:divBdr>
        </w:div>
        <w:div w:id="1603026221">
          <w:marLeft w:val="480"/>
          <w:marRight w:val="0"/>
          <w:marTop w:val="0"/>
          <w:marBottom w:val="0"/>
          <w:divBdr>
            <w:top w:val="none" w:sz="0" w:space="0" w:color="auto"/>
            <w:left w:val="none" w:sz="0" w:space="0" w:color="auto"/>
            <w:bottom w:val="none" w:sz="0" w:space="0" w:color="auto"/>
            <w:right w:val="none" w:sz="0" w:space="0" w:color="auto"/>
          </w:divBdr>
        </w:div>
        <w:div w:id="37366711">
          <w:marLeft w:val="480"/>
          <w:marRight w:val="0"/>
          <w:marTop w:val="0"/>
          <w:marBottom w:val="0"/>
          <w:divBdr>
            <w:top w:val="none" w:sz="0" w:space="0" w:color="auto"/>
            <w:left w:val="none" w:sz="0" w:space="0" w:color="auto"/>
            <w:bottom w:val="none" w:sz="0" w:space="0" w:color="auto"/>
            <w:right w:val="none" w:sz="0" w:space="0" w:color="auto"/>
          </w:divBdr>
        </w:div>
        <w:div w:id="640158243">
          <w:marLeft w:val="480"/>
          <w:marRight w:val="0"/>
          <w:marTop w:val="0"/>
          <w:marBottom w:val="0"/>
          <w:divBdr>
            <w:top w:val="none" w:sz="0" w:space="0" w:color="auto"/>
            <w:left w:val="none" w:sz="0" w:space="0" w:color="auto"/>
            <w:bottom w:val="none" w:sz="0" w:space="0" w:color="auto"/>
            <w:right w:val="none" w:sz="0" w:space="0" w:color="auto"/>
          </w:divBdr>
        </w:div>
        <w:div w:id="1895313748">
          <w:marLeft w:val="480"/>
          <w:marRight w:val="0"/>
          <w:marTop w:val="0"/>
          <w:marBottom w:val="0"/>
          <w:divBdr>
            <w:top w:val="none" w:sz="0" w:space="0" w:color="auto"/>
            <w:left w:val="none" w:sz="0" w:space="0" w:color="auto"/>
            <w:bottom w:val="none" w:sz="0" w:space="0" w:color="auto"/>
            <w:right w:val="none" w:sz="0" w:space="0" w:color="auto"/>
          </w:divBdr>
        </w:div>
        <w:div w:id="172964868">
          <w:marLeft w:val="480"/>
          <w:marRight w:val="0"/>
          <w:marTop w:val="0"/>
          <w:marBottom w:val="0"/>
          <w:divBdr>
            <w:top w:val="none" w:sz="0" w:space="0" w:color="auto"/>
            <w:left w:val="none" w:sz="0" w:space="0" w:color="auto"/>
            <w:bottom w:val="none" w:sz="0" w:space="0" w:color="auto"/>
            <w:right w:val="none" w:sz="0" w:space="0" w:color="auto"/>
          </w:divBdr>
        </w:div>
        <w:div w:id="2129735293">
          <w:marLeft w:val="480"/>
          <w:marRight w:val="0"/>
          <w:marTop w:val="0"/>
          <w:marBottom w:val="0"/>
          <w:divBdr>
            <w:top w:val="none" w:sz="0" w:space="0" w:color="auto"/>
            <w:left w:val="none" w:sz="0" w:space="0" w:color="auto"/>
            <w:bottom w:val="none" w:sz="0" w:space="0" w:color="auto"/>
            <w:right w:val="none" w:sz="0" w:space="0" w:color="auto"/>
          </w:divBdr>
        </w:div>
        <w:div w:id="277639800">
          <w:marLeft w:val="480"/>
          <w:marRight w:val="0"/>
          <w:marTop w:val="0"/>
          <w:marBottom w:val="0"/>
          <w:divBdr>
            <w:top w:val="none" w:sz="0" w:space="0" w:color="auto"/>
            <w:left w:val="none" w:sz="0" w:space="0" w:color="auto"/>
            <w:bottom w:val="none" w:sz="0" w:space="0" w:color="auto"/>
            <w:right w:val="none" w:sz="0" w:space="0" w:color="auto"/>
          </w:divBdr>
        </w:div>
        <w:div w:id="433406701">
          <w:marLeft w:val="480"/>
          <w:marRight w:val="0"/>
          <w:marTop w:val="0"/>
          <w:marBottom w:val="0"/>
          <w:divBdr>
            <w:top w:val="none" w:sz="0" w:space="0" w:color="auto"/>
            <w:left w:val="none" w:sz="0" w:space="0" w:color="auto"/>
            <w:bottom w:val="none" w:sz="0" w:space="0" w:color="auto"/>
            <w:right w:val="none" w:sz="0" w:space="0" w:color="auto"/>
          </w:divBdr>
        </w:div>
        <w:div w:id="658965570">
          <w:marLeft w:val="480"/>
          <w:marRight w:val="0"/>
          <w:marTop w:val="0"/>
          <w:marBottom w:val="0"/>
          <w:divBdr>
            <w:top w:val="none" w:sz="0" w:space="0" w:color="auto"/>
            <w:left w:val="none" w:sz="0" w:space="0" w:color="auto"/>
            <w:bottom w:val="none" w:sz="0" w:space="0" w:color="auto"/>
            <w:right w:val="none" w:sz="0" w:space="0" w:color="auto"/>
          </w:divBdr>
        </w:div>
        <w:div w:id="1527214234">
          <w:marLeft w:val="480"/>
          <w:marRight w:val="0"/>
          <w:marTop w:val="0"/>
          <w:marBottom w:val="0"/>
          <w:divBdr>
            <w:top w:val="none" w:sz="0" w:space="0" w:color="auto"/>
            <w:left w:val="none" w:sz="0" w:space="0" w:color="auto"/>
            <w:bottom w:val="none" w:sz="0" w:space="0" w:color="auto"/>
            <w:right w:val="none" w:sz="0" w:space="0" w:color="auto"/>
          </w:divBdr>
        </w:div>
        <w:div w:id="1685935127">
          <w:marLeft w:val="480"/>
          <w:marRight w:val="0"/>
          <w:marTop w:val="0"/>
          <w:marBottom w:val="0"/>
          <w:divBdr>
            <w:top w:val="none" w:sz="0" w:space="0" w:color="auto"/>
            <w:left w:val="none" w:sz="0" w:space="0" w:color="auto"/>
            <w:bottom w:val="none" w:sz="0" w:space="0" w:color="auto"/>
            <w:right w:val="none" w:sz="0" w:space="0" w:color="auto"/>
          </w:divBdr>
        </w:div>
        <w:div w:id="527255743">
          <w:marLeft w:val="480"/>
          <w:marRight w:val="0"/>
          <w:marTop w:val="0"/>
          <w:marBottom w:val="0"/>
          <w:divBdr>
            <w:top w:val="none" w:sz="0" w:space="0" w:color="auto"/>
            <w:left w:val="none" w:sz="0" w:space="0" w:color="auto"/>
            <w:bottom w:val="none" w:sz="0" w:space="0" w:color="auto"/>
            <w:right w:val="none" w:sz="0" w:space="0" w:color="auto"/>
          </w:divBdr>
        </w:div>
        <w:div w:id="1774668101">
          <w:marLeft w:val="480"/>
          <w:marRight w:val="0"/>
          <w:marTop w:val="0"/>
          <w:marBottom w:val="0"/>
          <w:divBdr>
            <w:top w:val="none" w:sz="0" w:space="0" w:color="auto"/>
            <w:left w:val="none" w:sz="0" w:space="0" w:color="auto"/>
            <w:bottom w:val="none" w:sz="0" w:space="0" w:color="auto"/>
            <w:right w:val="none" w:sz="0" w:space="0" w:color="auto"/>
          </w:divBdr>
        </w:div>
        <w:div w:id="1915702799">
          <w:marLeft w:val="480"/>
          <w:marRight w:val="0"/>
          <w:marTop w:val="0"/>
          <w:marBottom w:val="0"/>
          <w:divBdr>
            <w:top w:val="none" w:sz="0" w:space="0" w:color="auto"/>
            <w:left w:val="none" w:sz="0" w:space="0" w:color="auto"/>
            <w:bottom w:val="none" w:sz="0" w:space="0" w:color="auto"/>
            <w:right w:val="none" w:sz="0" w:space="0" w:color="auto"/>
          </w:divBdr>
        </w:div>
        <w:div w:id="1060444011">
          <w:marLeft w:val="480"/>
          <w:marRight w:val="0"/>
          <w:marTop w:val="0"/>
          <w:marBottom w:val="0"/>
          <w:divBdr>
            <w:top w:val="none" w:sz="0" w:space="0" w:color="auto"/>
            <w:left w:val="none" w:sz="0" w:space="0" w:color="auto"/>
            <w:bottom w:val="none" w:sz="0" w:space="0" w:color="auto"/>
            <w:right w:val="none" w:sz="0" w:space="0" w:color="auto"/>
          </w:divBdr>
        </w:div>
      </w:divsChild>
    </w:div>
    <w:div w:id="1935745913">
      <w:bodyDiv w:val="1"/>
      <w:marLeft w:val="0"/>
      <w:marRight w:val="0"/>
      <w:marTop w:val="0"/>
      <w:marBottom w:val="0"/>
      <w:divBdr>
        <w:top w:val="none" w:sz="0" w:space="0" w:color="auto"/>
        <w:left w:val="none" w:sz="0" w:space="0" w:color="auto"/>
        <w:bottom w:val="none" w:sz="0" w:space="0" w:color="auto"/>
        <w:right w:val="none" w:sz="0" w:space="0" w:color="auto"/>
      </w:divBdr>
    </w:div>
    <w:div w:id="1952348536">
      <w:bodyDiv w:val="1"/>
      <w:marLeft w:val="0"/>
      <w:marRight w:val="0"/>
      <w:marTop w:val="0"/>
      <w:marBottom w:val="0"/>
      <w:divBdr>
        <w:top w:val="none" w:sz="0" w:space="0" w:color="auto"/>
        <w:left w:val="none" w:sz="0" w:space="0" w:color="auto"/>
        <w:bottom w:val="none" w:sz="0" w:space="0" w:color="auto"/>
        <w:right w:val="none" w:sz="0" w:space="0" w:color="auto"/>
      </w:divBdr>
    </w:div>
    <w:div w:id="1952469694">
      <w:bodyDiv w:val="1"/>
      <w:marLeft w:val="0"/>
      <w:marRight w:val="0"/>
      <w:marTop w:val="0"/>
      <w:marBottom w:val="0"/>
      <w:divBdr>
        <w:top w:val="none" w:sz="0" w:space="0" w:color="auto"/>
        <w:left w:val="none" w:sz="0" w:space="0" w:color="auto"/>
        <w:bottom w:val="none" w:sz="0" w:space="0" w:color="auto"/>
        <w:right w:val="none" w:sz="0" w:space="0" w:color="auto"/>
      </w:divBdr>
    </w:div>
    <w:div w:id="1956474074">
      <w:bodyDiv w:val="1"/>
      <w:marLeft w:val="0"/>
      <w:marRight w:val="0"/>
      <w:marTop w:val="0"/>
      <w:marBottom w:val="0"/>
      <w:divBdr>
        <w:top w:val="none" w:sz="0" w:space="0" w:color="auto"/>
        <w:left w:val="none" w:sz="0" w:space="0" w:color="auto"/>
        <w:bottom w:val="none" w:sz="0" w:space="0" w:color="auto"/>
        <w:right w:val="none" w:sz="0" w:space="0" w:color="auto"/>
      </w:divBdr>
      <w:divsChild>
        <w:div w:id="176164062">
          <w:marLeft w:val="480"/>
          <w:marRight w:val="0"/>
          <w:marTop w:val="0"/>
          <w:marBottom w:val="0"/>
          <w:divBdr>
            <w:top w:val="none" w:sz="0" w:space="0" w:color="auto"/>
            <w:left w:val="none" w:sz="0" w:space="0" w:color="auto"/>
            <w:bottom w:val="none" w:sz="0" w:space="0" w:color="auto"/>
            <w:right w:val="none" w:sz="0" w:space="0" w:color="auto"/>
          </w:divBdr>
        </w:div>
        <w:div w:id="435171469">
          <w:marLeft w:val="480"/>
          <w:marRight w:val="0"/>
          <w:marTop w:val="0"/>
          <w:marBottom w:val="0"/>
          <w:divBdr>
            <w:top w:val="none" w:sz="0" w:space="0" w:color="auto"/>
            <w:left w:val="none" w:sz="0" w:space="0" w:color="auto"/>
            <w:bottom w:val="none" w:sz="0" w:space="0" w:color="auto"/>
            <w:right w:val="none" w:sz="0" w:space="0" w:color="auto"/>
          </w:divBdr>
        </w:div>
        <w:div w:id="885222150">
          <w:marLeft w:val="480"/>
          <w:marRight w:val="0"/>
          <w:marTop w:val="0"/>
          <w:marBottom w:val="0"/>
          <w:divBdr>
            <w:top w:val="none" w:sz="0" w:space="0" w:color="auto"/>
            <w:left w:val="none" w:sz="0" w:space="0" w:color="auto"/>
            <w:bottom w:val="none" w:sz="0" w:space="0" w:color="auto"/>
            <w:right w:val="none" w:sz="0" w:space="0" w:color="auto"/>
          </w:divBdr>
        </w:div>
        <w:div w:id="2080637456">
          <w:marLeft w:val="480"/>
          <w:marRight w:val="0"/>
          <w:marTop w:val="0"/>
          <w:marBottom w:val="0"/>
          <w:divBdr>
            <w:top w:val="none" w:sz="0" w:space="0" w:color="auto"/>
            <w:left w:val="none" w:sz="0" w:space="0" w:color="auto"/>
            <w:bottom w:val="none" w:sz="0" w:space="0" w:color="auto"/>
            <w:right w:val="none" w:sz="0" w:space="0" w:color="auto"/>
          </w:divBdr>
        </w:div>
        <w:div w:id="607197741">
          <w:marLeft w:val="480"/>
          <w:marRight w:val="0"/>
          <w:marTop w:val="0"/>
          <w:marBottom w:val="0"/>
          <w:divBdr>
            <w:top w:val="none" w:sz="0" w:space="0" w:color="auto"/>
            <w:left w:val="none" w:sz="0" w:space="0" w:color="auto"/>
            <w:bottom w:val="none" w:sz="0" w:space="0" w:color="auto"/>
            <w:right w:val="none" w:sz="0" w:space="0" w:color="auto"/>
          </w:divBdr>
        </w:div>
        <w:div w:id="1374502258">
          <w:marLeft w:val="480"/>
          <w:marRight w:val="0"/>
          <w:marTop w:val="0"/>
          <w:marBottom w:val="0"/>
          <w:divBdr>
            <w:top w:val="none" w:sz="0" w:space="0" w:color="auto"/>
            <w:left w:val="none" w:sz="0" w:space="0" w:color="auto"/>
            <w:bottom w:val="none" w:sz="0" w:space="0" w:color="auto"/>
            <w:right w:val="none" w:sz="0" w:space="0" w:color="auto"/>
          </w:divBdr>
        </w:div>
        <w:div w:id="1746606775">
          <w:marLeft w:val="480"/>
          <w:marRight w:val="0"/>
          <w:marTop w:val="0"/>
          <w:marBottom w:val="0"/>
          <w:divBdr>
            <w:top w:val="none" w:sz="0" w:space="0" w:color="auto"/>
            <w:left w:val="none" w:sz="0" w:space="0" w:color="auto"/>
            <w:bottom w:val="none" w:sz="0" w:space="0" w:color="auto"/>
            <w:right w:val="none" w:sz="0" w:space="0" w:color="auto"/>
          </w:divBdr>
        </w:div>
        <w:div w:id="1707028148">
          <w:marLeft w:val="480"/>
          <w:marRight w:val="0"/>
          <w:marTop w:val="0"/>
          <w:marBottom w:val="0"/>
          <w:divBdr>
            <w:top w:val="none" w:sz="0" w:space="0" w:color="auto"/>
            <w:left w:val="none" w:sz="0" w:space="0" w:color="auto"/>
            <w:bottom w:val="none" w:sz="0" w:space="0" w:color="auto"/>
            <w:right w:val="none" w:sz="0" w:space="0" w:color="auto"/>
          </w:divBdr>
        </w:div>
        <w:div w:id="848521993">
          <w:marLeft w:val="480"/>
          <w:marRight w:val="0"/>
          <w:marTop w:val="0"/>
          <w:marBottom w:val="0"/>
          <w:divBdr>
            <w:top w:val="none" w:sz="0" w:space="0" w:color="auto"/>
            <w:left w:val="none" w:sz="0" w:space="0" w:color="auto"/>
            <w:bottom w:val="none" w:sz="0" w:space="0" w:color="auto"/>
            <w:right w:val="none" w:sz="0" w:space="0" w:color="auto"/>
          </w:divBdr>
        </w:div>
        <w:div w:id="1683125133">
          <w:marLeft w:val="480"/>
          <w:marRight w:val="0"/>
          <w:marTop w:val="0"/>
          <w:marBottom w:val="0"/>
          <w:divBdr>
            <w:top w:val="none" w:sz="0" w:space="0" w:color="auto"/>
            <w:left w:val="none" w:sz="0" w:space="0" w:color="auto"/>
            <w:bottom w:val="none" w:sz="0" w:space="0" w:color="auto"/>
            <w:right w:val="none" w:sz="0" w:space="0" w:color="auto"/>
          </w:divBdr>
        </w:div>
        <w:div w:id="418721188">
          <w:marLeft w:val="480"/>
          <w:marRight w:val="0"/>
          <w:marTop w:val="0"/>
          <w:marBottom w:val="0"/>
          <w:divBdr>
            <w:top w:val="none" w:sz="0" w:space="0" w:color="auto"/>
            <w:left w:val="none" w:sz="0" w:space="0" w:color="auto"/>
            <w:bottom w:val="none" w:sz="0" w:space="0" w:color="auto"/>
            <w:right w:val="none" w:sz="0" w:space="0" w:color="auto"/>
          </w:divBdr>
        </w:div>
        <w:div w:id="2042054204">
          <w:marLeft w:val="480"/>
          <w:marRight w:val="0"/>
          <w:marTop w:val="0"/>
          <w:marBottom w:val="0"/>
          <w:divBdr>
            <w:top w:val="none" w:sz="0" w:space="0" w:color="auto"/>
            <w:left w:val="none" w:sz="0" w:space="0" w:color="auto"/>
            <w:bottom w:val="none" w:sz="0" w:space="0" w:color="auto"/>
            <w:right w:val="none" w:sz="0" w:space="0" w:color="auto"/>
          </w:divBdr>
        </w:div>
        <w:div w:id="383338159">
          <w:marLeft w:val="480"/>
          <w:marRight w:val="0"/>
          <w:marTop w:val="0"/>
          <w:marBottom w:val="0"/>
          <w:divBdr>
            <w:top w:val="none" w:sz="0" w:space="0" w:color="auto"/>
            <w:left w:val="none" w:sz="0" w:space="0" w:color="auto"/>
            <w:bottom w:val="none" w:sz="0" w:space="0" w:color="auto"/>
            <w:right w:val="none" w:sz="0" w:space="0" w:color="auto"/>
          </w:divBdr>
        </w:div>
        <w:div w:id="1021473829">
          <w:marLeft w:val="480"/>
          <w:marRight w:val="0"/>
          <w:marTop w:val="0"/>
          <w:marBottom w:val="0"/>
          <w:divBdr>
            <w:top w:val="none" w:sz="0" w:space="0" w:color="auto"/>
            <w:left w:val="none" w:sz="0" w:space="0" w:color="auto"/>
            <w:bottom w:val="none" w:sz="0" w:space="0" w:color="auto"/>
            <w:right w:val="none" w:sz="0" w:space="0" w:color="auto"/>
          </w:divBdr>
        </w:div>
        <w:div w:id="1386022138">
          <w:marLeft w:val="480"/>
          <w:marRight w:val="0"/>
          <w:marTop w:val="0"/>
          <w:marBottom w:val="0"/>
          <w:divBdr>
            <w:top w:val="none" w:sz="0" w:space="0" w:color="auto"/>
            <w:left w:val="none" w:sz="0" w:space="0" w:color="auto"/>
            <w:bottom w:val="none" w:sz="0" w:space="0" w:color="auto"/>
            <w:right w:val="none" w:sz="0" w:space="0" w:color="auto"/>
          </w:divBdr>
        </w:div>
        <w:div w:id="1859196689">
          <w:marLeft w:val="480"/>
          <w:marRight w:val="0"/>
          <w:marTop w:val="0"/>
          <w:marBottom w:val="0"/>
          <w:divBdr>
            <w:top w:val="none" w:sz="0" w:space="0" w:color="auto"/>
            <w:left w:val="none" w:sz="0" w:space="0" w:color="auto"/>
            <w:bottom w:val="none" w:sz="0" w:space="0" w:color="auto"/>
            <w:right w:val="none" w:sz="0" w:space="0" w:color="auto"/>
          </w:divBdr>
        </w:div>
        <w:div w:id="1842885728">
          <w:marLeft w:val="480"/>
          <w:marRight w:val="0"/>
          <w:marTop w:val="0"/>
          <w:marBottom w:val="0"/>
          <w:divBdr>
            <w:top w:val="none" w:sz="0" w:space="0" w:color="auto"/>
            <w:left w:val="none" w:sz="0" w:space="0" w:color="auto"/>
            <w:bottom w:val="none" w:sz="0" w:space="0" w:color="auto"/>
            <w:right w:val="none" w:sz="0" w:space="0" w:color="auto"/>
          </w:divBdr>
        </w:div>
        <w:div w:id="1857307271">
          <w:marLeft w:val="480"/>
          <w:marRight w:val="0"/>
          <w:marTop w:val="0"/>
          <w:marBottom w:val="0"/>
          <w:divBdr>
            <w:top w:val="none" w:sz="0" w:space="0" w:color="auto"/>
            <w:left w:val="none" w:sz="0" w:space="0" w:color="auto"/>
            <w:bottom w:val="none" w:sz="0" w:space="0" w:color="auto"/>
            <w:right w:val="none" w:sz="0" w:space="0" w:color="auto"/>
          </w:divBdr>
        </w:div>
        <w:div w:id="1252857263">
          <w:marLeft w:val="480"/>
          <w:marRight w:val="0"/>
          <w:marTop w:val="0"/>
          <w:marBottom w:val="0"/>
          <w:divBdr>
            <w:top w:val="none" w:sz="0" w:space="0" w:color="auto"/>
            <w:left w:val="none" w:sz="0" w:space="0" w:color="auto"/>
            <w:bottom w:val="none" w:sz="0" w:space="0" w:color="auto"/>
            <w:right w:val="none" w:sz="0" w:space="0" w:color="auto"/>
          </w:divBdr>
        </w:div>
        <w:div w:id="1714961747">
          <w:marLeft w:val="480"/>
          <w:marRight w:val="0"/>
          <w:marTop w:val="0"/>
          <w:marBottom w:val="0"/>
          <w:divBdr>
            <w:top w:val="none" w:sz="0" w:space="0" w:color="auto"/>
            <w:left w:val="none" w:sz="0" w:space="0" w:color="auto"/>
            <w:bottom w:val="none" w:sz="0" w:space="0" w:color="auto"/>
            <w:right w:val="none" w:sz="0" w:space="0" w:color="auto"/>
          </w:divBdr>
        </w:div>
        <w:div w:id="574630978">
          <w:marLeft w:val="480"/>
          <w:marRight w:val="0"/>
          <w:marTop w:val="0"/>
          <w:marBottom w:val="0"/>
          <w:divBdr>
            <w:top w:val="none" w:sz="0" w:space="0" w:color="auto"/>
            <w:left w:val="none" w:sz="0" w:space="0" w:color="auto"/>
            <w:bottom w:val="none" w:sz="0" w:space="0" w:color="auto"/>
            <w:right w:val="none" w:sz="0" w:space="0" w:color="auto"/>
          </w:divBdr>
        </w:div>
        <w:div w:id="1645430583">
          <w:marLeft w:val="480"/>
          <w:marRight w:val="0"/>
          <w:marTop w:val="0"/>
          <w:marBottom w:val="0"/>
          <w:divBdr>
            <w:top w:val="none" w:sz="0" w:space="0" w:color="auto"/>
            <w:left w:val="none" w:sz="0" w:space="0" w:color="auto"/>
            <w:bottom w:val="none" w:sz="0" w:space="0" w:color="auto"/>
            <w:right w:val="none" w:sz="0" w:space="0" w:color="auto"/>
          </w:divBdr>
        </w:div>
        <w:div w:id="568855311">
          <w:marLeft w:val="480"/>
          <w:marRight w:val="0"/>
          <w:marTop w:val="0"/>
          <w:marBottom w:val="0"/>
          <w:divBdr>
            <w:top w:val="none" w:sz="0" w:space="0" w:color="auto"/>
            <w:left w:val="none" w:sz="0" w:space="0" w:color="auto"/>
            <w:bottom w:val="none" w:sz="0" w:space="0" w:color="auto"/>
            <w:right w:val="none" w:sz="0" w:space="0" w:color="auto"/>
          </w:divBdr>
        </w:div>
        <w:div w:id="1148935546">
          <w:marLeft w:val="480"/>
          <w:marRight w:val="0"/>
          <w:marTop w:val="0"/>
          <w:marBottom w:val="0"/>
          <w:divBdr>
            <w:top w:val="none" w:sz="0" w:space="0" w:color="auto"/>
            <w:left w:val="none" w:sz="0" w:space="0" w:color="auto"/>
            <w:bottom w:val="none" w:sz="0" w:space="0" w:color="auto"/>
            <w:right w:val="none" w:sz="0" w:space="0" w:color="auto"/>
          </w:divBdr>
        </w:div>
        <w:div w:id="1076199377">
          <w:marLeft w:val="480"/>
          <w:marRight w:val="0"/>
          <w:marTop w:val="0"/>
          <w:marBottom w:val="0"/>
          <w:divBdr>
            <w:top w:val="none" w:sz="0" w:space="0" w:color="auto"/>
            <w:left w:val="none" w:sz="0" w:space="0" w:color="auto"/>
            <w:bottom w:val="none" w:sz="0" w:space="0" w:color="auto"/>
            <w:right w:val="none" w:sz="0" w:space="0" w:color="auto"/>
          </w:divBdr>
        </w:div>
        <w:div w:id="901991164">
          <w:marLeft w:val="480"/>
          <w:marRight w:val="0"/>
          <w:marTop w:val="0"/>
          <w:marBottom w:val="0"/>
          <w:divBdr>
            <w:top w:val="none" w:sz="0" w:space="0" w:color="auto"/>
            <w:left w:val="none" w:sz="0" w:space="0" w:color="auto"/>
            <w:bottom w:val="none" w:sz="0" w:space="0" w:color="auto"/>
            <w:right w:val="none" w:sz="0" w:space="0" w:color="auto"/>
          </w:divBdr>
        </w:div>
        <w:div w:id="1004434629">
          <w:marLeft w:val="480"/>
          <w:marRight w:val="0"/>
          <w:marTop w:val="0"/>
          <w:marBottom w:val="0"/>
          <w:divBdr>
            <w:top w:val="none" w:sz="0" w:space="0" w:color="auto"/>
            <w:left w:val="none" w:sz="0" w:space="0" w:color="auto"/>
            <w:bottom w:val="none" w:sz="0" w:space="0" w:color="auto"/>
            <w:right w:val="none" w:sz="0" w:space="0" w:color="auto"/>
          </w:divBdr>
        </w:div>
        <w:div w:id="1444224122">
          <w:marLeft w:val="480"/>
          <w:marRight w:val="0"/>
          <w:marTop w:val="0"/>
          <w:marBottom w:val="0"/>
          <w:divBdr>
            <w:top w:val="none" w:sz="0" w:space="0" w:color="auto"/>
            <w:left w:val="none" w:sz="0" w:space="0" w:color="auto"/>
            <w:bottom w:val="none" w:sz="0" w:space="0" w:color="auto"/>
            <w:right w:val="none" w:sz="0" w:space="0" w:color="auto"/>
          </w:divBdr>
        </w:div>
        <w:div w:id="2066027530">
          <w:marLeft w:val="480"/>
          <w:marRight w:val="0"/>
          <w:marTop w:val="0"/>
          <w:marBottom w:val="0"/>
          <w:divBdr>
            <w:top w:val="none" w:sz="0" w:space="0" w:color="auto"/>
            <w:left w:val="none" w:sz="0" w:space="0" w:color="auto"/>
            <w:bottom w:val="none" w:sz="0" w:space="0" w:color="auto"/>
            <w:right w:val="none" w:sz="0" w:space="0" w:color="auto"/>
          </w:divBdr>
        </w:div>
        <w:div w:id="1348796994">
          <w:marLeft w:val="480"/>
          <w:marRight w:val="0"/>
          <w:marTop w:val="0"/>
          <w:marBottom w:val="0"/>
          <w:divBdr>
            <w:top w:val="none" w:sz="0" w:space="0" w:color="auto"/>
            <w:left w:val="none" w:sz="0" w:space="0" w:color="auto"/>
            <w:bottom w:val="none" w:sz="0" w:space="0" w:color="auto"/>
            <w:right w:val="none" w:sz="0" w:space="0" w:color="auto"/>
          </w:divBdr>
        </w:div>
        <w:div w:id="436174288">
          <w:marLeft w:val="480"/>
          <w:marRight w:val="0"/>
          <w:marTop w:val="0"/>
          <w:marBottom w:val="0"/>
          <w:divBdr>
            <w:top w:val="none" w:sz="0" w:space="0" w:color="auto"/>
            <w:left w:val="none" w:sz="0" w:space="0" w:color="auto"/>
            <w:bottom w:val="none" w:sz="0" w:space="0" w:color="auto"/>
            <w:right w:val="none" w:sz="0" w:space="0" w:color="auto"/>
          </w:divBdr>
        </w:div>
        <w:div w:id="1364594308">
          <w:marLeft w:val="480"/>
          <w:marRight w:val="0"/>
          <w:marTop w:val="0"/>
          <w:marBottom w:val="0"/>
          <w:divBdr>
            <w:top w:val="none" w:sz="0" w:space="0" w:color="auto"/>
            <w:left w:val="none" w:sz="0" w:space="0" w:color="auto"/>
            <w:bottom w:val="none" w:sz="0" w:space="0" w:color="auto"/>
            <w:right w:val="none" w:sz="0" w:space="0" w:color="auto"/>
          </w:divBdr>
        </w:div>
      </w:divsChild>
    </w:div>
    <w:div w:id="1976445220">
      <w:bodyDiv w:val="1"/>
      <w:marLeft w:val="0"/>
      <w:marRight w:val="0"/>
      <w:marTop w:val="0"/>
      <w:marBottom w:val="0"/>
      <w:divBdr>
        <w:top w:val="none" w:sz="0" w:space="0" w:color="auto"/>
        <w:left w:val="none" w:sz="0" w:space="0" w:color="auto"/>
        <w:bottom w:val="none" w:sz="0" w:space="0" w:color="auto"/>
        <w:right w:val="none" w:sz="0" w:space="0" w:color="auto"/>
      </w:divBdr>
      <w:divsChild>
        <w:div w:id="1759907093">
          <w:marLeft w:val="480"/>
          <w:marRight w:val="0"/>
          <w:marTop w:val="0"/>
          <w:marBottom w:val="0"/>
          <w:divBdr>
            <w:top w:val="none" w:sz="0" w:space="0" w:color="auto"/>
            <w:left w:val="none" w:sz="0" w:space="0" w:color="auto"/>
            <w:bottom w:val="none" w:sz="0" w:space="0" w:color="auto"/>
            <w:right w:val="none" w:sz="0" w:space="0" w:color="auto"/>
          </w:divBdr>
        </w:div>
        <w:div w:id="1835805275">
          <w:marLeft w:val="480"/>
          <w:marRight w:val="0"/>
          <w:marTop w:val="0"/>
          <w:marBottom w:val="0"/>
          <w:divBdr>
            <w:top w:val="none" w:sz="0" w:space="0" w:color="auto"/>
            <w:left w:val="none" w:sz="0" w:space="0" w:color="auto"/>
            <w:bottom w:val="none" w:sz="0" w:space="0" w:color="auto"/>
            <w:right w:val="none" w:sz="0" w:space="0" w:color="auto"/>
          </w:divBdr>
        </w:div>
        <w:div w:id="139345005">
          <w:marLeft w:val="480"/>
          <w:marRight w:val="0"/>
          <w:marTop w:val="0"/>
          <w:marBottom w:val="0"/>
          <w:divBdr>
            <w:top w:val="none" w:sz="0" w:space="0" w:color="auto"/>
            <w:left w:val="none" w:sz="0" w:space="0" w:color="auto"/>
            <w:bottom w:val="none" w:sz="0" w:space="0" w:color="auto"/>
            <w:right w:val="none" w:sz="0" w:space="0" w:color="auto"/>
          </w:divBdr>
        </w:div>
        <w:div w:id="1222133591">
          <w:marLeft w:val="480"/>
          <w:marRight w:val="0"/>
          <w:marTop w:val="0"/>
          <w:marBottom w:val="0"/>
          <w:divBdr>
            <w:top w:val="none" w:sz="0" w:space="0" w:color="auto"/>
            <w:left w:val="none" w:sz="0" w:space="0" w:color="auto"/>
            <w:bottom w:val="none" w:sz="0" w:space="0" w:color="auto"/>
            <w:right w:val="none" w:sz="0" w:space="0" w:color="auto"/>
          </w:divBdr>
        </w:div>
        <w:div w:id="2100981815">
          <w:marLeft w:val="480"/>
          <w:marRight w:val="0"/>
          <w:marTop w:val="0"/>
          <w:marBottom w:val="0"/>
          <w:divBdr>
            <w:top w:val="none" w:sz="0" w:space="0" w:color="auto"/>
            <w:left w:val="none" w:sz="0" w:space="0" w:color="auto"/>
            <w:bottom w:val="none" w:sz="0" w:space="0" w:color="auto"/>
            <w:right w:val="none" w:sz="0" w:space="0" w:color="auto"/>
          </w:divBdr>
        </w:div>
        <w:div w:id="535317654">
          <w:marLeft w:val="480"/>
          <w:marRight w:val="0"/>
          <w:marTop w:val="0"/>
          <w:marBottom w:val="0"/>
          <w:divBdr>
            <w:top w:val="none" w:sz="0" w:space="0" w:color="auto"/>
            <w:left w:val="none" w:sz="0" w:space="0" w:color="auto"/>
            <w:bottom w:val="none" w:sz="0" w:space="0" w:color="auto"/>
            <w:right w:val="none" w:sz="0" w:space="0" w:color="auto"/>
          </w:divBdr>
        </w:div>
        <w:div w:id="691881612">
          <w:marLeft w:val="480"/>
          <w:marRight w:val="0"/>
          <w:marTop w:val="0"/>
          <w:marBottom w:val="0"/>
          <w:divBdr>
            <w:top w:val="none" w:sz="0" w:space="0" w:color="auto"/>
            <w:left w:val="none" w:sz="0" w:space="0" w:color="auto"/>
            <w:bottom w:val="none" w:sz="0" w:space="0" w:color="auto"/>
            <w:right w:val="none" w:sz="0" w:space="0" w:color="auto"/>
          </w:divBdr>
        </w:div>
        <w:div w:id="167986881">
          <w:marLeft w:val="480"/>
          <w:marRight w:val="0"/>
          <w:marTop w:val="0"/>
          <w:marBottom w:val="0"/>
          <w:divBdr>
            <w:top w:val="none" w:sz="0" w:space="0" w:color="auto"/>
            <w:left w:val="none" w:sz="0" w:space="0" w:color="auto"/>
            <w:bottom w:val="none" w:sz="0" w:space="0" w:color="auto"/>
            <w:right w:val="none" w:sz="0" w:space="0" w:color="auto"/>
          </w:divBdr>
        </w:div>
        <w:div w:id="1943608324">
          <w:marLeft w:val="480"/>
          <w:marRight w:val="0"/>
          <w:marTop w:val="0"/>
          <w:marBottom w:val="0"/>
          <w:divBdr>
            <w:top w:val="none" w:sz="0" w:space="0" w:color="auto"/>
            <w:left w:val="none" w:sz="0" w:space="0" w:color="auto"/>
            <w:bottom w:val="none" w:sz="0" w:space="0" w:color="auto"/>
            <w:right w:val="none" w:sz="0" w:space="0" w:color="auto"/>
          </w:divBdr>
        </w:div>
        <w:div w:id="1624069266">
          <w:marLeft w:val="480"/>
          <w:marRight w:val="0"/>
          <w:marTop w:val="0"/>
          <w:marBottom w:val="0"/>
          <w:divBdr>
            <w:top w:val="none" w:sz="0" w:space="0" w:color="auto"/>
            <w:left w:val="none" w:sz="0" w:space="0" w:color="auto"/>
            <w:bottom w:val="none" w:sz="0" w:space="0" w:color="auto"/>
            <w:right w:val="none" w:sz="0" w:space="0" w:color="auto"/>
          </w:divBdr>
        </w:div>
        <w:div w:id="1956135694">
          <w:marLeft w:val="480"/>
          <w:marRight w:val="0"/>
          <w:marTop w:val="0"/>
          <w:marBottom w:val="0"/>
          <w:divBdr>
            <w:top w:val="none" w:sz="0" w:space="0" w:color="auto"/>
            <w:left w:val="none" w:sz="0" w:space="0" w:color="auto"/>
            <w:bottom w:val="none" w:sz="0" w:space="0" w:color="auto"/>
            <w:right w:val="none" w:sz="0" w:space="0" w:color="auto"/>
          </w:divBdr>
        </w:div>
        <w:div w:id="175463137">
          <w:marLeft w:val="480"/>
          <w:marRight w:val="0"/>
          <w:marTop w:val="0"/>
          <w:marBottom w:val="0"/>
          <w:divBdr>
            <w:top w:val="none" w:sz="0" w:space="0" w:color="auto"/>
            <w:left w:val="none" w:sz="0" w:space="0" w:color="auto"/>
            <w:bottom w:val="none" w:sz="0" w:space="0" w:color="auto"/>
            <w:right w:val="none" w:sz="0" w:space="0" w:color="auto"/>
          </w:divBdr>
        </w:div>
        <w:div w:id="65340907">
          <w:marLeft w:val="480"/>
          <w:marRight w:val="0"/>
          <w:marTop w:val="0"/>
          <w:marBottom w:val="0"/>
          <w:divBdr>
            <w:top w:val="none" w:sz="0" w:space="0" w:color="auto"/>
            <w:left w:val="none" w:sz="0" w:space="0" w:color="auto"/>
            <w:bottom w:val="none" w:sz="0" w:space="0" w:color="auto"/>
            <w:right w:val="none" w:sz="0" w:space="0" w:color="auto"/>
          </w:divBdr>
        </w:div>
        <w:div w:id="269552742">
          <w:marLeft w:val="480"/>
          <w:marRight w:val="0"/>
          <w:marTop w:val="0"/>
          <w:marBottom w:val="0"/>
          <w:divBdr>
            <w:top w:val="none" w:sz="0" w:space="0" w:color="auto"/>
            <w:left w:val="none" w:sz="0" w:space="0" w:color="auto"/>
            <w:bottom w:val="none" w:sz="0" w:space="0" w:color="auto"/>
            <w:right w:val="none" w:sz="0" w:space="0" w:color="auto"/>
          </w:divBdr>
        </w:div>
        <w:div w:id="732582163">
          <w:marLeft w:val="480"/>
          <w:marRight w:val="0"/>
          <w:marTop w:val="0"/>
          <w:marBottom w:val="0"/>
          <w:divBdr>
            <w:top w:val="none" w:sz="0" w:space="0" w:color="auto"/>
            <w:left w:val="none" w:sz="0" w:space="0" w:color="auto"/>
            <w:bottom w:val="none" w:sz="0" w:space="0" w:color="auto"/>
            <w:right w:val="none" w:sz="0" w:space="0" w:color="auto"/>
          </w:divBdr>
        </w:div>
        <w:div w:id="1420442294">
          <w:marLeft w:val="480"/>
          <w:marRight w:val="0"/>
          <w:marTop w:val="0"/>
          <w:marBottom w:val="0"/>
          <w:divBdr>
            <w:top w:val="none" w:sz="0" w:space="0" w:color="auto"/>
            <w:left w:val="none" w:sz="0" w:space="0" w:color="auto"/>
            <w:bottom w:val="none" w:sz="0" w:space="0" w:color="auto"/>
            <w:right w:val="none" w:sz="0" w:space="0" w:color="auto"/>
          </w:divBdr>
        </w:div>
      </w:divsChild>
    </w:div>
    <w:div w:id="2029480440">
      <w:bodyDiv w:val="1"/>
      <w:marLeft w:val="0"/>
      <w:marRight w:val="0"/>
      <w:marTop w:val="0"/>
      <w:marBottom w:val="0"/>
      <w:divBdr>
        <w:top w:val="none" w:sz="0" w:space="0" w:color="auto"/>
        <w:left w:val="none" w:sz="0" w:space="0" w:color="auto"/>
        <w:bottom w:val="none" w:sz="0" w:space="0" w:color="auto"/>
        <w:right w:val="none" w:sz="0" w:space="0" w:color="auto"/>
      </w:divBdr>
    </w:div>
    <w:div w:id="2058356351">
      <w:bodyDiv w:val="1"/>
      <w:marLeft w:val="0"/>
      <w:marRight w:val="0"/>
      <w:marTop w:val="0"/>
      <w:marBottom w:val="0"/>
      <w:divBdr>
        <w:top w:val="none" w:sz="0" w:space="0" w:color="auto"/>
        <w:left w:val="none" w:sz="0" w:space="0" w:color="auto"/>
        <w:bottom w:val="none" w:sz="0" w:space="0" w:color="auto"/>
        <w:right w:val="none" w:sz="0" w:space="0" w:color="auto"/>
      </w:divBdr>
      <w:divsChild>
        <w:div w:id="1007368840">
          <w:marLeft w:val="480"/>
          <w:marRight w:val="0"/>
          <w:marTop w:val="0"/>
          <w:marBottom w:val="0"/>
          <w:divBdr>
            <w:top w:val="none" w:sz="0" w:space="0" w:color="auto"/>
            <w:left w:val="none" w:sz="0" w:space="0" w:color="auto"/>
            <w:bottom w:val="none" w:sz="0" w:space="0" w:color="auto"/>
            <w:right w:val="none" w:sz="0" w:space="0" w:color="auto"/>
          </w:divBdr>
        </w:div>
        <w:div w:id="2048289413">
          <w:marLeft w:val="480"/>
          <w:marRight w:val="0"/>
          <w:marTop w:val="0"/>
          <w:marBottom w:val="0"/>
          <w:divBdr>
            <w:top w:val="none" w:sz="0" w:space="0" w:color="auto"/>
            <w:left w:val="none" w:sz="0" w:space="0" w:color="auto"/>
            <w:bottom w:val="none" w:sz="0" w:space="0" w:color="auto"/>
            <w:right w:val="none" w:sz="0" w:space="0" w:color="auto"/>
          </w:divBdr>
        </w:div>
        <w:div w:id="401412310">
          <w:marLeft w:val="480"/>
          <w:marRight w:val="0"/>
          <w:marTop w:val="0"/>
          <w:marBottom w:val="0"/>
          <w:divBdr>
            <w:top w:val="none" w:sz="0" w:space="0" w:color="auto"/>
            <w:left w:val="none" w:sz="0" w:space="0" w:color="auto"/>
            <w:bottom w:val="none" w:sz="0" w:space="0" w:color="auto"/>
            <w:right w:val="none" w:sz="0" w:space="0" w:color="auto"/>
          </w:divBdr>
        </w:div>
        <w:div w:id="2104716052">
          <w:marLeft w:val="480"/>
          <w:marRight w:val="0"/>
          <w:marTop w:val="0"/>
          <w:marBottom w:val="0"/>
          <w:divBdr>
            <w:top w:val="none" w:sz="0" w:space="0" w:color="auto"/>
            <w:left w:val="none" w:sz="0" w:space="0" w:color="auto"/>
            <w:bottom w:val="none" w:sz="0" w:space="0" w:color="auto"/>
            <w:right w:val="none" w:sz="0" w:space="0" w:color="auto"/>
          </w:divBdr>
        </w:div>
        <w:div w:id="2003001337">
          <w:marLeft w:val="480"/>
          <w:marRight w:val="0"/>
          <w:marTop w:val="0"/>
          <w:marBottom w:val="0"/>
          <w:divBdr>
            <w:top w:val="none" w:sz="0" w:space="0" w:color="auto"/>
            <w:left w:val="none" w:sz="0" w:space="0" w:color="auto"/>
            <w:bottom w:val="none" w:sz="0" w:space="0" w:color="auto"/>
            <w:right w:val="none" w:sz="0" w:space="0" w:color="auto"/>
          </w:divBdr>
        </w:div>
        <w:div w:id="1800688978">
          <w:marLeft w:val="480"/>
          <w:marRight w:val="0"/>
          <w:marTop w:val="0"/>
          <w:marBottom w:val="0"/>
          <w:divBdr>
            <w:top w:val="none" w:sz="0" w:space="0" w:color="auto"/>
            <w:left w:val="none" w:sz="0" w:space="0" w:color="auto"/>
            <w:bottom w:val="none" w:sz="0" w:space="0" w:color="auto"/>
            <w:right w:val="none" w:sz="0" w:space="0" w:color="auto"/>
          </w:divBdr>
        </w:div>
        <w:div w:id="1480418298">
          <w:marLeft w:val="480"/>
          <w:marRight w:val="0"/>
          <w:marTop w:val="0"/>
          <w:marBottom w:val="0"/>
          <w:divBdr>
            <w:top w:val="none" w:sz="0" w:space="0" w:color="auto"/>
            <w:left w:val="none" w:sz="0" w:space="0" w:color="auto"/>
            <w:bottom w:val="none" w:sz="0" w:space="0" w:color="auto"/>
            <w:right w:val="none" w:sz="0" w:space="0" w:color="auto"/>
          </w:divBdr>
        </w:div>
        <w:div w:id="574125031">
          <w:marLeft w:val="480"/>
          <w:marRight w:val="0"/>
          <w:marTop w:val="0"/>
          <w:marBottom w:val="0"/>
          <w:divBdr>
            <w:top w:val="none" w:sz="0" w:space="0" w:color="auto"/>
            <w:left w:val="none" w:sz="0" w:space="0" w:color="auto"/>
            <w:bottom w:val="none" w:sz="0" w:space="0" w:color="auto"/>
            <w:right w:val="none" w:sz="0" w:space="0" w:color="auto"/>
          </w:divBdr>
        </w:div>
        <w:div w:id="441342001">
          <w:marLeft w:val="480"/>
          <w:marRight w:val="0"/>
          <w:marTop w:val="0"/>
          <w:marBottom w:val="0"/>
          <w:divBdr>
            <w:top w:val="none" w:sz="0" w:space="0" w:color="auto"/>
            <w:left w:val="none" w:sz="0" w:space="0" w:color="auto"/>
            <w:bottom w:val="none" w:sz="0" w:space="0" w:color="auto"/>
            <w:right w:val="none" w:sz="0" w:space="0" w:color="auto"/>
          </w:divBdr>
        </w:div>
        <w:div w:id="1629697102">
          <w:marLeft w:val="480"/>
          <w:marRight w:val="0"/>
          <w:marTop w:val="0"/>
          <w:marBottom w:val="0"/>
          <w:divBdr>
            <w:top w:val="none" w:sz="0" w:space="0" w:color="auto"/>
            <w:left w:val="none" w:sz="0" w:space="0" w:color="auto"/>
            <w:bottom w:val="none" w:sz="0" w:space="0" w:color="auto"/>
            <w:right w:val="none" w:sz="0" w:space="0" w:color="auto"/>
          </w:divBdr>
        </w:div>
        <w:div w:id="768741642">
          <w:marLeft w:val="480"/>
          <w:marRight w:val="0"/>
          <w:marTop w:val="0"/>
          <w:marBottom w:val="0"/>
          <w:divBdr>
            <w:top w:val="none" w:sz="0" w:space="0" w:color="auto"/>
            <w:left w:val="none" w:sz="0" w:space="0" w:color="auto"/>
            <w:bottom w:val="none" w:sz="0" w:space="0" w:color="auto"/>
            <w:right w:val="none" w:sz="0" w:space="0" w:color="auto"/>
          </w:divBdr>
        </w:div>
        <w:div w:id="1177424480">
          <w:marLeft w:val="480"/>
          <w:marRight w:val="0"/>
          <w:marTop w:val="0"/>
          <w:marBottom w:val="0"/>
          <w:divBdr>
            <w:top w:val="none" w:sz="0" w:space="0" w:color="auto"/>
            <w:left w:val="none" w:sz="0" w:space="0" w:color="auto"/>
            <w:bottom w:val="none" w:sz="0" w:space="0" w:color="auto"/>
            <w:right w:val="none" w:sz="0" w:space="0" w:color="auto"/>
          </w:divBdr>
        </w:div>
        <w:div w:id="196548440">
          <w:marLeft w:val="480"/>
          <w:marRight w:val="0"/>
          <w:marTop w:val="0"/>
          <w:marBottom w:val="0"/>
          <w:divBdr>
            <w:top w:val="none" w:sz="0" w:space="0" w:color="auto"/>
            <w:left w:val="none" w:sz="0" w:space="0" w:color="auto"/>
            <w:bottom w:val="none" w:sz="0" w:space="0" w:color="auto"/>
            <w:right w:val="none" w:sz="0" w:space="0" w:color="auto"/>
          </w:divBdr>
        </w:div>
        <w:div w:id="648167245">
          <w:marLeft w:val="480"/>
          <w:marRight w:val="0"/>
          <w:marTop w:val="0"/>
          <w:marBottom w:val="0"/>
          <w:divBdr>
            <w:top w:val="none" w:sz="0" w:space="0" w:color="auto"/>
            <w:left w:val="none" w:sz="0" w:space="0" w:color="auto"/>
            <w:bottom w:val="none" w:sz="0" w:space="0" w:color="auto"/>
            <w:right w:val="none" w:sz="0" w:space="0" w:color="auto"/>
          </w:divBdr>
        </w:div>
        <w:div w:id="175659615">
          <w:marLeft w:val="480"/>
          <w:marRight w:val="0"/>
          <w:marTop w:val="0"/>
          <w:marBottom w:val="0"/>
          <w:divBdr>
            <w:top w:val="none" w:sz="0" w:space="0" w:color="auto"/>
            <w:left w:val="none" w:sz="0" w:space="0" w:color="auto"/>
            <w:bottom w:val="none" w:sz="0" w:space="0" w:color="auto"/>
            <w:right w:val="none" w:sz="0" w:space="0" w:color="auto"/>
          </w:divBdr>
        </w:div>
        <w:div w:id="480538170">
          <w:marLeft w:val="480"/>
          <w:marRight w:val="0"/>
          <w:marTop w:val="0"/>
          <w:marBottom w:val="0"/>
          <w:divBdr>
            <w:top w:val="none" w:sz="0" w:space="0" w:color="auto"/>
            <w:left w:val="none" w:sz="0" w:space="0" w:color="auto"/>
            <w:bottom w:val="none" w:sz="0" w:space="0" w:color="auto"/>
            <w:right w:val="none" w:sz="0" w:space="0" w:color="auto"/>
          </w:divBdr>
        </w:div>
        <w:div w:id="1492211619">
          <w:marLeft w:val="480"/>
          <w:marRight w:val="0"/>
          <w:marTop w:val="0"/>
          <w:marBottom w:val="0"/>
          <w:divBdr>
            <w:top w:val="none" w:sz="0" w:space="0" w:color="auto"/>
            <w:left w:val="none" w:sz="0" w:space="0" w:color="auto"/>
            <w:bottom w:val="none" w:sz="0" w:space="0" w:color="auto"/>
            <w:right w:val="none" w:sz="0" w:space="0" w:color="auto"/>
          </w:divBdr>
        </w:div>
        <w:div w:id="570425474">
          <w:marLeft w:val="480"/>
          <w:marRight w:val="0"/>
          <w:marTop w:val="0"/>
          <w:marBottom w:val="0"/>
          <w:divBdr>
            <w:top w:val="none" w:sz="0" w:space="0" w:color="auto"/>
            <w:left w:val="none" w:sz="0" w:space="0" w:color="auto"/>
            <w:bottom w:val="none" w:sz="0" w:space="0" w:color="auto"/>
            <w:right w:val="none" w:sz="0" w:space="0" w:color="auto"/>
          </w:divBdr>
        </w:div>
        <w:div w:id="16543969">
          <w:marLeft w:val="480"/>
          <w:marRight w:val="0"/>
          <w:marTop w:val="0"/>
          <w:marBottom w:val="0"/>
          <w:divBdr>
            <w:top w:val="none" w:sz="0" w:space="0" w:color="auto"/>
            <w:left w:val="none" w:sz="0" w:space="0" w:color="auto"/>
            <w:bottom w:val="none" w:sz="0" w:space="0" w:color="auto"/>
            <w:right w:val="none" w:sz="0" w:space="0" w:color="auto"/>
          </w:divBdr>
        </w:div>
        <w:div w:id="89131803">
          <w:marLeft w:val="480"/>
          <w:marRight w:val="0"/>
          <w:marTop w:val="0"/>
          <w:marBottom w:val="0"/>
          <w:divBdr>
            <w:top w:val="none" w:sz="0" w:space="0" w:color="auto"/>
            <w:left w:val="none" w:sz="0" w:space="0" w:color="auto"/>
            <w:bottom w:val="none" w:sz="0" w:space="0" w:color="auto"/>
            <w:right w:val="none" w:sz="0" w:space="0" w:color="auto"/>
          </w:divBdr>
        </w:div>
        <w:div w:id="595672632">
          <w:marLeft w:val="480"/>
          <w:marRight w:val="0"/>
          <w:marTop w:val="0"/>
          <w:marBottom w:val="0"/>
          <w:divBdr>
            <w:top w:val="none" w:sz="0" w:space="0" w:color="auto"/>
            <w:left w:val="none" w:sz="0" w:space="0" w:color="auto"/>
            <w:bottom w:val="none" w:sz="0" w:space="0" w:color="auto"/>
            <w:right w:val="none" w:sz="0" w:space="0" w:color="auto"/>
          </w:divBdr>
        </w:div>
        <w:div w:id="389426004">
          <w:marLeft w:val="480"/>
          <w:marRight w:val="0"/>
          <w:marTop w:val="0"/>
          <w:marBottom w:val="0"/>
          <w:divBdr>
            <w:top w:val="none" w:sz="0" w:space="0" w:color="auto"/>
            <w:left w:val="none" w:sz="0" w:space="0" w:color="auto"/>
            <w:bottom w:val="none" w:sz="0" w:space="0" w:color="auto"/>
            <w:right w:val="none" w:sz="0" w:space="0" w:color="auto"/>
          </w:divBdr>
        </w:div>
        <w:div w:id="1280068963">
          <w:marLeft w:val="480"/>
          <w:marRight w:val="0"/>
          <w:marTop w:val="0"/>
          <w:marBottom w:val="0"/>
          <w:divBdr>
            <w:top w:val="none" w:sz="0" w:space="0" w:color="auto"/>
            <w:left w:val="none" w:sz="0" w:space="0" w:color="auto"/>
            <w:bottom w:val="none" w:sz="0" w:space="0" w:color="auto"/>
            <w:right w:val="none" w:sz="0" w:space="0" w:color="auto"/>
          </w:divBdr>
        </w:div>
        <w:div w:id="2080058237">
          <w:marLeft w:val="480"/>
          <w:marRight w:val="0"/>
          <w:marTop w:val="0"/>
          <w:marBottom w:val="0"/>
          <w:divBdr>
            <w:top w:val="none" w:sz="0" w:space="0" w:color="auto"/>
            <w:left w:val="none" w:sz="0" w:space="0" w:color="auto"/>
            <w:bottom w:val="none" w:sz="0" w:space="0" w:color="auto"/>
            <w:right w:val="none" w:sz="0" w:space="0" w:color="auto"/>
          </w:divBdr>
        </w:div>
        <w:div w:id="2012178313">
          <w:marLeft w:val="480"/>
          <w:marRight w:val="0"/>
          <w:marTop w:val="0"/>
          <w:marBottom w:val="0"/>
          <w:divBdr>
            <w:top w:val="none" w:sz="0" w:space="0" w:color="auto"/>
            <w:left w:val="none" w:sz="0" w:space="0" w:color="auto"/>
            <w:bottom w:val="none" w:sz="0" w:space="0" w:color="auto"/>
            <w:right w:val="none" w:sz="0" w:space="0" w:color="auto"/>
          </w:divBdr>
        </w:div>
        <w:div w:id="327560456">
          <w:marLeft w:val="480"/>
          <w:marRight w:val="0"/>
          <w:marTop w:val="0"/>
          <w:marBottom w:val="0"/>
          <w:divBdr>
            <w:top w:val="none" w:sz="0" w:space="0" w:color="auto"/>
            <w:left w:val="none" w:sz="0" w:space="0" w:color="auto"/>
            <w:bottom w:val="none" w:sz="0" w:space="0" w:color="auto"/>
            <w:right w:val="none" w:sz="0" w:space="0" w:color="auto"/>
          </w:divBdr>
        </w:div>
        <w:div w:id="754205920">
          <w:marLeft w:val="480"/>
          <w:marRight w:val="0"/>
          <w:marTop w:val="0"/>
          <w:marBottom w:val="0"/>
          <w:divBdr>
            <w:top w:val="none" w:sz="0" w:space="0" w:color="auto"/>
            <w:left w:val="none" w:sz="0" w:space="0" w:color="auto"/>
            <w:bottom w:val="none" w:sz="0" w:space="0" w:color="auto"/>
            <w:right w:val="none" w:sz="0" w:space="0" w:color="auto"/>
          </w:divBdr>
        </w:div>
        <w:div w:id="1712341407">
          <w:marLeft w:val="480"/>
          <w:marRight w:val="0"/>
          <w:marTop w:val="0"/>
          <w:marBottom w:val="0"/>
          <w:divBdr>
            <w:top w:val="none" w:sz="0" w:space="0" w:color="auto"/>
            <w:left w:val="none" w:sz="0" w:space="0" w:color="auto"/>
            <w:bottom w:val="none" w:sz="0" w:space="0" w:color="auto"/>
            <w:right w:val="none" w:sz="0" w:space="0" w:color="auto"/>
          </w:divBdr>
        </w:div>
        <w:div w:id="16733980">
          <w:marLeft w:val="480"/>
          <w:marRight w:val="0"/>
          <w:marTop w:val="0"/>
          <w:marBottom w:val="0"/>
          <w:divBdr>
            <w:top w:val="none" w:sz="0" w:space="0" w:color="auto"/>
            <w:left w:val="none" w:sz="0" w:space="0" w:color="auto"/>
            <w:bottom w:val="none" w:sz="0" w:space="0" w:color="auto"/>
            <w:right w:val="none" w:sz="0" w:space="0" w:color="auto"/>
          </w:divBdr>
        </w:div>
        <w:div w:id="2005860865">
          <w:marLeft w:val="480"/>
          <w:marRight w:val="0"/>
          <w:marTop w:val="0"/>
          <w:marBottom w:val="0"/>
          <w:divBdr>
            <w:top w:val="none" w:sz="0" w:space="0" w:color="auto"/>
            <w:left w:val="none" w:sz="0" w:space="0" w:color="auto"/>
            <w:bottom w:val="none" w:sz="0" w:space="0" w:color="auto"/>
            <w:right w:val="none" w:sz="0" w:space="0" w:color="auto"/>
          </w:divBdr>
        </w:div>
        <w:div w:id="1498037654">
          <w:marLeft w:val="480"/>
          <w:marRight w:val="0"/>
          <w:marTop w:val="0"/>
          <w:marBottom w:val="0"/>
          <w:divBdr>
            <w:top w:val="none" w:sz="0" w:space="0" w:color="auto"/>
            <w:left w:val="none" w:sz="0" w:space="0" w:color="auto"/>
            <w:bottom w:val="none" w:sz="0" w:space="0" w:color="auto"/>
            <w:right w:val="none" w:sz="0" w:space="0" w:color="auto"/>
          </w:divBdr>
        </w:div>
        <w:div w:id="1016535979">
          <w:marLeft w:val="480"/>
          <w:marRight w:val="0"/>
          <w:marTop w:val="0"/>
          <w:marBottom w:val="0"/>
          <w:divBdr>
            <w:top w:val="none" w:sz="0" w:space="0" w:color="auto"/>
            <w:left w:val="none" w:sz="0" w:space="0" w:color="auto"/>
            <w:bottom w:val="none" w:sz="0" w:space="0" w:color="auto"/>
            <w:right w:val="none" w:sz="0" w:space="0" w:color="auto"/>
          </w:divBdr>
        </w:div>
      </w:divsChild>
    </w:div>
    <w:div w:id="2067758182">
      <w:bodyDiv w:val="1"/>
      <w:marLeft w:val="0"/>
      <w:marRight w:val="0"/>
      <w:marTop w:val="0"/>
      <w:marBottom w:val="0"/>
      <w:divBdr>
        <w:top w:val="none" w:sz="0" w:space="0" w:color="auto"/>
        <w:left w:val="none" w:sz="0" w:space="0" w:color="auto"/>
        <w:bottom w:val="none" w:sz="0" w:space="0" w:color="auto"/>
        <w:right w:val="none" w:sz="0" w:space="0" w:color="auto"/>
      </w:divBdr>
      <w:divsChild>
        <w:div w:id="641472591">
          <w:marLeft w:val="480"/>
          <w:marRight w:val="0"/>
          <w:marTop w:val="0"/>
          <w:marBottom w:val="0"/>
          <w:divBdr>
            <w:top w:val="none" w:sz="0" w:space="0" w:color="auto"/>
            <w:left w:val="none" w:sz="0" w:space="0" w:color="auto"/>
            <w:bottom w:val="none" w:sz="0" w:space="0" w:color="auto"/>
            <w:right w:val="none" w:sz="0" w:space="0" w:color="auto"/>
          </w:divBdr>
        </w:div>
        <w:div w:id="252057159">
          <w:marLeft w:val="480"/>
          <w:marRight w:val="0"/>
          <w:marTop w:val="0"/>
          <w:marBottom w:val="0"/>
          <w:divBdr>
            <w:top w:val="none" w:sz="0" w:space="0" w:color="auto"/>
            <w:left w:val="none" w:sz="0" w:space="0" w:color="auto"/>
            <w:bottom w:val="none" w:sz="0" w:space="0" w:color="auto"/>
            <w:right w:val="none" w:sz="0" w:space="0" w:color="auto"/>
          </w:divBdr>
        </w:div>
        <w:div w:id="1079328877">
          <w:marLeft w:val="480"/>
          <w:marRight w:val="0"/>
          <w:marTop w:val="0"/>
          <w:marBottom w:val="0"/>
          <w:divBdr>
            <w:top w:val="none" w:sz="0" w:space="0" w:color="auto"/>
            <w:left w:val="none" w:sz="0" w:space="0" w:color="auto"/>
            <w:bottom w:val="none" w:sz="0" w:space="0" w:color="auto"/>
            <w:right w:val="none" w:sz="0" w:space="0" w:color="auto"/>
          </w:divBdr>
        </w:div>
        <w:div w:id="801456729">
          <w:marLeft w:val="480"/>
          <w:marRight w:val="0"/>
          <w:marTop w:val="0"/>
          <w:marBottom w:val="0"/>
          <w:divBdr>
            <w:top w:val="none" w:sz="0" w:space="0" w:color="auto"/>
            <w:left w:val="none" w:sz="0" w:space="0" w:color="auto"/>
            <w:bottom w:val="none" w:sz="0" w:space="0" w:color="auto"/>
            <w:right w:val="none" w:sz="0" w:space="0" w:color="auto"/>
          </w:divBdr>
        </w:div>
        <w:div w:id="1511337388">
          <w:marLeft w:val="480"/>
          <w:marRight w:val="0"/>
          <w:marTop w:val="0"/>
          <w:marBottom w:val="0"/>
          <w:divBdr>
            <w:top w:val="none" w:sz="0" w:space="0" w:color="auto"/>
            <w:left w:val="none" w:sz="0" w:space="0" w:color="auto"/>
            <w:bottom w:val="none" w:sz="0" w:space="0" w:color="auto"/>
            <w:right w:val="none" w:sz="0" w:space="0" w:color="auto"/>
          </w:divBdr>
        </w:div>
        <w:div w:id="590814147">
          <w:marLeft w:val="480"/>
          <w:marRight w:val="0"/>
          <w:marTop w:val="0"/>
          <w:marBottom w:val="0"/>
          <w:divBdr>
            <w:top w:val="none" w:sz="0" w:space="0" w:color="auto"/>
            <w:left w:val="none" w:sz="0" w:space="0" w:color="auto"/>
            <w:bottom w:val="none" w:sz="0" w:space="0" w:color="auto"/>
            <w:right w:val="none" w:sz="0" w:space="0" w:color="auto"/>
          </w:divBdr>
        </w:div>
        <w:div w:id="602806867">
          <w:marLeft w:val="480"/>
          <w:marRight w:val="0"/>
          <w:marTop w:val="0"/>
          <w:marBottom w:val="0"/>
          <w:divBdr>
            <w:top w:val="none" w:sz="0" w:space="0" w:color="auto"/>
            <w:left w:val="none" w:sz="0" w:space="0" w:color="auto"/>
            <w:bottom w:val="none" w:sz="0" w:space="0" w:color="auto"/>
            <w:right w:val="none" w:sz="0" w:space="0" w:color="auto"/>
          </w:divBdr>
        </w:div>
        <w:div w:id="1879662377">
          <w:marLeft w:val="480"/>
          <w:marRight w:val="0"/>
          <w:marTop w:val="0"/>
          <w:marBottom w:val="0"/>
          <w:divBdr>
            <w:top w:val="none" w:sz="0" w:space="0" w:color="auto"/>
            <w:left w:val="none" w:sz="0" w:space="0" w:color="auto"/>
            <w:bottom w:val="none" w:sz="0" w:space="0" w:color="auto"/>
            <w:right w:val="none" w:sz="0" w:space="0" w:color="auto"/>
          </w:divBdr>
        </w:div>
        <w:div w:id="1474367358">
          <w:marLeft w:val="480"/>
          <w:marRight w:val="0"/>
          <w:marTop w:val="0"/>
          <w:marBottom w:val="0"/>
          <w:divBdr>
            <w:top w:val="none" w:sz="0" w:space="0" w:color="auto"/>
            <w:left w:val="none" w:sz="0" w:space="0" w:color="auto"/>
            <w:bottom w:val="none" w:sz="0" w:space="0" w:color="auto"/>
            <w:right w:val="none" w:sz="0" w:space="0" w:color="auto"/>
          </w:divBdr>
        </w:div>
        <w:div w:id="1546332168">
          <w:marLeft w:val="480"/>
          <w:marRight w:val="0"/>
          <w:marTop w:val="0"/>
          <w:marBottom w:val="0"/>
          <w:divBdr>
            <w:top w:val="none" w:sz="0" w:space="0" w:color="auto"/>
            <w:left w:val="none" w:sz="0" w:space="0" w:color="auto"/>
            <w:bottom w:val="none" w:sz="0" w:space="0" w:color="auto"/>
            <w:right w:val="none" w:sz="0" w:space="0" w:color="auto"/>
          </w:divBdr>
        </w:div>
        <w:div w:id="1082067204">
          <w:marLeft w:val="480"/>
          <w:marRight w:val="0"/>
          <w:marTop w:val="0"/>
          <w:marBottom w:val="0"/>
          <w:divBdr>
            <w:top w:val="none" w:sz="0" w:space="0" w:color="auto"/>
            <w:left w:val="none" w:sz="0" w:space="0" w:color="auto"/>
            <w:bottom w:val="none" w:sz="0" w:space="0" w:color="auto"/>
            <w:right w:val="none" w:sz="0" w:space="0" w:color="auto"/>
          </w:divBdr>
        </w:div>
        <w:div w:id="2057268450">
          <w:marLeft w:val="480"/>
          <w:marRight w:val="0"/>
          <w:marTop w:val="0"/>
          <w:marBottom w:val="0"/>
          <w:divBdr>
            <w:top w:val="none" w:sz="0" w:space="0" w:color="auto"/>
            <w:left w:val="none" w:sz="0" w:space="0" w:color="auto"/>
            <w:bottom w:val="none" w:sz="0" w:space="0" w:color="auto"/>
            <w:right w:val="none" w:sz="0" w:space="0" w:color="auto"/>
          </w:divBdr>
        </w:div>
        <w:div w:id="1049651840">
          <w:marLeft w:val="480"/>
          <w:marRight w:val="0"/>
          <w:marTop w:val="0"/>
          <w:marBottom w:val="0"/>
          <w:divBdr>
            <w:top w:val="none" w:sz="0" w:space="0" w:color="auto"/>
            <w:left w:val="none" w:sz="0" w:space="0" w:color="auto"/>
            <w:bottom w:val="none" w:sz="0" w:space="0" w:color="auto"/>
            <w:right w:val="none" w:sz="0" w:space="0" w:color="auto"/>
          </w:divBdr>
        </w:div>
        <w:div w:id="1460413496">
          <w:marLeft w:val="480"/>
          <w:marRight w:val="0"/>
          <w:marTop w:val="0"/>
          <w:marBottom w:val="0"/>
          <w:divBdr>
            <w:top w:val="none" w:sz="0" w:space="0" w:color="auto"/>
            <w:left w:val="none" w:sz="0" w:space="0" w:color="auto"/>
            <w:bottom w:val="none" w:sz="0" w:space="0" w:color="auto"/>
            <w:right w:val="none" w:sz="0" w:space="0" w:color="auto"/>
          </w:divBdr>
        </w:div>
        <w:div w:id="76093550">
          <w:marLeft w:val="480"/>
          <w:marRight w:val="0"/>
          <w:marTop w:val="0"/>
          <w:marBottom w:val="0"/>
          <w:divBdr>
            <w:top w:val="none" w:sz="0" w:space="0" w:color="auto"/>
            <w:left w:val="none" w:sz="0" w:space="0" w:color="auto"/>
            <w:bottom w:val="none" w:sz="0" w:space="0" w:color="auto"/>
            <w:right w:val="none" w:sz="0" w:space="0" w:color="auto"/>
          </w:divBdr>
        </w:div>
        <w:div w:id="1390959681">
          <w:marLeft w:val="480"/>
          <w:marRight w:val="0"/>
          <w:marTop w:val="0"/>
          <w:marBottom w:val="0"/>
          <w:divBdr>
            <w:top w:val="none" w:sz="0" w:space="0" w:color="auto"/>
            <w:left w:val="none" w:sz="0" w:space="0" w:color="auto"/>
            <w:bottom w:val="none" w:sz="0" w:space="0" w:color="auto"/>
            <w:right w:val="none" w:sz="0" w:space="0" w:color="auto"/>
          </w:divBdr>
        </w:div>
        <w:div w:id="1235315039">
          <w:marLeft w:val="480"/>
          <w:marRight w:val="0"/>
          <w:marTop w:val="0"/>
          <w:marBottom w:val="0"/>
          <w:divBdr>
            <w:top w:val="none" w:sz="0" w:space="0" w:color="auto"/>
            <w:left w:val="none" w:sz="0" w:space="0" w:color="auto"/>
            <w:bottom w:val="none" w:sz="0" w:space="0" w:color="auto"/>
            <w:right w:val="none" w:sz="0" w:space="0" w:color="auto"/>
          </w:divBdr>
        </w:div>
        <w:div w:id="206647433">
          <w:marLeft w:val="480"/>
          <w:marRight w:val="0"/>
          <w:marTop w:val="0"/>
          <w:marBottom w:val="0"/>
          <w:divBdr>
            <w:top w:val="none" w:sz="0" w:space="0" w:color="auto"/>
            <w:left w:val="none" w:sz="0" w:space="0" w:color="auto"/>
            <w:bottom w:val="none" w:sz="0" w:space="0" w:color="auto"/>
            <w:right w:val="none" w:sz="0" w:space="0" w:color="auto"/>
          </w:divBdr>
        </w:div>
        <w:div w:id="191113631">
          <w:marLeft w:val="480"/>
          <w:marRight w:val="0"/>
          <w:marTop w:val="0"/>
          <w:marBottom w:val="0"/>
          <w:divBdr>
            <w:top w:val="none" w:sz="0" w:space="0" w:color="auto"/>
            <w:left w:val="none" w:sz="0" w:space="0" w:color="auto"/>
            <w:bottom w:val="none" w:sz="0" w:space="0" w:color="auto"/>
            <w:right w:val="none" w:sz="0" w:space="0" w:color="auto"/>
          </w:divBdr>
        </w:div>
        <w:div w:id="1061950175">
          <w:marLeft w:val="480"/>
          <w:marRight w:val="0"/>
          <w:marTop w:val="0"/>
          <w:marBottom w:val="0"/>
          <w:divBdr>
            <w:top w:val="none" w:sz="0" w:space="0" w:color="auto"/>
            <w:left w:val="none" w:sz="0" w:space="0" w:color="auto"/>
            <w:bottom w:val="none" w:sz="0" w:space="0" w:color="auto"/>
            <w:right w:val="none" w:sz="0" w:space="0" w:color="auto"/>
          </w:divBdr>
        </w:div>
        <w:div w:id="238098070">
          <w:marLeft w:val="480"/>
          <w:marRight w:val="0"/>
          <w:marTop w:val="0"/>
          <w:marBottom w:val="0"/>
          <w:divBdr>
            <w:top w:val="none" w:sz="0" w:space="0" w:color="auto"/>
            <w:left w:val="none" w:sz="0" w:space="0" w:color="auto"/>
            <w:bottom w:val="none" w:sz="0" w:space="0" w:color="auto"/>
            <w:right w:val="none" w:sz="0" w:space="0" w:color="auto"/>
          </w:divBdr>
        </w:div>
        <w:div w:id="406222413">
          <w:marLeft w:val="480"/>
          <w:marRight w:val="0"/>
          <w:marTop w:val="0"/>
          <w:marBottom w:val="0"/>
          <w:divBdr>
            <w:top w:val="none" w:sz="0" w:space="0" w:color="auto"/>
            <w:left w:val="none" w:sz="0" w:space="0" w:color="auto"/>
            <w:bottom w:val="none" w:sz="0" w:space="0" w:color="auto"/>
            <w:right w:val="none" w:sz="0" w:space="0" w:color="auto"/>
          </w:divBdr>
        </w:div>
        <w:div w:id="469056753">
          <w:marLeft w:val="480"/>
          <w:marRight w:val="0"/>
          <w:marTop w:val="0"/>
          <w:marBottom w:val="0"/>
          <w:divBdr>
            <w:top w:val="none" w:sz="0" w:space="0" w:color="auto"/>
            <w:left w:val="none" w:sz="0" w:space="0" w:color="auto"/>
            <w:bottom w:val="none" w:sz="0" w:space="0" w:color="auto"/>
            <w:right w:val="none" w:sz="0" w:space="0" w:color="auto"/>
          </w:divBdr>
        </w:div>
        <w:div w:id="209191209">
          <w:marLeft w:val="480"/>
          <w:marRight w:val="0"/>
          <w:marTop w:val="0"/>
          <w:marBottom w:val="0"/>
          <w:divBdr>
            <w:top w:val="none" w:sz="0" w:space="0" w:color="auto"/>
            <w:left w:val="none" w:sz="0" w:space="0" w:color="auto"/>
            <w:bottom w:val="none" w:sz="0" w:space="0" w:color="auto"/>
            <w:right w:val="none" w:sz="0" w:space="0" w:color="auto"/>
          </w:divBdr>
        </w:div>
        <w:div w:id="118959465">
          <w:marLeft w:val="480"/>
          <w:marRight w:val="0"/>
          <w:marTop w:val="0"/>
          <w:marBottom w:val="0"/>
          <w:divBdr>
            <w:top w:val="none" w:sz="0" w:space="0" w:color="auto"/>
            <w:left w:val="none" w:sz="0" w:space="0" w:color="auto"/>
            <w:bottom w:val="none" w:sz="0" w:space="0" w:color="auto"/>
            <w:right w:val="none" w:sz="0" w:space="0" w:color="auto"/>
          </w:divBdr>
        </w:div>
        <w:div w:id="800029429">
          <w:marLeft w:val="480"/>
          <w:marRight w:val="0"/>
          <w:marTop w:val="0"/>
          <w:marBottom w:val="0"/>
          <w:divBdr>
            <w:top w:val="none" w:sz="0" w:space="0" w:color="auto"/>
            <w:left w:val="none" w:sz="0" w:space="0" w:color="auto"/>
            <w:bottom w:val="none" w:sz="0" w:space="0" w:color="auto"/>
            <w:right w:val="none" w:sz="0" w:space="0" w:color="auto"/>
          </w:divBdr>
        </w:div>
        <w:div w:id="788932271">
          <w:marLeft w:val="480"/>
          <w:marRight w:val="0"/>
          <w:marTop w:val="0"/>
          <w:marBottom w:val="0"/>
          <w:divBdr>
            <w:top w:val="none" w:sz="0" w:space="0" w:color="auto"/>
            <w:left w:val="none" w:sz="0" w:space="0" w:color="auto"/>
            <w:bottom w:val="none" w:sz="0" w:space="0" w:color="auto"/>
            <w:right w:val="none" w:sz="0" w:space="0" w:color="auto"/>
          </w:divBdr>
        </w:div>
        <w:div w:id="500707725">
          <w:marLeft w:val="480"/>
          <w:marRight w:val="0"/>
          <w:marTop w:val="0"/>
          <w:marBottom w:val="0"/>
          <w:divBdr>
            <w:top w:val="none" w:sz="0" w:space="0" w:color="auto"/>
            <w:left w:val="none" w:sz="0" w:space="0" w:color="auto"/>
            <w:bottom w:val="none" w:sz="0" w:space="0" w:color="auto"/>
            <w:right w:val="none" w:sz="0" w:space="0" w:color="auto"/>
          </w:divBdr>
        </w:div>
        <w:div w:id="2135756324">
          <w:marLeft w:val="480"/>
          <w:marRight w:val="0"/>
          <w:marTop w:val="0"/>
          <w:marBottom w:val="0"/>
          <w:divBdr>
            <w:top w:val="none" w:sz="0" w:space="0" w:color="auto"/>
            <w:left w:val="none" w:sz="0" w:space="0" w:color="auto"/>
            <w:bottom w:val="none" w:sz="0" w:space="0" w:color="auto"/>
            <w:right w:val="none" w:sz="0" w:space="0" w:color="auto"/>
          </w:divBdr>
        </w:div>
      </w:divsChild>
    </w:div>
    <w:div w:id="2078895310">
      <w:bodyDiv w:val="1"/>
      <w:marLeft w:val="0"/>
      <w:marRight w:val="0"/>
      <w:marTop w:val="0"/>
      <w:marBottom w:val="0"/>
      <w:divBdr>
        <w:top w:val="none" w:sz="0" w:space="0" w:color="auto"/>
        <w:left w:val="none" w:sz="0" w:space="0" w:color="auto"/>
        <w:bottom w:val="none" w:sz="0" w:space="0" w:color="auto"/>
        <w:right w:val="none" w:sz="0" w:space="0" w:color="auto"/>
      </w:divBdr>
    </w:div>
    <w:div w:id="2090034162">
      <w:bodyDiv w:val="1"/>
      <w:marLeft w:val="0"/>
      <w:marRight w:val="0"/>
      <w:marTop w:val="0"/>
      <w:marBottom w:val="0"/>
      <w:divBdr>
        <w:top w:val="none" w:sz="0" w:space="0" w:color="auto"/>
        <w:left w:val="none" w:sz="0" w:space="0" w:color="auto"/>
        <w:bottom w:val="none" w:sz="0" w:space="0" w:color="auto"/>
        <w:right w:val="none" w:sz="0" w:space="0" w:color="auto"/>
      </w:divBdr>
    </w:div>
    <w:div w:id="2104759192">
      <w:bodyDiv w:val="1"/>
      <w:marLeft w:val="0"/>
      <w:marRight w:val="0"/>
      <w:marTop w:val="0"/>
      <w:marBottom w:val="0"/>
      <w:divBdr>
        <w:top w:val="none" w:sz="0" w:space="0" w:color="auto"/>
        <w:left w:val="none" w:sz="0" w:space="0" w:color="auto"/>
        <w:bottom w:val="none" w:sz="0" w:space="0" w:color="auto"/>
        <w:right w:val="none" w:sz="0" w:space="0" w:color="auto"/>
      </w:divBdr>
    </w:div>
    <w:div w:id="2109735022">
      <w:bodyDiv w:val="1"/>
      <w:marLeft w:val="0"/>
      <w:marRight w:val="0"/>
      <w:marTop w:val="0"/>
      <w:marBottom w:val="0"/>
      <w:divBdr>
        <w:top w:val="none" w:sz="0" w:space="0" w:color="auto"/>
        <w:left w:val="none" w:sz="0" w:space="0" w:color="auto"/>
        <w:bottom w:val="none" w:sz="0" w:space="0" w:color="auto"/>
        <w:right w:val="none" w:sz="0" w:space="0" w:color="auto"/>
      </w:divBdr>
    </w:div>
    <w:div w:id="2118060477">
      <w:bodyDiv w:val="1"/>
      <w:marLeft w:val="0"/>
      <w:marRight w:val="0"/>
      <w:marTop w:val="0"/>
      <w:marBottom w:val="0"/>
      <w:divBdr>
        <w:top w:val="none" w:sz="0" w:space="0" w:color="auto"/>
        <w:left w:val="none" w:sz="0" w:space="0" w:color="auto"/>
        <w:bottom w:val="none" w:sz="0" w:space="0" w:color="auto"/>
        <w:right w:val="none" w:sz="0" w:space="0" w:color="auto"/>
      </w:divBdr>
    </w:div>
    <w:div w:id="2121028531">
      <w:bodyDiv w:val="1"/>
      <w:marLeft w:val="0"/>
      <w:marRight w:val="0"/>
      <w:marTop w:val="0"/>
      <w:marBottom w:val="0"/>
      <w:divBdr>
        <w:top w:val="none" w:sz="0" w:space="0" w:color="auto"/>
        <w:left w:val="none" w:sz="0" w:space="0" w:color="auto"/>
        <w:bottom w:val="none" w:sz="0" w:space="0" w:color="auto"/>
        <w:right w:val="none" w:sz="0" w:space="0" w:color="auto"/>
      </w:divBdr>
    </w:div>
    <w:div w:id="2140100579">
      <w:bodyDiv w:val="1"/>
      <w:marLeft w:val="0"/>
      <w:marRight w:val="0"/>
      <w:marTop w:val="0"/>
      <w:marBottom w:val="0"/>
      <w:divBdr>
        <w:top w:val="none" w:sz="0" w:space="0" w:color="auto"/>
        <w:left w:val="none" w:sz="0" w:space="0" w:color="auto"/>
        <w:bottom w:val="none" w:sz="0" w:space="0" w:color="auto"/>
        <w:right w:val="none" w:sz="0" w:space="0" w:color="auto"/>
      </w:divBdr>
    </w:div>
    <w:div w:id="2143182700">
      <w:bodyDiv w:val="1"/>
      <w:marLeft w:val="0"/>
      <w:marRight w:val="0"/>
      <w:marTop w:val="0"/>
      <w:marBottom w:val="0"/>
      <w:divBdr>
        <w:top w:val="none" w:sz="0" w:space="0" w:color="auto"/>
        <w:left w:val="none" w:sz="0" w:space="0" w:color="auto"/>
        <w:bottom w:val="none" w:sz="0" w:space="0" w:color="auto"/>
        <w:right w:val="none" w:sz="0" w:space="0" w:color="auto"/>
      </w:divBdr>
    </w:div>
    <w:div w:id="2144690132">
      <w:bodyDiv w:val="1"/>
      <w:marLeft w:val="0"/>
      <w:marRight w:val="0"/>
      <w:marTop w:val="0"/>
      <w:marBottom w:val="0"/>
      <w:divBdr>
        <w:top w:val="none" w:sz="0" w:space="0" w:color="auto"/>
        <w:left w:val="none" w:sz="0" w:space="0" w:color="auto"/>
        <w:bottom w:val="none" w:sz="0" w:space="0" w:color="auto"/>
        <w:right w:val="none" w:sz="0" w:space="0" w:color="auto"/>
      </w:divBdr>
    </w:div>
    <w:div w:id="2145465245">
      <w:bodyDiv w:val="1"/>
      <w:marLeft w:val="0"/>
      <w:marRight w:val="0"/>
      <w:marTop w:val="0"/>
      <w:marBottom w:val="0"/>
      <w:divBdr>
        <w:top w:val="none" w:sz="0" w:space="0" w:color="auto"/>
        <w:left w:val="none" w:sz="0" w:space="0" w:color="auto"/>
        <w:bottom w:val="none" w:sz="0" w:space="0" w:color="auto"/>
        <w:right w:val="none" w:sz="0" w:space="0" w:color="auto"/>
      </w:divBdr>
      <w:divsChild>
        <w:div w:id="1124158449">
          <w:marLeft w:val="480"/>
          <w:marRight w:val="0"/>
          <w:marTop w:val="0"/>
          <w:marBottom w:val="0"/>
          <w:divBdr>
            <w:top w:val="none" w:sz="0" w:space="0" w:color="auto"/>
            <w:left w:val="none" w:sz="0" w:space="0" w:color="auto"/>
            <w:bottom w:val="none" w:sz="0" w:space="0" w:color="auto"/>
            <w:right w:val="none" w:sz="0" w:space="0" w:color="auto"/>
          </w:divBdr>
        </w:div>
        <w:div w:id="18165559">
          <w:marLeft w:val="480"/>
          <w:marRight w:val="0"/>
          <w:marTop w:val="0"/>
          <w:marBottom w:val="0"/>
          <w:divBdr>
            <w:top w:val="none" w:sz="0" w:space="0" w:color="auto"/>
            <w:left w:val="none" w:sz="0" w:space="0" w:color="auto"/>
            <w:bottom w:val="none" w:sz="0" w:space="0" w:color="auto"/>
            <w:right w:val="none" w:sz="0" w:space="0" w:color="auto"/>
          </w:divBdr>
        </w:div>
        <w:div w:id="1705135538">
          <w:marLeft w:val="480"/>
          <w:marRight w:val="0"/>
          <w:marTop w:val="0"/>
          <w:marBottom w:val="0"/>
          <w:divBdr>
            <w:top w:val="none" w:sz="0" w:space="0" w:color="auto"/>
            <w:left w:val="none" w:sz="0" w:space="0" w:color="auto"/>
            <w:bottom w:val="none" w:sz="0" w:space="0" w:color="auto"/>
            <w:right w:val="none" w:sz="0" w:space="0" w:color="auto"/>
          </w:divBdr>
        </w:div>
        <w:div w:id="1048997143">
          <w:marLeft w:val="480"/>
          <w:marRight w:val="0"/>
          <w:marTop w:val="0"/>
          <w:marBottom w:val="0"/>
          <w:divBdr>
            <w:top w:val="none" w:sz="0" w:space="0" w:color="auto"/>
            <w:left w:val="none" w:sz="0" w:space="0" w:color="auto"/>
            <w:bottom w:val="none" w:sz="0" w:space="0" w:color="auto"/>
            <w:right w:val="none" w:sz="0" w:space="0" w:color="auto"/>
          </w:divBdr>
        </w:div>
        <w:div w:id="985744630">
          <w:marLeft w:val="480"/>
          <w:marRight w:val="0"/>
          <w:marTop w:val="0"/>
          <w:marBottom w:val="0"/>
          <w:divBdr>
            <w:top w:val="none" w:sz="0" w:space="0" w:color="auto"/>
            <w:left w:val="none" w:sz="0" w:space="0" w:color="auto"/>
            <w:bottom w:val="none" w:sz="0" w:space="0" w:color="auto"/>
            <w:right w:val="none" w:sz="0" w:space="0" w:color="auto"/>
          </w:divBdr>
        </w:div>
        <w:div w:id="621501356">
          <w:marLeft w:val="480"/>
          <w:marRight w:val="0"/>
          <w:marTop w:val="0"/>
          <w:marBottom w:val="0"/>
          <w:divBdr>
            <w:top w:val="none" w:sz="0" w:space="0" w:color="auto"/>
            <w:left w:val="none" w:sz="0" w:space="0" w:color="auto"/>
            <w:bottom w:val="none" w:sz="0" w:space="0" w:color="auto"/>
            <w:right w:val="none" w:sz="0" w:space="0" w:color="auto"/>
          </w:divBdr>
        </w:div>
        <w:div w:id="1916470766">
          <w:marLeft w:val="480"/>
          <w:marRight w:val="0"/>
          <w:marTop w:val="0"/>
          <w:marBottom w:val="0"/>
          <w:divBdr>
            <w:top w:val="none" w:sz="0" w:space="0" w:color="auto"/>
            <w:left w:val="none" w:sz="0" w:space="0" w:color="auto"/>
            <w:bottom w:val="none" w:sz="0" w:space="0" w:color="auto"/>
            <w:right w:val="none" w:sz="0" w:space="0" w:color="auto"/>
          </w:divBdr>
        </w:div>
        <w:div w:id="404255912">
          <w:marLeft w:val="480"/>
          <w:marRight w:val="0"/>
          <w:marTop w:val="0"/>
          <w:marBottom w:val="0"/>
          <w:divBdr>
            <w:top w:val="none" w:sz="0" w:space="0" w:color="auto"/>
            <w:left w:val="none" w:sz="0" w:space="0" w:color="auto"/>
            <w:bottom w:val="none" w:sz="0" w:space="0" w:color="auto"/>
            <w:right w:val="none" w:sz="0" w:space="0" w:color="auto"/>
          </w:divBdr>
        </w:div>
        <w:div w:id="1932274462">
          <w:marLeft w:val="480"/>
          <w:marRight w:val="0"/>
          <w:marTop w:val="0"/>
          <w:marBottom w:val="0"/>
          <w:divBdr>
            <w:top w:val="none" w:sz="0" w:space="0" w:color="auto"/>
            <w:left w:val="none" w:sz="0" w:space="0" w:color="auto"/>
            <w:bottom w:val="none" w:sz="0" w:space="0" w:color="auto"/>
            <w:right w:val="none" w:sz="0" w:space="0" w:color="auto"/>
          </w:divBdr>
        </w:div>
        <w:div w:id="616566114">
          <w:marLeft w:val="480"/>
          <w:marRight w:val="0"/>
          <w:marTop w:val="0"/>
          <w:marBottom w:val="0"/>
          <w:divBdr>
            <w:top w:val="none" w:sz="0" w:space="0" w:color="auto"/>
            <w:left w:val="none" w:sz="0" w:space="0" w:color="auto"/>
            <w:bottom w:val="none" w:sz="0" w:space="0" w:color="auto"/>
            <w:right w:val="none" w:sz="0" w:space="0" w:color="auto"/>
          </w:divBdr>
        </w:div>
        <w:div w:id="1808859288">
          <w:marLeft w:val="480"/>
          <w:marRight w:val="0"/>
          <w:marTop w:val="0"/>
          <w:marBottom w:val="0"/>
          <w:divBdr>
            <w:top w:val="none" w:sz="0" w:space="0" w:color="auto"/>
            <w:left w:val="none" w:sz="0" w:space="0" w:color="auto"/>
            <w:bottom w:val="none" w:sz="0" w:space="0" w:color="auto"/>
            <w:right w:val="none" w:sz="0" w:space="0" w:color="auto"/>
          </w:divBdr>
        </w:div>
        <w:div w:id="1499999087">
          <w:marLeft w:val="480"/>
          <w:marRight w:val="0"/>
          <w:marTop w:val="0"/>
          <w:marBottom w:val="0"/>
          <w:divBdr>
            <w:top w:val="none" w:sz="0" w:space="0" w:color="auto"/>
            <w:left w:val="none" w:sz="0" w:space="0" w:color="auto"/>
            <w:bottom w:val="none" w:sz="0" w:space="0" w:color="auto"/>
            <w:right w:val="none" w:sz="0" w:space="0" w:color="auto"/>
          </w:divBdr>
        </w:div>
        <w:div w:id="1681352327">
          <w:marLeft w:val="480"/>
          <w:marRight w:val="0"/>
          <w:marTop w:val="0"/>
          <w:marBottom w:val="0"/>
          <w:divBdr>
            <w:top w:val="none" w:sz="0" w:space="0" w:color="auto"/>
            <w:left w:val="none" w:sz="0" w:space="0" w:color="auto"/>
            <w:bottom w:val="none" w:sz="0" w:space="0" w:color="auto"/>
            <w:right w:val="none" w:sz="0" w:space="0" w:color="auto"/>
          </w:divBdr>
        </w:div>
        <w:div w:id="2051491858">
          <w:marLeft w:val="480"/>
          <w:marRight w:val="0"/>
          <w:marTop w:val="0"/>
          <w:marBottom w:val="0"/>
          <w:divBdr>
            <w:top w:val="none" w:sz="0" w:space="0" w:color="auto"/>
            <w:left w:val="none" w:sz="0" w:space="0" w:color="auto"/>
            <w:bottom w:val="none" w:sz="0" w:space="0" w:color="auto"/>
            <w:right w:val="none" w:sz="0" w:space="0" w:color="auto"/>
          </w:divBdr>
        </w:div>
        <w:div w:id="1699744571">
          <w:marLeft w:val="480"/>
          <w:marRight w:val="0"/>
          <w:marTop w:val="0"/>
          <w:marBottom w:val="0"/>
          <w:divBdr>
            <w:top w:val="none" w:sz="0" w:space="0" w:color="auto"/>
            <w:left w:val="none" w:sz="0" w:space="0" w:color="auto"/>
            <w:bottom w:val="none" w:sz="0" w:space="0" w:color="auto"/>
            <w:right w:val="none" w:sz="0" w:space="0" w:color="auto"/>
          </w:divBdr>
        </w:div>
        <w:div w:id="1814251246">
          <w:marLeft w:val="480"/>
          <w:marRight w:val="0"/>
          <w:marTop w:val="0"/>
          <w:marBottom w:val="0"/>
          <w:divBdr>
            <w:top w:val="none" w:sz="0" w:space="0" w:color="auto"/>
            <w:left w:val="none" w:sz="0" w:space="0" w:color="auto"/>
            <w:bottom w:val="none" w:sz="0" w:space="0" w:color="auto"/>
            <w:right w:val="none" w:sz="0" w:space="0" w:color="auto"/>
          </w:divBdr>
        </w:div>
        <w:div w:id="889028055">
          <w:marLeft w:val="480"/>
          <w:marRight w:val="0"/>
          <w:marTop w:val="0"/>
          <w:marBottom w:val="0"/>
          <w:divBdr>
            <w:top w:val="none" w:sz="0" w:space="0" w:color="auto"/>
            <w:left w:val="none" w:sz="0" w:space="0" w:color="auto"/>
            <w:bottom w:val="none" w:sz="0" w:space="0" w:color="auto"/>
            <w:right w:val="none" w:sz="0" w:space="0" w:color="auto"/>
          </w:divBdr>
        </w:div>
        <w:div w:id="1490094968">
          <w:marLeft w:val="480"/>
          <w:marRight w:val="0"/>
          <w:marTop w:val="0"/>
          <w:marBottom w:val="0"/>
          <w:divBdr>
            <w:top w:val="none" w:sz="0" w:space="0" w:color="auto"/>
            <w:left w:val="none" w:sz="0" w:space="0" w:color="auto"/>
            <w:bottom w:val="none" w:sz="0" w:space="0" w:color="auto"/>
            <w:right w:val="none" w:sz="0" w:space="0" w:color="auto"/>
          </w:divBdr>
        </w:div>
        <w:div w:id="43794368">
          <w:marLeft w:val="480"/>
          <w:marRight w:val="0"/>
          <w:marTop w:val="0"/>
          <w:marBottom w:val="0"/>
          <w:divBdr>
            <w:top w:val="none" w:sz="0" w:space="0" w:color="auto"/>
            <w:left w:val="none" w:sz="0" w:space="0" w:color="auto"/>
            <w:bottom w:val="none" w:sz="0" w:space="0" w:color="auto"/>
            <w:right w:val="none" w:sz="0" w:space="0" w:color="auto"/>
          </w:divBdr>
        </w:div>
        <w:div w:id="1338190625">
          <w:marLeft w:val="480"/>
          <w:marRight w:val="0"/>
          <w:marTop w:val="0"/>
          <w:marBottom w:val="0"/>
          <w:divBdr>
            <w:top w:val="none" w:sz="0" w:space="0" w:color="auto"/>
            <w:left w:val="none" w:sz="0" w:space="0" w:color="auto"/>
            <w:bottom w:val="none" w:sz="0" w:space="0" w:color="auto"/>
            <w:right w:val="none" w:sz="0" w:space="0" w:color="auto"/>
          </w:divBdr>
        </w:div>
        <w:div w:id="867334227">
          <w:marLeft w:val="480"/>
          <w:marRight w:val="0"/>
          <w:marTop w:val="0"/>
          <w:marBottom w:val="0"/>
          <w:divBdr>
            <w:top w:val="none" w:sz="0" w:space="0" w:color="auto"/>
            <w:left w:val="none" w:sz="0" w:space="0" w:color="auto"/>
            <w:bottom w:val="none" w:sz="0" w:space="0" w:color="auto"/>
            <w:right w:val="none" w:sz="0" w:space="0" w:color="auto"/>
          </w:divBdr>
        </w:div>
        <w:div w:id="1098982112">
          <w:marLeft w:val="48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bintal.amin@lecturer.unri.ac.id" TargetMode="External"/><Relationship Id="rId18" Type="http://schemas.openxmlformats.org/officeDocument/2006/relationships/hyperlink" Target="https://orcid.org/0000-0002-3680-3169" TargetMode="External"/><Relationship Id="rId26" Type="http://schemas.openxmlformats.org/officeDocument/2006/relationships/image" Target="media/image7.png"/><Relationship Id="rId39" Type="http://schemas.openxmlformats.org/officeDocument/2006/relationships/theme" Target="theme/theme1.xml"/><Relationship Id="rId21" Type="http://schemas.openxmlformats.org/officeDocument/2006/relationships/image" Target="media/image2.png"/><Relationship Id="rId34"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mailto:hedi.indra.januar@brin.go.id" TargetMode="External"/><Relationship Id="rId17" Type="http://schemas.openxmlformats.org/officeDocument/2006/relationships/hyperlink" Target="mailto:yusli@ipb.ac.id" TargetMode="External"/><Relationship Id="rId25" Type="http://schemas.openxmlformats.org/officeDocument/2006/relationships/image" Target="media/image6.png"/><Relationship Id="rId33" Type="http://schemas.openxmlformats.org/officeDocument/2006/relationships/footer" Target="footer1.xml"/><Relationship Id="rId38"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hyperlink" Target="http://orcid.org/0000-0003-4266-9071" TargetMode="External"/><Relationship Id="rId20" Type="http://schemas.openxmlformats.org/officeDocument/2006/relationships/image" Target="media/image1.jpeg"/><Relationship Id="rId29"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girir004@brin.go.id" TargetMode="External"/><Relationship Id="rId24" Type="http://schemas.openxmlformats.org/officeDocument/2006/relationships/image" Target="media/image5.png"/><Relationship Id="rId32" Type="http://schemas.openxmlformats.org/officeDocument/2006/relationships/header" Target="header2.xml"/><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mailto:defri.yona@ub.ac.id" TargetMode="External"/><Relationship Id="rId23" Type="http://schemas.openxmlformats.org/officeDocument/2006/relationships/image" Target="media/image4.jpeg"/><Relationship Id="rId28" Type="http://schemas.openxmlformats.org/officeDocument/2006/relationships/image" Target="media/image9.png"/><Relationship Id="rId36"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yperlink" Target="mailto:Noverita%20Dian%20Takarina%20" TargetMode="External"/><Relationship Id="rId31"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orcid.org/0000-0003-3951-7042" TargetMode="External"/><Relationship Id="rId22" Type="http://schemas.openxmlformats.org/officeDocument/2006/relationships/image" Target="media/image3.png"/><Relationship Id="rId27" Type="http://schemas.openxmlformats.org/officeDocument/2006/relationships/image" Target="media/image8.png"/><Relationship Id="rId30" Type="http://schemas.openxmlformats.org/officeDocument/2006/relationships/hyperlink" Target="https://doi.org/10.29244/jitkt.v12i2.25971" TargetMode="External"/><Relationship Id="rId35" Type="http://schemas.openxmlformats.org/officeDocument/2006/relationships/header" Target="header3.xml"/><Relationship Id="rId8" Type="http://schemas.openxmlformats.org/officeDocument/2006/relationships/webSettings" Target="webSettings.xml"/><Relationship Id="rId3" Type="http://schemas.openxmlformats.org/officeDocument/2006/relationships/customXml" Target="../customXml/item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1854013440"/>
        <w:category>
          <w:name w:val="General"/>
          <w:gallery w:val="placeholder"/>
        </w:category>
        <w:types>
          <w:type w:val="bbPlcHdr"/>
        </w:types>
        <w:behaviors>
          <w:behavior w:val="content"/>
        </w:behaviors>
        <w:guid w:val="{4790CC49-9624-4CF2-BD4C-AD1169328CB1}"/>
      </w:docPartPr>
      <w:docPartBody>
        <w:p w:rsidR="00C70599" w:rsidRDefault="000A327D">
          <w:r w:rsidRPr="00F941EF">
            <w:rPr>
              <w:rStyle w:val="PlaceholderText"/>
            </w:rPr>
            <w:t>Click or tap here to enter text.</w:t>
          </w:r>
        </w:p>
      </w:docPartBody>
    </w:docPart>
    <w:docPart>
      <w:docPartPr>
        <w:name w:val="6E37E40A6D294844B727A038A983FBBF"/>
        <w:category>
          <w:name w:val="General"/>
          <w:gallery w:val="placeholder"/>
        </w:category>
        <w:types>
          <w:type w:val="bbPlcHdr"/>
        </w:types>
        <w:behaviors>
          <w:behavior w:val="content"/>
        </w:behaviors>
        <w:guid w:val="{3B6D66EB-6FAD-4191-9755-7D802B2254A6}"/>
      </w:docPartPr>
      <w:docPartBody>
        <w:p w:rsidR="00A55C02" w:rsidRDefault="00CF1F69" w:rsidP="00CF1F69">
          <w:pPr>
            <w:pStyle w:val="6E37E40A6D294844B727A038A983FBBF"/>
          </w:pPr>
          <w:r w:rsidRPr="00F941EF">
            <w:rPr>
              <w:rStyle w:val="PlaceholderText"/>
            </w:rPr>
            <w:t>Click or tap here to enter text.</w:t>
          </w:r>
        </w:p>
      </w:docPartBody>
    </w:docPart>
    <w:docPart>
      <w:docPartPr>
        <w:name w:val="99916EDF1D634C43A73208138F4C1428"/>
        <w:category>
          <w:name w:val="General"/>
          <w:gallery w:val="placeholder"/>
        </w:category>
        <w:types>
          <w:type w:val="bbPlcHdr"/>
        </w:types>
        <w:behaviors>
          <w:behavior w:val="content"/>
        </w:behaviors>
        <w:guid w:val="{2BB4E6D7-65EA-454B-A8AE-3F67A8F7EBF8}"/>
      </w:docPartPr>
      <w:docPartBody>
        <w:p w:rsidR="00CC6492" w:rsidRDefault="00F203B3" w:rsidP="00F203B3">
          <w:pPr>
            <w:pStyle w:val="99916EDF1D634C43A73208138F4C1428"/>
          </w:pPr>
          <w:r w:rsidRPr="00F941EF">
            <w:rPr>
              <w:rStyle w:val="PlaceholderText"/>
            </w:rPr>
            <w:t>Click or tap here to enter text.</w:t>
          </w:r>
        </w:p>
      </w:docPartBody>
    </w:docPart>
    <w:docPart>
      <w:docPartPr>
        <w:name w:val="3422D0F1207445C2A4BF7EAF5C189A8E"/>
        <w:category>
          <w:name w:val="General"/>
          <w:gallery w:val="placeholder"/>
        </w:category>
        <w:types>
          <w:type w:val="bbPlcHdr"/>
        </w:types>
        <w:behaviors>
          <w:behavior w:val="content"/>
        </w:behaviors>
        <w:guid w:val="{7CB0ADB5-3CD4-43C2-B0F2-F3B19310D61C}"/>
      </w:docPartPr>
      <w:docPartBody>
        <w:p w:rsidR="00DF145C" w:rsidRDefault="00CC6492" w:rsidP="00CC6492">
          <w:pPr>
            <w:pStyle w:val="3422D0F1207445C2A4BF7EAF5C189A8E"/>
          </w:pPr>
          <w:r w:rsidRPr="00F941EF">
            <w:rPr>
              <w:rStyle w:val="PlaceholderText"/>
            </w:rPr>
            <w:t>Click or tap here to enter text.</w:t>
          </w:r>
        </w:p>
      </w:docPartBody>
    </w:docPart>
    <w:docPart>
      <w:docPartPr>
        <w:name w:val="2FAF05A1C2E04365864F463B080B9CA4"/>
        <w:category>
          <w:name w:val="General"/>
          <w:gallery w:val="placeholder"/>
        </w:category>
        <w:types>
          <w:type w:val="bbPlcHdr"/>
        </w:types>
        <w:behaviors>
          <w:behavior w:val="content"/>
        </w:behaviors>
        <w:guid w:val="{DB6BA0D1-9DDA-49A7-AAA5-0667EF4380BB}"/>
      </w:docPartPr>
      <w:docPartBody>
        <w:p w:rsidR="00DF145C" w:rsidRDefault="00CC6492" w:rsidP="00CC6492">
          <w:pPr>
            <w:pStyle w:val="2FAF05A1C2E04365864F463B080B9CA4"/>
          </w:pPr>
          <w:r w:rsidRPr="00F941EF">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327D"/>
    <w:rsid w:val="000A327D"/>
    <w:rsid w:val="001B1103"/>
    <w:rsid w:val="001F0B87"/>
    <w:rsid w:val="00254847"/>
    <w:rsid w:val="003F628F"/>
    <w:rsid w:val="005F65BB"/>
    <w:rsid w:val="006B2C3C"/>
    <w:rsid w:val="006C0C83"/>
    <w:rsid w:val="00850371"/>
    <w:rsid w:val="00901862"/>
    <w:rsid w:val="00A55C02"/>
    <w:rsid w:val="00C70599"/>
    <w:rsid w:val="00CC6492"/>
    <w:rsid w:val="00CF1F69"/>
    <w:rsid w:val="00DF145C"/>
    <w:rsid w:val="00F13505"/>
    <w:rsid w:val="00F203B3"/>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en-ID" w:eastAsia="en-ID"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C6492"/>
    <w:rPr>
      <w:color w:val="666666"/>
    </w:rPr>
  </w:style>
  <w:style w:type="paragraph" w:customStyle="1" w:styleId="6E37E40A6D294844B727A038A983FBBF">
    <w:name w:val="6E37E40A6D294844B727A038A983FBBF"/>
    <w:rsid w:val="00CF1F69"/>
  </w:style>
  <w:style w:type="paragraph" w:customStyle="1" w:styleId="99916EDF1D634C43A73208138F4C1428">
    <w:name w:val="99916EDF1D634C43A73208138F4C1428"/>
    <w:rsid w:val="00F203B3"/>
    <w:pPr>
      <w:spacing w:line="278" w:lineRule="auto"/>
    </w:pPr>
    <w:rPr>
      <w:sz w:val="24"/>
      <w:szCs w:val="24"/>
    </w:rPr>
  </w:style>
  <w:style w:type="paragraph" w:customStyle="1" w:styleId="3422D0F1207445C2A4BF7EAF5C189A8E">
    <w:name w:val="3422D0F1207445C2A4BF7EAF5C189A8E"/>
    <w:rsid w:val="00CC6492"/>
    <w:pPr>
      <w:spacing w:line="278" w:lineRule="auto"/>
    </w:pPr>
    <w:rPr>
      <w:sz w:val="24"/>
      <w:szCs w:val="24"/>
    </w:rPr>
  </w:style>
  <w:style w:type="paragraph" w:customStyle="1" w:styleId="2FAF05A1C2E04365864F463B080B9CA4">
    <w:name w:val="2FAF05A1C2E04365864F463B080B9CA4"/>
    <w:rsid w:val="00CC6492"/>
    <w:pPr>
      <w:spacing w:line="278"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4">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4AE98D36-F8FC-4F3F-95BD-F72D32373F7C}">
  <we:reference id="f78a3046-9e99-4300-aa2b-5814002b01a2" version="1.55.1.0" store="EXCatalog" storeType="EXCatalog"/>
  <we:alternateReferences>
    <we:reference id="WA104382081" version="1.55.1.0" store="en-US" storeType="OMEX"/>
  </we:alternateReferences>
  <we:properties>
    <we:property name="MENDELEY_CITATIONS" value="[{&quot;citationID&quot;:&quot;MENDELEY_CITATION_a2253d58-52e0-4b2a-a0b6-9e811a73d9a8&quot;,&quot;properties&quot;:{&quot;noteIndex&quot;:0},&quot;isEdited&quot;:false,&quot;manualOverride&quot;:{&quot;citeprocText&quot;:&quot;(Cordova &amp;#38; Nurhati, 2019; Dwiyitno et al., 2016; Yona et al., 2019)&quot;,&quot;isManuallyOverridden&quot;:false,&quot;manualOverrideText&quot;:&quot;&quot;},&quot;citationItems&quot;:[{&quot;id&quot;:&quot;e1e9d43f-01c8-5e29-89b6-149adcdac66c&quot;,&quot;itemData&quot;:{&quot;DOI&quot;:&quot;10.1016/j.marpolbul.2016.01.034&quot;,&quot;ISSN&quot;:&quot;18793363&quot;,&quot;PMID&quot;:&quot;26853592&quot;,&quot;abstract&quot;:&quot;Non-target screening analyses were conducted in order to identify a wide range of organic contaminants in sediment and animal tissue samples from Jakarta Bay. High concentrations of di-iso-propylnaphthalenes (DIPNs), linear alkylbenzenes (LABs) and polycyclic aromatic hydrocarbons (PAHs) were detected in all samples, whereas phenylmethoxynaphthalene (PMN), DDT and DDT metabolites (DDX) were detected at lower concentrations. In order to evaluate the uptake and accumulation by economic important mussel (Perna viridis) and fish species, contaminant patterns of DIPNs, LABs and PAHs in different compartments were compared. Different patterns of these contaminant groups were found in sediment and animal tissue samples, suggesting compound-specific accumulation and metabolism processes. Significantly higher concentrations of these three contaminant groups in mussel tissue as compared to fish tissue from Jakarta Bay were found. Because P. viridis is an important aquaculture species in Asia, this result is relevant for food safety.&quot;,&quot;author&quot;:[{&quot;dropping-particle&quot;:&quot;&quot;,&quot;family&quot;:&quot;Dwiyitno&quot;,&quot;given&quot;:&quot;&quot;,&quot;non-dropping-particle&quot;:&quot;&quot;,&quot;parse-names&quot;:false,&quot;suffix&quot;:&quot;&quot;},{&quot;dropping-particle&quot;:&quot;&quot;,&quot;family&quot;:&quot;Dsikowitzky&quot;,&quot;given&quot;:&quot;Larissa&quot;,&quot;non-dropping-particle&quot;:&quot;&quot;,&quot;parse-names&quot;:false,&quot;suffix&quot;:&quot;&quot;},{&quot;dropping-particle&quot;:&quot;&quot;,&quot;family&quot;:&quot;Nordhaus&quot;,&quot;given&quot;:&quot;Inga&quot;,&quot;non-dropping-particle&quot;:&quot;&quot;,&quot;parse-names&quot;:false,&quot;suffix&quot;:&quot;&quot;},{&quot;dropping-particle&quot;:&quot;&quot;,&quot;family&quot;:&quot;Andarwulan&quot;,&quot;given&quot;:&quot;Nuri&quot;,&quot;non-dropping-particle&quot;:&quot;&quot;,&quot;parse-names&quot;:false,&quot;suffix&quot;:&quot;&quot;},{&quot;dropping-particle&quot;:&quot;&quot;,&quot;family&quot;:&quot;Irianto&quot;,&quot;given&quot;:&quot;Hari Eko&quot;,&quot;non-dropping-particle&quot;:&quot;&quot;,&quot;parse-names&quot;:false,&quot;suffix&quot;:&quot;&quot;},{&quot;dropping-particle&quot;:&quot;&quot;,&quot;family&quot;:&quot;Lioe&quot;,&quot;given&quot;:&quot;Hanifah Nuryani&quot;,&quot;non-dropping-particle&quot;:&quot;&quot;,&quot;parse-names&quot;:false,&quot;suffix&quot;:&quot;&quot;},{&quot;dropping-particle&quot;:&quot;&quot;,&quot;family&quot;:&quot;Ariyani&quot;,&quot;given&quot;:&quot;Farida&quot;,&quot;non-dropping-particle&quot;:&quot;&quot;,&quot;parse-names&quot;:false,&quot;suffix&quot;:&quot;&quot;},{&quot;dropping-particle&quot;:&quot;&quot;,&quot;family&quot;:&quot;Kleinertz&quot;,&quot;given&quot;:&quot;Sonja&quot;,&quot;non-dropping-particle&quot;:&quot;&quot;,&quot;parse-names&quot;:false,&quot;suffix&quot;:&quot;&quot;},{&quot;dropping-particle&quot;:&quot;&quot;,&quot;family&quot;:&quot;Schwarzbauer&quot;,&quot;given&quot;:&quot;Jan&quot;,&quot;non-dropping-particle&quot;:&quot;&quot;,&quot;parse-names&quot;:false,&quot;suffix&quot;:&quot;&quot;}],&quot;container-title&quot;:&quot;Marine Pollution Bulletin&quot;,&quot;id&quot;:&quot;e1e9d43f-01c8-5e29-89b6-149adcdac66c&quot;,&quot;issue&quot;:&quot;2&quot;,&quot;issued&quot;:{&quot;date-parts&quot;:[[&quot;2016&quot;]]},&quot;page&quot;:&quot;767-777&quot;,&quot;title&quot;:&quot;Accumulation patterns of lipophilic organic contaminants in surface sediments and in economic important mussel and fish species from Jakarta Bay, Indonesia&quot;,&quot;type&quot;:&quot;article-journal&quot;,&quot;volume&quot;:&quot;110&quot;,&quot;container-title-short&quot;:&quot;Mar Pollut Bull&quot;},&quot;uris&quot;:[&quot;http://www.mendeley.com/documents/?uuid=b1824b20-77a9-3473-8c7f-95fa67074d99&quot;],&quot;isTemporary&quot;:false,&quot;legacyDesktopId&quot;:&quot;b1824b20-77a9-3473-8c7f-95fa67074d99&quot;},{&quot;id&quot;:&quot;0f9b9a9c-2787-3d02-8fc8-6c18c82fdc67&quot;,&quot;itemData&quot;:{&quot;type&quot;:&quot;article-journal&quot;,&quot;id&quot;:&quot;0f9b9a9c-2787-3d02-8fc8-6c18c82fdc67&quot;,&quot;title&quot;:&quot;Major sources and monthly variations in the release of land-derived marine debris from the Greater Jakarta area, Indonesia&quot;,&quot;author&quot;:[{&quot;family&quot;:&quot;Cordova&quot;,&quot;given&quot;:&quot;Muhammad Reza&quot;,&quot;parse-names&quot;:false,&quot;dropping-particle&quot;:&quot;&quot;,&quot;non-dropping-particle&quot;:&quot;&quot;},{&quot;family&quot;:&quot;Nurhati&quot;,&quot;given&quot;:&quot;Intan Suci&quot;,&quot;parse-names&quot;:false,&quot;dropping-particle&quot;:&quot;&quot;,&quot;non-dropping-particle&quot;:&quot;&quot;}],&quot;container-title&quot;:&quot;Scientific Reports&quot;,&quot;container-title-short&quot;:&quot;Sci Rep&quot;,&quot;DOI&quot;:&quot;10.1038/s41598-019-55065-2&quot;,&quot;ISSN&quot;:&quot;20452322&quot;,&quot;PMID&quot;:&quot;31822708&quot;,&quot;issued&quot;:{&quot;date-parts&quot;:[[2019]]},&quot;page&quot;:&quot;1-8&quot;,&quot;abstract&quot;:&quot;As marine debris becomes increasingly prevalent and induces cascading impacts on marine ecosystems, monitoring of land-derived debris is key for identifying effective mitigation strategies. Indonesia plays a pivotal role in reducing land-derived debris into the oceans considering its extensive coastline, large population and high waste production. We present the first marine debris monitoring data from Indonesia’s capital, the Greater Jakarta area, by characterizing major sources and monthly variations of debris release at nine river outlets into Jakarta Bay between June 2015-June 2016. Our data show plastics as the most common debris entering Jakarta Bay representing 59% (abundance) or 37% (weight) of the total collected debris. Styrofoam was dominating among plastic debris, highlighting the urgency of reducing plastic and styrofoam uses. Higher debris releases during the rainy season (December-February) highlight the need to intensify river clean-up activities. We estimated an average daily debris release of 97,098 ± 28,932 items or 23 ± 7.10 tons into Jakarta Bay with considerably lower inputs from the capital compared to its neighboring municipalities. Within the plastics category, field monitoring data yield a daily plastic debris release of 8.32 ± 2.44 tons from the Greater Jakarta area, which is 8–16 times less than global-scale model estimates.&quot;,&quot;issue&quot;:&quot;1&quot;,&quot;volume&quot;:&quot;9&quot;},&quot;isTemporary&quot;:false},{&quot;id&quot;:&quot;b8eeae63-3429-3b57-9f9e-78e71baca74f&quot;,&quot;itemData&quot;:{&quot;type&quot;:&quot;article-journal&quot;,&quot;id&quot;:&quot;b8eeae63-3429-3b57-9f9e-78e71baca74f&quot;,&quot;title&quot;:&quot;Microplastics in the surface sediments from the eastern waters of Java Sea, Indonesia&quot;,&quot;author&quot;:[{&quot;family&quot;:&quot;Yona&quot;,&quot;given&quot;:&quot;Defri&quot;,&quot;parse-names&quot;:false,&quot;dropping-particle&quot;:&quot;&quot;,&quot;non-dropping-particle&quot;:&quot;&quot;},{&quot;family&quot;:&quot;Sari&quot;,&quot;given&quot;:&quot;Syarifah Hikmah Julinda&quot;,&quot;parse-names&quot;:false,&quot;dropping-particle&quot;:&quot;&quot;,&quot;non-dropping-particle&quot;:&quot;&quot;},{&quot;family&quot;:&quot;Iranawati&quot;,&quot;given&quot;:&quot;Feni&quot;,&quot;parse-names&quot;:false,&quot;dropping-particle&quot;:&quot;&quot;,&quot;non-dropping-particle&quot;:&quot;&quot;},{&quot;family&quot;:&quot;Bachri&quot;,&quot;given&quot;:&quot;Syamsul&quot;,&quot;parse-names&quot;:false,&quot;dropping-particle&quot;:&quot;&quot;,&quot;non-dropping-particle&quot;:&quot;&quot;},{&quot;family&quot;:&quot;Ayuningtyas&quot;,&quot;given&quot;:&quot;Wulan Cahya&quot;,&quot;parse-names&quot;:false,&quot;dropping-particle&quot;:&quot;&quot;,&quot;non-dropping-particle&quot;:&quot;&quot;}],&quot;container-title&quot;:&quot;F1000Research&quot;,&quot;container-title-short&quot;:&quot;F1000Res&quot;,&quot;DOI&quot;:&quot;10.12688/f1000research.17103.1&quot;,&quot;ISSN&quot;:&quot;1759796X&quot;,&quot;PMID&quot;:&quot;30906537&quot;,&quot;issued&quot;:{&quot;date-parts&quot;:[[2019]]},&quot;page&quot;:&quot;1-14&quot;,&quot;abstract&quot;:&quot;Background: This study aimed to investigate the abundance of microplastics in the eastern water of Java Sea. The study areas are well known for the high population and high industrial activities that can contribute to the plastic pollution. Methods: Microplastics were sampled from the surface sediments at five different stations representing different local activities: fish landing area (St 1), mangrove forest (St 2), abandoned shrimp pond (St 3), river mouth (St 4) and open sea (St 5). Results: Three types of microplastics were found; the most common was plastic fragments (54.34±6.39%) followed by fibers (41.45±4.59%) and films (4.21±3.90%). The highest abundance of microplastics was observed in the mangrove area (896.96±160.28 particles/kg), dominated with fragments and fibers. Films were found in greatest quantities in the fish landing area, but compared to the other types of microplastics, the abundance was much lower (80.73±37.62 particles/kg). Domestic wastes and fisheries activities were the main causes of the high microplastics in the study areas. Conclusions: The results of this study showed that microplastic pollution is a serious problem that needs to be paid attention not only from the government but also from the local people. Plastics management waste is needed.&quot;,&quot;issue&quot;:&quot;May&quot;,&quot;volume&quot;:&quot;8&quot;},&quot;isTemporary&quot;:false}],&quot;citationTag&quot;:&quot;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&quot;},{&quot;citationID&quot;:&quot;MENDELEY_CITATION_418b4790-f99f-4b15-8f3c-c5e15a560ca3&quot;,&quot;properties&quot;:{&quot;noteIndex&quot;:0},&quot;isEdited&quot;:false,&quot;manualOverride&quot;:{&quot;isManuallyOverridden&quot;:false,&quot;citeprocText&quot;:&quot;(Devriese et al., 2017; Kim et al., 2018; Rochman et al., 2015)&quot;,&quot;manualOverrideText&quot;:&quot;&quot;},&quot;citationItems&quot;:[{&quot;id&quot;:&quot;2ab71da5-1bfa-36bb-b36d-cb0f851f3e6a&quot;,&quot;itemData&quot;:{&quot;type&quot;:&quot;article-journal&quot;,&quot;id&quot;:&quot;2ab71da5-1bfa-36bb-b36d-cb0f851f3e6a&quot;,&quot;title&quot;:&quot;Global Pattern of Microplastics (MPs) in Commercial Food-Grade Salts: Sea Salt as an Indicator of Seawater MP Pollution&quot;,&quot;author&quot;:[{&quot;family&quot;:&quot;Kim&quot;,&quot;given&quot;:&quot;Ji Su&quot;,&quot;parse-names&quot;:false,&quot;dropping-particle&quot;:&quot;&quot;,&quot;non-dropping-particle&quot;:&quot;&quot;},{&quot;family&quot;:&quot;Lee&quot;,&quot;given&quot;:&quot;Hee Jee&quot;,&quot;parse-names&quot;:false,&quot;dropping-particle&quot;:&quot;&quot;,&quot;non-dropping-particle&quot;:&quot;&quot;},{&quot;family&quot;:&quot;Kim&quot;,&quot;given&quot;:&quot;Seung Kyu&quot;,&quot;parse-names&quot;:false,&quot;dropping-particle&quot;:&quot;&quot;,&quot;non-dropping-particle&quot;:&quot;&quot;},{&quot;family&quot;:&quot;Kim&quot;,&quot;given&quot;:&quot;Hyun Jung&quot;,&quot;parse-names&quot;:false,&quot;dropping-particle&quot;:&quot;&quot;,&quot;non-dropping-particle&quot;:&quot;&quot;}],&quot;container-title&quot;:&quot;Environmental Science and Technology&quot;,&quot;container-title-short&quot;:&quot;Environ Sci Technol&quot;,&quot;DOI&quot;:&quot;10.1021/acs.est.8b04180&quot;,&quot;ISSN&quot;:&quot;15205851&quot;,&quot;PMID&quot;:&quot;30285421&quot;,&quot;issued&quot;:{&quot;date-parts&quot;:[[2018]]},&quot;page&quot;:&quot;12819-12828&quot;,&quot;abstract&quot;:&quot;Previous studies have identified microplastics (MPs) in commercial table salts but could not exactly address the origin of the MPs because of several limitations. The present study is based on the hypothesis that commercial sea salts can act as an indicator of MP pollution in the surrounding environment unless the MPs are filtered out during the manufacturing process. A total of 39 different salt brands produced at geospatially different sites, including 28 sea salt brands from 16 countries/regions on six continents, were investigated. A wide range of MP content (in number of MPs per kg of salt; n/kg) was found: 0-1674 n/kg (excluding one outlier of 13 629 n/kg) in sea salts, 0-148 n/kg in rock salt, and 28-462 n/kg in lake salt. Relatively high MP content was identified in sea salts produced in Asian countries/regions. The abundance of MPs in unrefined sea salts (n = 25) exhibited significant linear correlations with plastic emissions from worldwide rivers (r 2 = 0.33; p = 0.003) and with the MP pollution levels in surrounding seawater (r 2 = 0.46; p = 0.021) in the published literature. The results indicate that not only is Asia a hot spot of global plastic pollution, as previous studies have suggested, but also that sea salt can be a good indicator of the magnitude of MP pollution in the surrounding marine environment.&quot;,&quot;issue&quot;:&quot;21&quot;,&quot;volume&quot;:&quot;52&quot;},&quot;isTemporary&quot;:false},{&quot;id&quot;:&quot;6d2b9fbd-d5aa-36ea-923f-cb5e07ee5b2b&quot;,&quot;itemData&quot;:{&quot;type&quot;:&quot;article-journal&quot;,&quot;id&quot;:&quot;6d2b9fbd-d5aa-36ea-923f-cb5e07ee5b2b&quot;,&quot;title&quot;:&quot;Bioaccumulation of PCBs from microplastics in Norway lobster (Nephrops norvegicus): An experimental study&quot;,&quot;author&quot;:[{&quot;family&quot;:&quot;Devriese&quot;,&quot;given&quot;:&quot;Lisa I.&quot;,&quot;parse-names&quot;:false,&quot;dropping-particle&quot;:&quot;&quot;,&quot;non-dropping-particle&quot;:&quot;&quot;},{&quot;family&quot;:&quot;Witte&quot;,&quot;given&quot;:&quot;Bavo&quot;,&quot;parse-names&quot;:false,&quot;dropping-particle&quot;:&quot;&quot;,&quot;non-dropping-particle&quot;:&quot;De&quot;},{&quot;family&quot;:&quot;Vethaak&quot;,&quot;given&quot;:&quot;A. Dick&quot;,&quot;parse-names&quot;:false,&quot;dropping-particle&quot;:&quot;&quot;,&quot;non-dropping-particle&quot;:&quot;&quot;},{&quot;family&quot;:&quot;Hostens&quot;,&quot;given&quot;:&quot;Kris&quot;,&quot;parse-names&quot;:false,&quot;dropping-particle&quot;:&quot;&quot;,&quot;non-dropping-particle&quot;:&quot;&quot;},{&quot;family&quot;:&quot;Leslie&quot;,&quot;given&quot;:&quot;Heather A.&quot;,&quot;parse-names&quot;:false,&quot;dropping-particle&quot;:&quot;&quot;,&quot;non-dropping-particle&quot;:&quot;&quot;}],&quot;container-title&quot;:&quot;Chemosphere&quot;,&quot;container-title-short&quot;:&quot;Chemosphere&quot;,&quot;DOI&quot;:&quot;10.1016/j.chemosphere.2017.07.121&quot;,&quot;ISSN&quot;:&quot;18791298&quot;,&quot;URL&quot;:&quot;http://dx.doi.org/10.1016/j.chemosphere.2017.07.121&quot;,&quot;issued&quot;:{&quot;date-parts&quot;:[[2017]]},&quot;page&quot;:&quot;10-16&quot;,&quot;abstract&quot;:&quot;Plastic debris acts as a sorbent phase for hydrophobic organic compounds like polychlorinated biphenyls (PCBs). Chemical partitioning models predict that the ingestion of microplastics with adsorbed chemicals in the field will tend not to result in significant net desorption of the chemical to the organism's tissues. This is expected due to the often limited differences in fugacity of the chemical between the indigestible plastic materials and the tissues, which are typically already exposed in the same environment to the same chemicals as the plastic. However laboratory trials validating these model predictions are scarce. In this study, PCB-loaded microplastics were offered to field-collected Norway lobsters (Nephrops norvegicus) during in vivo feeding laboratory experiments. Each ingestion experiment was repeated with and without loading a mixture of ten PCB congeners onto plastic microspheres (MS) made of polyethylene (PE) and polystyrene (PS) with diameters of either 500–600 μm or 6 μm. We observed that the presence of chemicals adsorbed to ingested microplastics did not lead to significant bioaccumulation of the chemicals in the exposed organisms. There was a limited uptake of PCBs in Nephrops tail tissue after ingestion of PCB-loaded PE MS, while almost no PCBs were detected in animals exposed to PS MS. In general, our results demonstrated that after 3 weeks of exposure the ingestion of plastic MS themselves did not affect the nutritional state of wild Nephrops.&quot;,&quot;publisher&quot;:&quot;Elsevier Ltd&quot;,&quot;volume&quot;:&quot;186&quot;},&quot;isTemporary&quot;:false},{&quot;id&quot;:&quot;23013cb8-1dc0-3794-abef-00640099c649&quot;,&quot;itemData&quot;:{&quot;type&quot;:&quot;article-journal&quot;,&quot;id&quot;:&quot;23013cb8-1dc0-3794-abef-00640099c649&quot;,&quot;title&quot;:&quot;Anthropogenic debris in seafood : Plastic debris and fibers from textiles in fish and bivalves sold for human consumption&quot;,&quot;author&quot;:[{&quot;family&quot;:&quot;Rochman&quot;,&quot;given&quot;:&quot;Chelsea M&quot;,&quot;parse-names&quot;:false,&quot;dropping-particle&quot;:&quot;&quot;,&quot;non-dropping-particle&quot;:&quot;&quot;},{&quot;family&quot;:&quot;Tahir&quot;,&quot;given&quot;:&quot;Akbar&quot;,&quot;parse-names&quot;:false,&quot;dropping-particle&quot;:&quot;&quot;,&quot;non-dropping-particle&quot;:&quot;&quot;},{&quot;family&quot;:&quot;Williams&quot;,&quot;given&quot;:&quot;Susan L&quot;,&quot;parse-names&quot;:false,&quot;dropping-particle&quot;:&quot;&quot;,&quot;non-dropping-particle&quot;:&quot;&quot;},{&quot;family&quot;:&quot;Baxa&quot;,&quot;given&quot;:&quot;Dolores&quot;,&quot;parse-names&quot;:false,&quot;dropping-particle&quot;:&quot;V&quot;,&quot;non-dropping-particle&quot;:&quot;&quot;},{&quot;family&quot;:&quot;Lam&quot;,&quot;given&quot;:&quot;Rosalyn&quot;,&quot;parse-names&quot;:false,&quot;dropping-particle&quot;:&quot;&quot;,&quot;non-dropping-particle&quot;:&quot;&quot;},{&quot;family&quot;:&quot;Miller&quot;,&quot;given&quot;:&quot;Jeffrey T&quot;,&quot;parse-names&quot;:false,&quot;dropping-particle&quot;:&quot;&quot;,&quot;non-dropping-particle&quot;:&quot;&quot;},{&quot;family&quot;:&quot;Teh&quot;,&quot;given&quot;:&quot;Foo-ching&quot;,&quot;parse-names&quot;:false,&quot;dropping-particle&quot;:&quot;&quot;,&quot;non-dropping-particle&quot;:&quot;&quot;},{&quot;family&quot;:&quot;Werorilangi&quot;,&quot;given&quot;:&quot;Shinta&quot;,&quot;parse-names&quot;:false,&quot;dropping-particle&quot;:&quot;&quot;,&quot;non-dropping-particle&quot;:&quot;&quot;},{&quot;family&quot;:&quot;Teh&quot;,&quot;given&quot;:&quot;Swee J&quot;,&quot;parse-names&quot;:false,&quot;dropping-particle&quot;:&quot;&quot;,&quot;non-dropping-particle&quot;:&quot;&quot;}],&quot;container-title&quot;:&quot;Nature Publishing Group&quot;,&quot;DOI&quot;:&quot;10.1038/srep14340&quot;,&quot;URL&quot;:&quot;http://dx.doi.org/10.1038/srep14340&quot;,&quot;issued&quot;:{&quot;date-parts&quot;:[[2015]]},&quot;page&quot;:&quot;1-10&quot;,&quot;publisher&quot;:&quot;Nature Publishing Group&quot;,&quot;issue&quot;:&quot;August&quot;},&quot;isTemporary&quot;:false}],&quot;citationTag&quot;:&quot;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&quot;},{&quot;citationID&quot;:&quot;MENDELEY_CITATION_a733843a-bfd2-4909-af4c-5fd9b75c9bf2&quot;,&quot;properties&quot;:{&quot;noteIndex&quot;:0},&quot;isEdited&quot;:false,&quot;manualOverride&quot;:{&quot;citeprocText&quot;:&quot;(Cordova &amp;#38; Nurhati, 2019; Fitri &amp;#38; Patria, 2019; Jambeck et al., 2015; OECD, 2020; Yona et al., 2019)&quot;,&quot;isManuallyOverridden&quot;:false,&quot;manualOverrideText&quot;:&quot;&quot;},&quot;citationItems&quot;:[{&quot;id&quot;:&quot;e60c2324-8baf-5c9e-8d78-3b0c40ec1af6&quot;,&quot;itemData&quot;:{&quot;DOI&quot;:&quot;10.1088/1742-6596/1282/1/012109&quot;,&quot;ISSN&quot;:&quot;17426596&quot;,&quot;abstract&quot;:&quot;Anadara granosa is an important food source for people in Tanjung Jabung Barat District, Jambi. This study uses samples of cockle, sediment and water. The results showed a 100% sample containing microplastic. The types of microplastic found are fiber, fragments and films. The average microplastic amount in A. granosa individuals was 434 97.05 particles/individuals. Fiber is the type of microplastic that is most commonly found in samples of cockles, sediments and water. In the blood cockles sample, fiber was found as much as 180.6 21.22 particles/individual and 4.1 0.43 particles/g cockle. Fiber is also found with high concentration in water samples of 128.3 0.15 particles/L. The river is indicated as a microplastic source to the sea. The station sample 1 in 100 m near the river mouth has a higher microplastic concentration with an average of 448.3 53.92 microplastic/individual, compared to station sample 3 which is only 420.3 42.66 microplastic/individual.&quot;,&quot;author&quot;:[{&quot;dropping-particle&quot;:&quot;&quot;,&quot;family&quot;:&quot;Fitri&quot;,&quot;given&quot;:&quot;Syaidah&quot;,&quot;non-dropping-particle&quot;:&quot;&quot;,&quot;parse-names&quot;:false,&quot;suffix&quot;:&quot;&quot;},{&quot;dropping-particle&quot;:&quot;&quot;,&quot;family&quot;:&quot;Patria&quot;,&quot;given&quot;:&quot;M. P.&quot;,&quot;non-dropping-particle&quot;:&quot;&quot;,&quot;parse-names&quot;:false,&quot;suffix&quot;:&quot;&quot;}],&quot;container-title&quot;:&quot;Journal of Physics: Conference Series&quot;,&quot;id&quot;:&quot;e60c2324-8baf-5c9e-8d78-3b0c40ec1af6&quot;,&quot;issue&quot;:&quot;1&quot;,&quot;issued&quot;:{&quot;date-parts&quot;:[[&quot;2019&quot;]]},&quot;title&quot;:&quot;Microplastic contamination on Anadara granosa Linnaeus 1758 in Pangkal Babu mangrove forest area, Tanjung Jabung Barat district, Jambi&quot;,&quot;type&quot;:&quot;article-journal&quot;,&quot;volume&quot;:&quot;1282&quot;,&quot;container-title-short&quot;:&quot;J Phys Conf Ser&quot;},&quot;uris&quot;:[&quot;http://www.mendeley.com/documents/?uuid=7a165f34-4a08-4003-84d6-550dd0fc305a&quot;],&quot;isTemporary&quot;:false,&quot;legacyDesktopId&quot;:&quot;7a165f34-4a08-4003-84d6-550dd0fc305a&quot;},{&quot;id&quot;:&quot;b8eeae63-3429-3b57-9f9e-78e71baca74f&quot;,&quot;itemData&quot;:{&quot;type&quot;:&quot;article-journal&quot;,&quot;id&quot;:&quot;b8eeae63-3429-3b57-9f9e-78e71baca74f&quot;,&quot;title&quot;:&quot;Microplastics in the surface sediments from the eastern waters of Java Sea, Indonesia&quot;,&quot;author&quot;:[{&quot;family&quot;:&quot;Yona&quot;,&quot;given&quot;:&quot;Defri&quot;,&quot;parse-names&quot;:false,&quot;dropping-particle&quot;:&quot;&quot;,&quot;non-dropping-particle&quot;:&quot;&quot;},{&quot;family&quot;:&quot;Sari&quot;,&quot;given&quot;:&quot;Syarifah Hikmah Julinda&quot;,&quot;parse-names&quot;:false,&quot;dropping-particle&quot;:&quot;&quot;,&quot;non-dropping-particle&quot;:&quot;&quot;},{&quot;family&quot;:&quot;Iranawati&quot;,&quot;given&quot;:&quot;Feni&quot;,&quot;parse-names&quot;:false,&quot;dropping-particle&quot;:&quot;&quot;,&quot;non-dropping-particle&quot;:&quot;&quot;},{&quot;family&quot;:&quot;Bachri&quot;,&quot;given&quot;:&quot;Syamsul&quot;,&quot;parse-names&quot;:false,&quot;dropping-particle&quot;:&quot;&quot;,&quot;non-dropping-particle&quot;:&quot;&quot;},{&quot;family&quot;:&quot;Ayuningtyas&quot;,&quot;given&quot;:&quot;Wulan Cahya&quot;,&quot;parse-names&quot;:false,&quot;dropping-particle&quot;:&quot;&quot;,&quot;non-dropping-particle&quot;:&quot;&quot;}],&quot;container-title&quot;:&quot;F1000Research&quot;,&quot;container-title-short&quot;:&quot;F1000Res&quot;,&quot;DOI&quot;:&quot;10.12688/f1000research.17103.1&quot;,&quot;ISSN&quot;:&quot;1759796X&quot;,&quot;PMID&quot;:&quot;30906537&quot;,&quot;issued&quot;:{&quot;date-parts&quot;:[[2019]]},&quot;page&quot;:&quot;1-14&quot;,&quot;abstract&quot;:&quot;Background: This study aimed to investigate the abundance of microplastics in the eastern water of Java Sea. The study areas are well known for the high population and high industrial activities that can contribute to the plastic pollution. Methods: Microplastics were sampled from the surface sediments at five different stations representing different local activities: fish landing area (St 1), mangrove forest (St 2), abandoned shrimp pond (St 3), river mouth (St 4) and open sea (St 5). Results: Three types of microplastics were found; the most common was plastic fragments (54.34±6.39%) followed by fibers (41.45±4.59%) and films (4.21±3.90%). The highest abundance of microplastics was observed in the mangrove area (896.96±160.28 particles/kg), dominated with fragments and fibers. Films were found in greatest quantities in the fish landing area, but compared to the other types of microplastics, the abundance was much lower (80.73±37.62 particles/kg). Domestic wastes and fisheries activities were the main causes of the high microplastics in the study areas. Conclusions: The results of this study showed that microplastic pollution is a serious problem that needs to be paid attention not only from the government but also from the local people. Plastics management waste is needed.&quot;,&quot;issue&quot;:&quot;May&quot;,&quot;volume&quot;:&quot;8&quot;},&quot;isTemporary&quot;:false},{&quot;id&quot;:&quot;0f9b9a9c-2787-3d02-8fc8-6c18c82fdc67&quot;,&quot;itemData&quot;:{&quot;type&quot;:&quot;article-journal&quot;,&quot;id&quot;:&quot;0f9b9a9c-2787-3d02-8fc8-6c18c82fdc67&quot;,&quot;title&quot;:&quot;Major sources and monthly variations in the release of land-derived marine debris from the Greater Jakarta area, Indonesia&quot;,&quot;author&quot;:[{&quot;family&quot;:&quot;Cordova&quot;,&quot;given&quot;:&quot;Muhammad Reza&quot;,&quot;parse-names&quot;:false,&quot;dropping-particle&quot;:&quot;&quot;,&quot;non-dropping-particle&quot;:&quot;&quot;},{&quot;family&quot;:&quot;Nurhati&quot;,&quot;given&quot;:&quot;Intan Suci&quot;,&quot;parse-names&quot;:false,&quot;dropping-particle&quot;:&quot;&quot;,&quot;non-dropping-particle&quot;:&quot;&quot;}],&quot;container-title&quot;:&quot;Scientific Reports&quot;,&quot;container-title-short&quot;:&quot;Sci Rep&quot;,&quot;DOI&quot;:&quot;10.1038/s41598-019-55065-2&quot;,&quot;ISSN&quot;:&quot;20452322&quot;,&quot;PMID&quot;:&quot;31822708&quot;,&quot;issued&quot;:{&quot;date-parts&quot;:[[2019]]},&quot;page&quot;:&quot;1-8&quot;,&quot;abstract&quot;:&quot;As marine debris becomes increasingly prevalent and induces cascading impacts on marine ecosystems, monitoring of land-derived debris is key for identifying effective mitigation strategies. Indonesia plays a pivotal role in reducing land-derived debris into the oceans considering its extensive coastline, large population and high waste production. We present the first marine debris monitoring data from Indonesia’s capital, the Greater Jakarta area, by characterizing major sources and monthly variations of debris release at nine river outlets into Jakarta Bay between June 2015-June 2016. Our data show plastics as the most common debris entering Jakarta Bay representing 59% (abundance) or 37% (weight) of the total collected debris. Styrofoam was dominating among plastic debris, highlighting the urgency of reducing plastic and styrofoam uses. Higher debris releases during the rainy season (December-February) highlight the need to intensify river clean-up activities. We estimated an average daily debris release of 97,098 ± 28,932 items or 23 ± 7.10 tons into Jakarta Bay with considerably lower inputs from the capital compared to its neighboring municipalities. Within the plastics category, field monitoring data yield a daily plastic debris release of 8.32 ± 2.44 tons from the Greater Jakarta area, which is 8–16 times less than global-scale model estimates.&quot;,&quot;issue&quot;:&quot;1&quot;,&quot;volume&quot;:&quot;9&quot;},&quot;isTemporary&quot;:false},{&quot;id&quot;:&quot;512481d9-bdf6-3dbe-9557-5dbdbd67ffaa&quot;,&quot;itemData&quot;:{&quot;type&quot;:&quot;article-journal&quot;,&quot;id&quot;:&quot;512481d9-bdf6-3dbe-9557-5dbdbd67ffaa&quot;,&quot;title&quot;:&quot;Plastic Waste Inputs from Land into the Ocean&quot;,&quot;author&quot;:[{&quot;family&quot;:&quot;Jambeck&quot;,&quot;given&quot;:&quot;J.R.&quot;,&quot;parse-names&quot;:false,&quot;dropping-particle&quot;:&quot;&quot;,&quot;non-dropping-particle&quot;:&quot;&quot;},{&quot;family&quot;:&quot;Geyer&quot;,&quot;given&quot;:&quot;R.&quot;,&quot;parse-names&quot;:false,&quot;dropping-particle&quot;:&quot;&quot;,&quot;non-dropping-particle&quot;:&quot;&quot;},{&quot;family&quot;:&quot;Wilcox&quot;,&quot;given&quot;:&quot;C.&quot;,&quot;parse-names&quot;:false,&quot;dropping-particle&quot;:&quot;&quot;,&quot;non-dropping-particle&quot;:&quot;&quot;},{&quot;family&quot;:&quot;Siegler&quot;,&quot;given&quot;:&quot;T.R.&quot;,&quot;parse-names&quot;:false,&quot;dropping-particle&quot;:&quot;&quot;,&quot;non-dropping-particle&quot;:&quot;&quot;},{&quot;family&quot;:&quot;Perryman&quot;,&quot;given&quot;:&quot;M.&quot;,&quot;parse-names&quot;:false,&quot;dropping-particle&quot;:&quot;&quot;,&quot;non-dropping-particle&quot;:&quot;&quot;},{&quot;family&quot;:&quot;Andrady&quot;,&quot;given&quot;:&quot;A.&quot;,&quot;parse-names&quot;:false,&quot;dropping-particle&quot;:&quot;&quot;,&quot;non-dropping-particle&quot;:&quot;&quot;},{&quot;family&quot;:&quot;Narayan&quot;,&quot;given&quot;:&quot;R.&quot;,&quot;parse-names&quot;:false,&quot;dropping-particle&quot;:&quot;&quot;,&quot;non-dropping-particle&quot;:&quot;&quot;},{&quot;family&quot;:&quot;Law&quot;,&quot;given&quot;:&quot;K.L&quot;,&quot;parse-names&quot;:false,&quot;dropping-particle&quot;:&quot;&quot;,&quot;non-dropping-particle&quot;:&quot;&quot;}],&quot;container-title&quot;:&quot;Science&quot;,&quot;container-title-short&quot;:&quot;Science (1979)&quot;,&quot;DOI&quot;:&quot;10.1126/science.1260352&quot;,&quot;issued&quot;:{&quot;date-parts&quot;:[[2015]]},&quot;page&quot;:&quot;768-771&quot;,&quot;volume&quot;:&quot;347&quot;},&quot;isTemporary&quot;:false},{&quot;id&quot;:&quot;5cec23e5-4ba2-3a39-8cbb-ee454101ccea&quot;,&quot;itemData&quot;:{&quot;type&quot;:&quot;article-journal&quot;,&quot;id&quot;:&quot;5cec23e5-4ba2-3a39-8cbb-ee454101ccea&quot;,&quot;title&quot;:&quot;Marine Plastics Pollution in Indonesia&quot;,&quot;author&quot;:[{&quot;family&quot;:&quot;OECD&quot;,&quot;given&quot;:&quot;&quot;,&quot;parse-names&quot;:false,&quot;dropping-particle&quot;:&quot;&quot;,&quot;non-dropping-particle&quot;:&quot;&quot;}],&quot;URL&quot;:&quot;http://dx.doi.org/10.2760/062975.&quot;,&quot;issued&quot;:{&quot;date-parts&quot;:[[2020]]},&quot;page&quot;:&quot;1-4&quot;,&quot;issue&quot;:&quot;2019&quot;},&quot;isTemporary&quot;:false}],&quot;citationTag&quot;:&quot;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&quot;},{&quot;citationID&quot;:&quot;MENDELEY_CITATION_79137f49-4624-4efa-b14b-470753953ae2&quot;,&quot;properties&quot;:{&quot;noteIndex&quot;:0},&quot;isEdited&quot;:false,&quot;manualOverride&quot;:{&quot;isManuallyOverridden&quot;:false,&quot;citeprocText&quot;:&quot;(Avio et al., 2017; Ribeiro et al., 2017, 2021)&quot;,&quot;manualOverrideText&quot;:&quot;&quot;},&quot;citationTag&quot;:&quot;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&quot;,&quot;citationItems&quot;:[{&quot;id&quot;:&quot;80caa507-4b97-3c97-acb7-7e067a43c29d&quot;,&quot;itemData&quot;:{&quot;type&quot;:&quot;article-journal&quot;,&quot;id&quot;:&quot;80caa507-4b97-3c97-acb7-7e067a43c29d&quot;,&quot;title&quot;:&quot;Plastics and microplastics in the oceans: From emerging pollutants to emerged threat&quot;,&quot;author&quot;:[{&quot;family&quot;:&quot;Avio&quot;,&quot;given&quot;:&quot;Carlo Giacomo&quot;,&quot;parse-names&quot;:false,&quot;dropping-particle&quot;:&quot;&quot;,&quot;non-dropping-particle&quot;:&quot;&quot;},{&quot;family&quot;:&quot;Gorbi&quot;,&quot;given&quot;:&quot;Stefania&quot;,&quot;parse-names&quot;:false,&quot;dropping-particle&quot;:&quot;&quot;,&quot;non-dropping-particle&quot;:&quot;&quot;},{&quot;family&quot;:&quot;Regoli&quot;,&quot;given&quot;:&quot;Francesco&quot;,&quot;parse-names&quot;:false,&quot;dropping-particle&quot;:&quot;&quot;,&quot;non-dropping-particle&quot;:&quot;&quot;}],&quot;container-title&quot;:&quot;Marine Environmental Research&quot;,&quot;container-title-short&quot;:&quot;Mar Environ Res&quot;,&quot;DOI&quot;:&quot;10.1016/j.marenvres.2016.05.012&quot;,&quot;ISSN&quot;:&quot;18790291&quot;,&quot;URL&quot;:&quot;http://dx.doi.org/10.1016/j.marenvres.2016.05.012&quot;,&quot;issued&quot;:{&quot;date-parts&quot;:[[2017]]},&quot;page&quot;:&quot;2-11&quot;,&quot;abstract&quot;:&quot;Plastic production has increased dramatically worldwide over the last 60 years and it is nowadays recognized as a serious threat to the marine environment. Plastic pollution is ubiquitous, but quantitative estimates on the global abundance and weight of floating plastics are still limited, particularly for the Southern Hemisphere and the more remote regions. Some large-scale convergence zones of plastic debris have been identified, but there is the urgency to standardize common methodologies to measure and quantify plastics in seawater and sediments. Investigations on temporal trends, geographical distribution and global cycle of plastics have management implications when defining the origin, possible drifting tracks and ecological consequences of such pollution. An elevated number of marine species is known to be affected by plastic contamination, and a more integrated ecological risk assessment of these materials has become a research priority. Beside entanglement and ingestion of macro debris by large vertebrates, microplastics are accumulated by planktonic and invertebrate organisms, being transferred along food chains. Negative consequences include loss of nutritional value of diet, physical damages, exposure to pathogens and transport of alien species. In addition, plastics contain chemical additives and efficiently adsorb several environmental contaminants, thus representing a potential source of exposure to such compounds after ingestion. Complex ecotoxicological effects are increasingly reported, but the fate and impact of microplastics in the marine environment are still far to be fully clarified.&quot;,&quot;publisher&quot;:&quot;Elsevier Ltd&quot;,&quot;volume&quot;:&quot;128&quot;},&quot;isTemporary&quot;:false},{&quot;id&quot;:&quot;7a1f43fa-2a70-3992-8cdc-3d8a5191110b&quot;,&quot;itemData&quot;:{&quot;type&quot;:&quot;article-journal&quot;,&quot;id&quot;:&quot;7a1f43fa-2a70-3992-8cdc-3d8a5191110b&quot;,&quot;title&quot;:&quot;Microplastics effects in Scrobicularia plana&quot;,&quot;author&quot;:[{&quot;family&quot;:&quot;Ribeiro&quot;,&quot;given&quot;:&quot;Francisca&quot;,&quot;parse-names&quot;:false,&quot;dropping-particle&quot;:&quot;&quot;,&quot;non-dropping-particle&quot;:&quot;&quot;},{&quot;family&quot;:&quot;Garcia&quot;,&quot;given&quot;:&quot;Ana R.&quot;,&quot;parse-names&quot;:false,&quot;dropping-particle&quot;:&quot;&quot;,&quot;non-dropping-particle&quot;:&quot;&quot;},{&quot;family&quot;:&quot;Pereira&quot;,&quot;given&quot;:&quot;Beatriz P.&quot;,&quot;parse-names&quot;:false,&quot;dropping-particle&quot;:&quot;&quot;,&quot;non-dropping-particle&quot;:&quot;&quot;},{&quot;family&quot;:&quot;Fonseca&quot;,&quot;given&quot;:&quot;Maria&quot;,&quot;parse-names&quot;:false,&quot;dropping-particle&quot;:&quot;&quot;,&quot;non-dropping-particle&quot;:&quot;&quot;},{&quot;family&quot;:&quot;Mestre&quot;,&quot;given&quot;:&quot;Nélia C.&quot;,&quot;parse-names&quot;:false,&quot;dropping-particle&quot;:&quot;&quot;,&quot;non-dropping-particle&quot;:&quot;&quot;},{&quot;family&quot;:&quot;Fonseca&quot;,&quot;given&quot;:&quot;Tainá G.&quot;,&quot;parse-names&quot;:false,&quot;dropping-particle&quot;:&quot;&quot;,&quot;non-dropping-particle&quot;:&quot;&quot;},{&quot;family&quot;:&quot;Ilharco&quot;,&quot;given&quot;:&quot;Laura M.&quot;,&quot;parse-names&quot;:false,&quot;dropping-particle&quot;:&quot;&quot;,&quot;non-dropping-particle&quot;:&quot;&quot;},{&quot;family&quot;:&quot;Bebianno&quot;,&quot;given&quot;:&quot;Maria João&quot;,&quot;parse-names&quot;:false,&quot;dropping-particle&quot;:&quot;&quot;,&quot;non-dropping-particle&quot;:&quot;&quot;}],&quot;container-title&quot;:&quot;Marine Pollution Bulletin&quot;,&quot;container-title-short&quot;:&quot;Mar Pollut Bull&quot;,&quot;DOI&quot;:&quot;10.1016/j.marpolbul.2017.06.078&quot;,&quot;ISSN&quot;:&quot;18793363&quot;,&quot;PMID&quot;:&quot;28684108&quot;,&quot;issued&quot;:{&quot;date-parts&quot;:[[2017]]},&quot;page&quot;:&quot;379-391&quot;,&quot;abstract&quot;:&quot;One of the most common plastics in the marine environment is polystyrene (PS) that can be broken down to micro sized particles. Marine organisms are vulnerable to the exposure to microplastics. This study assesses the effects of PS microplastics in tissues of the clam Scrobicularia plana. Clams were exposed to 1 mg L− 1 (20 μm) for 14 days, followed by 7 days of depuration. A qualitative analysis by infrared spectroscopy in diffuse reflectance mode period detected the presence of microplastics in clam tissues upon exposure, which were not eliminated after depuration. The effects of microplastics were assessed by a battery of biomarkers and results revealed that microplastics induce effects on antioxidant capacity, DNA damage, neurotoxicity and oxidative damage. S. plana is a significant target to assess the environmental risk of PS microplastics.&quot;,&quot;issue&quot;:&quot;1-2&quot;,&quot;volume&quot;:&quot;122&quot;},&quot;isTemporary&quot;:false},{&quot;id&quot;:&quot;f92e694d-686b-3f3a-bad0-b2674ad1f1d5&quot;,&quot;itemData&quot;:{&quot;type&quot;:&quot;article-journal&quot;,&quot;id&quot;:&quot;f92e694d-686b-3f3a-bad0-b2674ad1f1d5&quot;,&quot;title&quot;:&quot;Out of sight but not out of mind: Size fractionation of plastics bioaccumulated by field deployed oysters&quot;,&quot;author&quot;:[{&quot;family&quot;:&quot;Ribeiro&quot;,&quot;given&quot;:&quot;Francisca&quot;,&quot;parse-names&quot;:false,&quot;dropping-particle&quot;:&quot;&quot;,&quot;non-dropping-particle&quot;:&quot;&quot;},{&quot;family&quot;:&quot;Okoffo&quot;,&quot;given&quot;:&quot;Elvis D.&quot;,&quot;parse-names&quot;:false,&quot;dropping-particle&quot;:&quot;&quot;,&quot;non-dropping-particle&quot;:&quot;&quot;},{&quot;family&quot;:&quot;O’Brien&quot;,&quot;given&quot;:&quot;Jake W.&quot;,&quot;parse-names&quot;:false,&quot;dropping-particle&quot;:&quot;&quot;,&quot;non-dropping-particle&quot;:&quot;&quot;},{&quot;family&quot;:&quot;O’Brien&quot;,&quot;given&quot;:&quot;Stacey&quot;,&quot;parse-names&quot;:false,&quot;dropping-particle&quot;:&quot;&quot;,&quot;non-dropping-particle&quot;:&quot;&quot;},{&quot;family&quot;:&quot;Harris&quot;,&quot;given&quot;:&quot;Jonathan M.&quot;,&quot;parse-names&quot;:false,&quot;dropping-particle&quot;:&quot;&quot;,&quot;non-dropping-particle&quot;:&quot;&quot;},{&quot;family&quot;:&quot;Samanipour&quot;,&quot;given&quot;:&quot;Saer&quot;,&quot;parse-names&quot;:false,&quot;dropping-particle&quot;:&quot;&quot;,&quot;non-dropping-particle&quot;:&quot;&quot;},{&quot;family&quot;:&quot;Kaserzon&quot;,&quot;given&quot;:&quot;Sarit&quot;,&quot;parse-names&quot;:false,&quot;dropping-particle&quot;:&quot;&quot;,&quot;non-dropping-particle&quot;:&quot;&quot;},{&quot;family&quot;:&quot;Mueller&quot;,&quot;given&quot;:&quot;Jochen F.&quot;,&quot;parse-names&quot;:false,&quot;dropping-particle&quot;:&quot;&quot;,&quot;non-dropping-particle&quot;:&quot;&quot;},{&quot;family&quot;:&quot;Galloway&quot;,&quot;given&quot;:&quot;Tamara&quot;,&quot;parse-names&quot;:false,&quot;dropping-particle&quot;:&quot;&quot;,&quot;non-dropping-particle&quot;:&quot;&quot;},{&quot;family&quot;:&quot;Thomas&quot;,&quot;given&quot;:&quot;Kevin&quot;,&quot;parse-names&quot;:false,&quot;dropping-particle&quot;:&quot;V.&quot;,&quot;non-dropping-particle&quot;:&quot;&quot;}],&quot;container-title&quot;:&quot;Journal of Hazardous Materials Letters&quot;,&quot;DOI&quot;:&quot;10.1016/j.hazl.2021.100021&quot;,&quot;ISSN&quot;:&quot;26669110&quot;,&quot;URL&quot;:&quot;https://doi.org/10.1016/j.hazl.2021.100021&quot;,&quot;issued&quot;:{&quot;date-parts&quot;:[[2021]]},&quot;page&quot;:&quot;100021&quot;,&quot;publisher&quot;:&quot;Elsevier B.V.&quot;,&quot;issue&quot;:&quot;February&quot;,&quot;volume&quot;:&quot;2&quot;,&quot;container-title-short&quot;:&quot;&quot;},&quot;isTemporary&quot;:false}]},{&quot;citationID&quot;:&quot;MENDELEY_CITATION_8d97c731-46f7-492a-aebf-d4d31d1138bf&quot;,&quot;properties&quot;:{&quot;noteIndex&quot;:0},&quot;isEdited&quot;:false,&quot;manualOverride&quot;:{&quot;citeprocText&quot;:&quot;(Yeo et al., 2020)&quot;,&quot;isManuallyOverridden&quot;:false,&quot;manualOverrideText&quot;:&quot;&quot;},&quot;citationTag&quot;:&quot;MENDELEY_CITATION_v3_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&quot;,&quot;citationItems&quot;:[{&quot;id&quot;:&quot;1dbd4133-8d83-5618-8928-8c690690db35&quot;,&quot;itemData&quot;:{&quot;DOI&quot;:&quot;10.1016/j.marpolbul.2019.110806&quot;,&quot;ISSN&quot;:&quot;18793363&quot;,&quot;PMID&quot;:&quot;32056600&quot;,&quot;abstract&quot;:&quot;PCBs and PBDEs in microplastics and zooplankton collected in surface water at 27 locations in the Pacific Ocean and around the coast of Japan were investigated. Both PCBs and PBDEs were observed in buoyant microplastics, even in smaller particles of 0.315–1 mm. Concentrations of Σ13 PCBs were 0.04–124 ng/g, and were higher in urban bay areas such as Tokyo Bay. Sporadic moderate to high concentrations of PBDEs were observed in both urban-offshore and rural-offshore locations, consisting mostly of higher-brominated congeners. From the latter, BDE 209 ranged from not detected to 2158 ng/g. The microplastic-to-zooplankton abundance ratio threshold was 0.6 for PCBs and 0.08 for PBDEs, above which exposure would be greater from microplastics than from zooplankton.&quot;,&quot;author&quot;:[{&quot;dropping-particle&quot;:&quot;&quot;,&quot;family&quot;:&quot;Yeo&quot;,&quot;given&quot;:&quot;Bee Geok&quot;,&quot;non-dropping-particle&quot;:&quot;&quot;,&quot;parse-names&quot;:false,&quot;suffix&quot;:&quot;&quot;},{&quot;dropping-particle&quot;:&quot;&quot;,&quot;family&quot;:&quot;Takada&quot;,&quot;given&quot;:&quot;Hideshige&quot;,&quot;non-dropping-particle&quot;:&quot;&quot;,&quot;parse-names&quot;:false,&quot;suffix&quot;:&quot;&quot;},{&quot;dropping-particle&quot;:&quot;&quot;,&quot;family&quot;:&quot;Yamashita&quot;,&quot;given&quot;:&quot;Rei&quot;,&quot;non-dropping-particle&quot;:&quot;&quot;,&quot;parse-names&quot;:false,&quot;suffix&quot;:&quot;&quot;},{&quot;dropping-particle&quot;:&quot;&quot;,&quot;family&quot;:&quot;Okazaki&quot;,&quot;given&quot;:&quot;Yohei&quot;,&quot;non-dropping-particle&quot;:&quot;&quot;,&quot;parse-names&quot;:false,&quot;suffix&quot;:&quot;&quot;},{&quot;dropping-particle&quot;:&quot;&quot;,&quot;family&quot;:&quot;Uchida&quot;,&quot;given&quot;:&quot;Keiichi&quot;,&quot;non-dropping-particle&quot;:&quot;&quot;,&quot;parse-names&quot;:false,&quot;suffix&quot;:&quot;&quot;},{&quot;dropping-particle&quot;:&quot;&quot;,&quot;family&quot;:&quot;Tokai&quot;,&quot;given&quot;:&quot;Tadashi&quot;,&quot;non-dropping-particle&quot;:&quot;&quot;,&quot;parse-names&quot;:false,&quot;suffix&quot;:&quot;&quot;},{&quot;dropping-particle&quot;:&quot;&quot;,&quot;family&quot;:&quot;Tanaka&quot;,&quot;given&quot;:&quot;Kosuke&quot;,&quot;non-dropping-particle&quot;:&quot;&quot;,&quot;parse-names&quot;:false,&quot;suffix&quot;:&quot;&quot;},{&quot;dropping-particle&quot;:&quot;&quot;,&quot;family&quot;:&quot;Trenholm&quot;,&quot;given&quot;:&quot;Nicole&quot;,&quot;non-dropping-particle&quot;:&quot;&quot;,&quot;parse-names&quot;:false,&quot;suffix&quot;:&quot;&quot;}],&quot;container-title&quot;:&quot;Marine Pollution Bulletin&quot;,&quot;id&quot;:&quot;1dbd4133-8d83-5618-8928-8c690690db35&quot;,&quot;issued&quot;:{&quot;date-parts&quot;:[[&quot;2020&quot;]]},&quot;page&quot;:&quot;110806&quot;,&quot;publisher&quot;:&quot;Elsevier&quot;,&quot;title&quot;:&quot;PCBs and PBDEs in microplastic particles and zooplankton in open water in the Pacific Ocean and around the coast of Japan&quot;,&quot;type&quot;:&quot;article-journal&quot;,&quot;volume&quot;:&quot;151&quot;,&quot;container-title-short&quot;:&quot;Mar Pollut Bull&quot;},&quot;uris&quot;:[&quot;http://www.mendeley.com/documents/?uuid=eb7e79d3-c234-4f38-834f-ee548fd4f8dc&quot;],&quot;isTemporary&quot;:false,&quot;legacyDesktopId&quot;:&quot;eb7e79d3-c234-4f38-834f-ee548fd4f8dc&quot;}]},{&quot;citationID&quot;:&quot;MENDELEY_CITATION_75615fee-9f69-4029-b92f-764cb235163b&quot;,&quot;properties&quot;:{&quot;noteIndex&quot;:0},&quot;isEdited&quot;:false,&quot;manualOverride&quot;:{&quot;isManuallyOverridden&quot;:true,&quot;citeprocText&quot;:&quot;(Rochman et al., 2015)&quot;,&quot;manualOverrideText&quot;:&quot;Rochman et al. (2015b)&quot;},&quot;citationItems&quot;:[{&quot;id&quot;:&quot;23013cb8-1dc0-3794-abef-00640099c649&quot;,&quot;itemData&quot;:{&quot;type&quot;:&quot;article-journal&quot;,&quot;id&quot;:&quot;23013cb8-1dc0-3794-abef-00640099c649&quot;,&quot;title&quot;:&quot;Anthropogenic debris in seafood : Plastic debris and fibers from textiles in fish and bivalves sold for human consumption&quot;,&quot;author&quot;:[{&quot;family&quot;:&quot;Rochman&quot;,&quot;given&quot;:&quot;Chelsea M&quot;,&quot;parse-names&quot;:false,&quot;dropping-particle&quot;:&quot;&quot;,&quot;non-dropping-particle&quot;:&quot;&quot;},{&quot;family&quot;:&quot;Tahir&quot;,&quot;given&quot;:&quot;Akbar&quot;,&quot;parse-names&quot;:false,&quot;dropping-particle&quot;:&quot;&quot;,&quot;non-dropping-particle&quot;:&quot;&quot;},{&quot;family&quot;:&quot;Williams&quot;,&quot;given&quot;:&quot;Susan L&quot;,&quot;parse-names&quot;:false,&quot;dropping-particle&quot;:&quot;&quot;,&quot;non-dropping-particle&quot;:&quot;&quot;},{&quot;family&quot;:&quot;Baxa&quot;,&quot;given&quot;:&quot;Dolores&quot;,&quot;parse-names&quot;:false,&quot;dropping-particle&quot;:&quot;V&quot;,&quot;non-dropping-particle&quot;:&quot;&quot;},{&quot;family&quot;:&quot;Lam&quot;,&quot;given&quot;:&quot;Rosalyn&quot;,&quot;parse-names&quot;:false,&quot;dropping-particle&quot;:&quot;&quot;,&quot;non-dropping-particle&quot;:&quot;&quot;},{&quot;family&quot;:&quot;Miller&quot;,&quot;given&quot;:&quot;Jeffrey T&quot;,&quot;parse-names&quot;:false,&quot;dropping-particle&quot;:&quot;&quot;,&quot;non-dropping-particle&quot;:&quot;&quot;},{&quot;family&quot;:&quot;Teh&quot;,&quot;given&quot;:&quot;Foo-ching&quot;,&quot;parse-names&quot;:false,&quot;dropping-particle&quot;:&quot;&quot;,&quot;non-dropping-particle&quot;:&quot;&quot;},{&quot;family&quot;:&quot;Werorilangi&quot;,&quot;given&quot;:&quot;Shinta&quot;,&quot;parse-names&quot;:false,&quot;dropping-particle&quot;:&quot;&quot;,&quot;non-dropping-particle&quot;:&quot;&quot;},{&quot;family&quot;:&quot;Teh&quot;,&quot;given&quot;:&quot;Swee J&quot;,&quot;parse-names&quot;:false,&quot;dropping-particle&quot;:&quot;&quot;,&quot;non-dropping-particle&quot;:&quot;&quot;}],&quot;container-title&quot;:&quot;Nature Publishing Group&quot;,&quot;DOI&quot;:&quot;10.1038/srep14340&quot;,&quot;URL&quot;:&quot;http://dx.doi.org/10.1038/srep14340&quot;,&quot;issued&quot;:{&quot;date-parts&quot;:[[2015]]},&quot;page&quot;:&quot;1-10&quot;,&quot;publisher&quot;:&quot;Nature Publishing Group&quot;,&quot;issue&quot;:&quot;August&quot;,&quot;container-title-short&quot;:&quot;&quot;},&quot;isTemporary&quot;:false}],&quot;citationTag&quot;:&quot;MENDELEY_CITATION_v3_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&quot;},{&quot;citationID&quot;:&quot;MENDELEY_CITATION_27b01d68-230e-494d-9992-926e5f80229c&quot;,&quot;properties&quot;:{&quot;noteIndex&quot;:0},&quot;isEdited&quot;:false,&quot;manualOverride&quot;:{&quot;isManuallyOverridden&quot;:false,&quot;citeprocText&quot;:&quot;(Suwartiningsih et al., 2020)&quot;,&quot;manualOverrideText&quot;:&quot;&quot;},&quot;citationTag&quot;:&quot;MENDELEY_CITATION_v3_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&quot;,&quot;citationItems&quot;:[{&quot;id&quot;:&quot;d7da269a-e452-37eb-bf38-4b782dc61ad4&quot;,&quot;itemData&quot;:{&quot;type&quot;:&quot;article-journal&quot;,&quot;id&quot;:&quot;d7da269a-e452-37eb-bf38-4b782dc61ad4&quot;,&quot;title&quot;:&quot;Microplastics in Pelagic and Demersal Fishes of Pantai Baron, Yogyakarta, Indonesia&quot;,&quot;author&quot;:[{&quot;family&quot;:&quot;Suwartiningsih&quot;,&quot;given&quot;:&quot;Nurul&quot;,&quot;parse-names&quot;:false,&quot;dropping-particle&quot;:&quot;&quot;,&quot;non-dropping-particle&quot;:&quot;&quot;},{&quot;family&quot;:&quot;Setyowati&quot;,&quot;given&quot;:&quot;Indri&quot;,&quot;parse-names&quot;:false,&quot;dropping-particle&quot;:&quot;&quot;,&quot;non-dropping-particle&quot;:&quot;&quot;},{&quot;family&quot;:&quot;Astuti&quot;,&quot;given&quot;:&quot;Resa&quot;,&quot;parse-names&quot;:false,&quot;dropping-particle&quot;:&quot;&quot;,&quot;non-dropping-particle&quot;:&quot;&quot;}],&quot;container-title&quot;:&quot;Biodjati Journal&quot;,&quot;DOI&quot;:&quot;10.15575/biodjati.v5i1.7768&quot;,&quot;ISSN&quot;:&quot;2541-4208&quot;,&quot;issued&quot;:{&quot;date-parts&quot;:[[2020]]},&quot;page&quot;:&quot;33-49&quot;,&quot;abstract&quot;:&quot;Yogyakarta is the second-largest producer of plastic waste in Indonesia. Plastic waste in the waters can be degraded into microplastics that can enter the body of a fish. This study aimed to determine the presence of microplastics in the digestive tract of several species of fish in Pantai Baron, Yogyakarta, Indonesia. This research was an exploratory research conducted in April-September 2019 at Pantai Baron, Yogyakarta. Two species of each pelagic and demersal fish samples were taken by buying fish caught by fishermen. The digestive tract of fish was extracted with 10% KOH, filtered, then visual identification. Microplastic types were estimated by FT-IR spectrometry. The amount of microplastic of all fishes was done by Kruskal-Wallis test while the number of microplastics of the two categories of fish was compared with the Mann-Whitney test. A correlation analysis was carried out between the length of the fish, the weight of the digestive tract, and the number of microplastics found. Microplastic shape, color, size, and type data were analyzed descriptively. A total of 78 of the 80 (97.50%) fish from four species studied contained microplastics with a total number as many as 3,651 (mean 45.60 ± 44.31 microplastic/individual). About 100% of pelagic fish samples contained microplastics, while only 95% of demersal fish samples contained microplastics. Mann-Whitney test results showed the number of microplastic/ individual was significantly different between pelagic and demersal fish (p &lt;0.05). The most dominant shape of microplastic was fiber (53.14%), film (36.97%) and fragments (9.89%). The type of polymers detected was polyamide. The results showed that pelagic fish swallowed more microplastics than demersal fish did because of the microplastic nature that is lightweight and floats. Microplastic characteristic data can be used to estimate the main source of microplastic pollution in Pantai Baron so it can be managed appropriately.&quot;,&quot;issue&quot;:&quot;1&quot;,&quot;volume&quot;:&quot;5&quot;},&quot;isTemporary&quot;:false}]},{&quot;citationID&quot;:&quot;MENDELEY_CITATION_95597a87-f8d7-42d1-bb96-b5d96da7da59&quot;,&quot;properties&quot;:{&quot;noteIndex&quot;:0},&quot;isEdited&quot;:false,&quot;manualOverride&quot;:{&quot;isManuallyOverridden&quot;:false,&quot;citeprocText&quot;:&quot;(Amin et al., 2020; Hastuti et al., 2019; Ismail et al., 2019; Rochman et al., 2015; Sarasita et al., 2020)&quot;,&quot;manualOverrideText&quot;:&quot;&quot;},&quot;citationTag&quot;:&quot;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&quot;,&quot;citationItems&quot;:[{&quot;id&quot;:&quot;23013cb8-1dc0-3794-abef-00640099c649&quot;,&quot;itemData&quot;:{&quot;type&quot;:&quot;article-journal&quot;,&quot;id&quot;:&quot;23013cb8-1dc0-3794-abef-00640099c649&quot;,&quot;title&quot;:&quot;Anthropogenic debris in seafood : Plastic debris and fibers from textiles in fish and bivalves sold for human consumption&quot;,&quot;author&quot;:[{&quot;family&quot;:&quot;Rochman&quot;,&quot;given&quot;:&quot;Chelsea M&quot;,&quot;parse-names&quot;:false,&quot;dropping-particle&quot;:&quot;&quot;,&quot;non-dropping-particle&quot;:&quot;&quot;},{&quot;family&quot;:&quot;Tahir&quot;,&quot;given&quot;:&quot;Akbar&quot;,&quot;parse-names&quot;:false,&quot;dropping-particle&quot;:&quot;&quot;,&quot;non-dropping-particle&quot;:&quot;&quot;},{&quot;family&quot;:&quot;Williams&quot;,&quot;given&quot;:&quot;Susan L&quot;,&quot;parse-names&quot;:false,&quot;dropping-particle&quot;:&quot;&quot;,&quot;non-dropping-particle&quot;:&quot;&quot;},{&quot;family&quot;:&quot;Baxa&quot;,&quot;given&quot;:&quot;Dolores&quot;,&quot;parse-names&quot;:false,&quot;dropping-particle&quot;:&quot;V&quot;,&quot;non-dropping-particle&quot;:&quot;&quot;},{&quot;family&quot;:&quot;Lam&quot;,&quot;given&quot;:&quot;Rosalyn&quot;,&quot;parse-names&quot;:false,&quot;dropping-particle&quot;:&quot;&quot;,&quot;non-dropping-particle&quot;:&quot;&quot;},{&quot;family&quot;:&quot;Miller&quot;,&quot;given&quot;:&quot;Jeffrey T&quot;,&quot;parse-names&quot;:false,&quot;dropping-particle&quot;:&quot;&quot;,&quot;non-dropping-particle&quot;:&quot;&quot;},{&quot;family&quot;:&quot;Teh&quot;,&quot;given&quot;:&quot;Foo-ching&quot;,&quot;parse-names&quot;:false,&quot;dropping-particle&quot;:&quot;&quot;,&quot;non-dropping-particle&quot;:&quot;&quot;},{&quot;family&quot;:&quot;Werorilangi&quot;,&quot;given&quot;:&quot;Shinta&quot;,&quot;parse-names&quot;:false,&quot;dropping-particle&quot;:&quot;&quot;,&quot;non-dropping-particle&quot;:&quot;&quot;},{&quot;family&quot;:&quot;Teh&quot;,&quot;given&quot;:&quot;Swee J&quot;,&quot;parse-names&quot;:false,&quot;dropping-particle&quot;:&quot;&quot;,&quot;non-dropping-particle&quot;:&quot;&quot;}],&quot;container-title&quot;:&quot;Nature Publishing Group&quot;,&quot;DOI&quot;:&quot;10.1038/srep14340&quot;,&quot;URL&quot;:&quot;http://dx.doi.org/10.1038/srep14340&quot;,&quot;issued&quot;:{&quot;date-parts&quot;:[[2015]]},&quot;page&quot;:&quot;1-10&quot;,&quot;publisher&quot;:&quot;Nature Publishing Group&quot;,&quot;issue&quot;:&quot;August&quot;,&quot;container-title-short&quot;:&quot;&quot;},&quot;isTemporary&quot;:false},{&quot;id&quot;:&quot;36a431ba-3da2-3bbd-a2d9-64c4cf19bcf6&quot;,&quot;itemData&quot;:{&quot;type&quot;:&quot;article-journal&quot;,&quot;id&quot;:&quot;36a431ba-3da2-3bbd-a2d9-64c4cf19bcf6&quot;,&quot;title&quot;:&quot;The presence of microplastics in the digestive tract of commercial fishes off pantai Indah Kapuk coast, Jakarta, Indonesia&quot;,&quot;author&quot;:[{&quot;family&quot;:&quot;Hastuti&quot;,&quot;given&quot;:&quot;Ayu Ramadhini&quot;,&quot;parse-names&quot;:false,&quot;dropping-particle&quot;:&quot;&quot;,&quot;non-dropping-particle&quot;:&quot;&quot;},{&quot;family&quot;:&quot;Lumbanbatu&quot;,&quot;given&quot;:&quot;Djamar T.F.&quot;,&quot;parse-names&quot;:false,&quot;dropping-particle&quot;:&quot;&quot;,&quot;non-dropping-particle&quot;:&quot;&quot;},{&quot;family&quot;:&quot;Wardiatno&quot;,&quot;given&quot;:&quot;Yusli&quot;,&quot;parse-names&quot;:false,&quot;dropping-particle&quot;:&quot;&quot;,&quot;non-dropping-particle&quot;:&quot;&quot;}],&quot;container-title&quot;:&quot;Biodiversitas&quot;,&quot;DOI&quot;:&quot;10.13057/biodiv/d200513&quot;,&quot;ISSN&quot;:&quot;20854722&quot;,&quot;issued&quot;:{&quot;date-parts&quot;:[[2019]]},&quot;page&quot;:&quot;1233-1242&quot;,&quot;abstract&quot;:&quot;Microplastics in fishes have been reported in many studies due to their threat to marine fishes and human health. But only a few data exist on commercial fish for human consumption in Indonesia. This study revealed the presence of microplastics in the digestive tract of 9 commercial species collected from six sites along the Pantai Indah Kapuk coast. Ingested microplastics were identified using gut content analysis. Microplastic particles were counted and categorized by type, color, and size. 169 of 174 (97.13%) of examined fish had microplastics. A total of 2063 microplastic particles were collected with the average number of particles per individual of 12.21 ± 9.76. The highest number (20.0 ± 8.0 particles individual- 1 ) was found in Sardinella fimbriata and the lowest one (4.9 ± 4.7 particles individual -1 ) was found in Oreochromis mossambicus. Majority of ingested particles were fibers (89.63%), followed by fragments (6.24%), films (4.13%) and no pellets were observed. In terms of color, the most abundant were transparent particles (79.20%), followed by blue (7.03%), red (3.54%), black (2.86%), green (2.71%), and others which were found in low number. The highest number of fibers by size was &lt;20-100 µm (55.03%), films were 100-1000 µm (33.93%), and fragments were &lt;100 µm (25.25%). Microplastics ingested per individual in each species were not correlated to total body length, total body weight, digestive tract length, digestive content weight, mouth height, and mouth length.&quot;,&quot;issue&quot;:&quot;5&quot;,&quot;volume&quot;:&quot;20&quot;,&quot;container-title-short&quot;:&quot;&quot;},&quot;isTemporary&quot;:false},{&quot;id&quot;:&quot;95cba34e-3808-3350-9a93-0c0374fa3794&quot;,&quot;itemData&quot;:{&quot;type&quot;:&quot;article-journal&quot;,&quot;id&quot;:&quot;95cba34e-3808-3350-9a93-0c0374fa3794&quot;,&quot;title&quot;:&quot;Microplastics Ingestion by Fish in The Pangandaran Bay, Indonesia&quot;,&quot;author&quot;:[{&quot;family&quot;:&quot;Ismail&quot;,&quot;given&quot;:&quot;Mochamad R&quot;,&quot;parse-names&quot;:false,&quot;dropping-particle&quot;:&quot;&quot;,&quot;non-dropping-particle&quot;:&quot;&quot;},{&quot;family&quot;:&quot;Lewaru&quot;,&quot;given&quot;:&quot;M Wahyudin&quot;,&quot;parse-names&quot;:false,&quot;dropping-particle&quot;:&quot;&quot;,&quot;non-dropping-particle&quot;:&quot;&quot;},{&quot;family&quot;:&quot;Prihadi&quot;,&quot;given&quot;:&quot;Donny J&quot;,&quot;parse-names&quot;:false,&quot;dropping-particle&quot;:&quot;&quot;,&quot;non-dropping-particle&quot;:&quot;&quot;}],&quot;issued&quot;:{&quot;date-parts&quot;:[[2019]]},&quot;page&quot;:&quot;173-181&quot;,&quot;issue&quot;:&quot;January&quot;,&quot;volume&quot;:&quot;23&quot;,&quot;container-title-short&quot;:&quot;&quot;},&quot;isTemporary&quot;:false},{&quot;id&quot;:&quot;cb566a3d-bd26-3f27-bedd-6aa23c57aad4&quot;,&quot;itemData&quot;:{&quot;type&quot;:&quot;article-journal&quot;,&quot;id&quot;:&quot;cb566a3d-bd26-3f27-bedd-6aa23c57aad4&quot;,&quot;title&quot;:&quot;Microplastic content in four economically important fishes from Bali Strait&quot;,&quot;author&quot;:[{&quot;family&quot;:&quot;Sarasita&quot;,&quot;given&quot;:&quot;Dara&quot;,&quot;parse-names&quot;:false,&quot;dropping-particle&quot;:&quot;&quot;,&quot;non-dropping-particle&quot;:&quot;&quot;},{&quot;family&quot;:&quot;Yunanto&quot;,&quot;given&quot;:&quot;Agung&quot;,&quot;parse-names&quot;:false,&quot;dropping-particle&quot;:&quot;&quot;,&quot;non-dropping-particle&quot;:&quot;&quot;},{&quot;family&quot;:&quot;Yona&quot;,&quot;given&quot;:&quot;Defri&quot;,&quot;parse-names&quot;:false,&quot;dropping-particle&quot;:&quot;&quot;,&quot;non-dropping-particle&quot;:&quot;&quot;}],&quot;container-title&quot;:&quot;Indonesian Ichtiology Journal&quot;,&quot;issued&quot;:{&quot;date-parts&quot;:[[2020]]},&quot;page&quot;:&quot;1-12&quot;,&quot;abstract&quot;:&quot;… biasaan maNan, serta NaraNteristiN dari partiNel plastiN (miNroplastiN). Polimer mikroplastik TidaN ada polimer yang ditemuNan menY … Hastuti AR, Yulianda F, Wardiatno Y. 2014. Spatial distribution of marine debris in mangrove ecosystem of pantai indah NapuN, JaNarta …&quot;,&quot;issue&quot;:&quot;1&quot;,&quot;volume&quot;:&quot;20&quot;},&quot;isTemporary&quot;:false},{&quot;id&quot;:&quot;9d71ccc9-e4b1-3299-8a46-53dd8cf4559f&quot;,&quot;itemData&quot;:{&quot;type&quot;:&quot;article-journal&quot;,&quot;id&quot;:&quot;9d71ccc9-e4b1-3299-8a46-53dd8cf4559f&quot;,&quot;title&quot;:&quot;Microplastics in Gastrointestinal Track of Some Commercial Fishes from Bengkalis Waters, Riau Province Indonesia&quot;,&quot;author&quot;:[{&quot;family&quot;:&quot;Amin&quot;,&quot;given&quot;:&quot;Bintal&quot;,&quot;parse-names&quot;:false,&quot;dropping-particle&quot;:&quot;&quot;,&quot;non-dropping-particle&quot;:&quot;&quot;},{&quot;family&quot;:&quot;Febriani&quot;,&quot;given&quot;:&quot;Intan Suci&quot;,&quot;parse-names&quot;:false,&quot;dropping-particle&quot;:&quot;&quot;,&quot;non-dropping-particle&quot;:&quot;&quot;},{&quot;family&quot;:&quot;Nurrachmi&quot;,&quot;given&quot;:&quot;Irvina&quot;,&quot;parse-names&quot;:false,&quot;dropping-particle&quot;:&quot;&quot;,&quot;non-dropping-particle&quot;:&quot;&quot;},{&quot;family&quot;:&quot;Fauzi&quot;,&quot;given&quot;:&quot;M.&quot;,&quot;parse-names&quot;:false,&quot;dropping-particle&quot;:&quot;&quot;,&quot;non-dropping-particle&quot;:&quot;&quot;}],&quot;container-title&quot;:&quot;Journal of Physics: Conference Series&quot;,&quot;container-title-short&quot;:&quot;J Phys Conf Ser&quot;,&quot;DOI&quot;:&quot;10.1088/1742-6596/1655/1/012122&quot;,&quot;ISSN&quot;:&quot;17426596&quot;,&quot;issued&quot;:{&quot;date-parts&quot;:[[2020]]},&quot;abstract&quot;:&quot;Microplastic is a particle that has a size of &lt;5 mm, where its existence might be able to contaminate the biota in the aquatic environment. This research was conducted in the coastal waters of Bengkalis Island in early 2020 with the aim to determine the types and analyze its abundance of microplastics in each area with suspected different sources of input. Thirty six individual samples of Duri fish (Arius maculatus), Lomek (Harpodon nehereus), and Biang (Setipinna breviceps) were collected from the north and south parts of Bengkalis island with the help of local fishermen in each sampling location. The average abundance of microplastics found in the gastrointestinal tract of fish was 62.96 particles/ind which consisted of fiber, film and fragment. The highest microplastics abundance was found in Duri fish (72.22 particles/ind), whilst the lowest was found in Lomek fish (55.56 particles/ind). Although the abundance of microplastic in coastal waters of north Bengkalis (Malacca Straits area) were higher that that in the south of Bengkalis (Begkalis Straits area), statistically they were not significantly different (p&gt;0.05). This was presumably due to differences in oceanographic influences such as current and waves between the two water masses as well as anthropogenic activities in both areas that can affect the spread and distribution of microplastics.&quot;,&quot;issue&quot;:&quot;1&quot;,&quot;volume&quot;:&quot;1655&quot;},&quot;isTemporary&quot;:false}]},{&quot;citationID&quot;:&quot;MENDELEY_CITATION_91cdeb64-65bf-41b9-b2ce-045b26dd9a83&quot;,&quot;properties&quot;:{&quot;noteIndex&quot;:0},&quot;isEdited&quot;:false,&quot;manualOverride&quot;:{&quot;citeprocText&quot;:&quot;(Avio et al., 2015)&quot;,&quot;isManuallyOverridden&quot;:true,&quot;manualOverrideText&quot;:&quot;Avio et al. (2015)&quot;},&quot;citationItems&quot;:[{&quot;id&quot;:&quot;ed144081-1545-53c5-99d5-c7adfb377bba&quot;,&quot;itemData&quot;:{&quot;DOI&quot;:&quot;10.1016/j.marenvres.2015.06.014&quot;,&quot;ISBN&quot;:&quot;3907122046&quot;,&quot;ISSN&quot;:&quot;18790291&quot;,&quot;PMID&quot;:&quot;26210759&quot;,&quot;abstract&quot;:&quot;The presence of microplastics in the marine environment has raised scientific interest during the last decade. Several organisms can ingest microplastics with potentially adverse effects on the digestive tract, respiratory system and locomotory appendages. However, a clear evidence of tissue accumulation and transfer of such microparticles in wild organisms is still lacking, partially hampered by technical difficulties in isolation and characterization protocols from biological samples. In this work, we compared the efficacy of some existing approaches and we optimized a new protocol allowing an extraction yield of microplastics from fish tissues ranging between 78% and 98%, depending on the polymer size. FT-IR analyses confirmed that the extraction procedure did not affect the particles characteristics. The method was further validated on the fish mullet, Mugil cephalus, exposed under laboratory conditions to polystyrene and polyethylene; the particles were isolated and quantified in stomach and liver, and their presence in the hepatic tissue was confirmed also by histological analyses. A preliminary characterization revealed the presence and distribution of microplastics in various fish species collected along the Adriatic Sea. FT-IR analyses indicated polyethylene as the predominant polymer (65%) in the stomach of fish. The overall results confirmed the newly developed method as a reliable approach to detect and quantify microplastics in the marine biota.&quot;,&quot;author&quot;:[{&quot;dropping-particle&quot;:&quot;&quot;,&quot;family&quot;:&quot;Avio&quot;,&quot;given&quot;:&quot;Carlo Giacomo&quot;,&quot;non-dropping-particle&quot;:&quot;&quot;,&quot;parse-names&quot;:false,&quot;suffix&quot;:&quot;&quot;},{&quot;dropping-particle&quot;:&quot;&quot;,&quot;family&quot;:&quot;Gorbi&quot;,&quot;given&quot;:&quot;Stefania&quot;,&quot;non-dropping-particle&quot;:&quot;&quot;,&quot;parse-names&quot;:false,&quot;suffix&quot;:&quot;&quot;},{&quot;dropping-particle&quot;:&quot;&quot;,&quot;family&quot;:&quot;Regoli&quot;,&quot;given&quot;:&quot;Francesco&quot;,&quot;non-dropping-particle&quot;:&quot;&quot;,&quot;parse-names&quot;:false,&quot;suffix&quot;:&quot;&quot;}],&quot;container-title&quot;:&quot;Marine Environmental Research&quot;,&quot;id&quot;:&quot;ed144081-1545-53c5-99d5-c7adfb377bba&quot;,&quot;issued&quot;:{&quot;date-parts&quot;:[[&quot;2015&quot;]]},&quot;page&quot;:&quot;18-26&quot;,&quot;publisher&quot;:&quot;Elsevier Ltd&quot;,&quot;title&quot;:&quot;Experimental development of a new protocol for extraction and characterization of microplastics in fish tissues: First observations in commercial species from Adriatic Sea&quot;,&quot;type&quot;:&quot;article-journal&quot;,&quot;volume&quot;:&quot;111&quot;,&quot;container-title-short&quot;:&quot;Mar Environ Res&quot;},&quot;uris&quot;:[&quot;http://www.mendeley.com/documents/?uuid=e2404c1b-e156-423f-aedf-a4bd498b7ae6&quot;],&quot;isTemporary&quot;:false,&quot;legacyDesktopId&quot;:&quot;e2404c1b-e156-423f-aedf-a4bd498b7ae6&quot;}],&quot;citationTag&quot;:&quot;MENDELEY_CITATION_v3_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&quot;},{&quot;citationID&quot;:&quot;MENDELEY_CITATION_912ad170-d183-433c-aa86-4c7ccca822a6&quot;,&quot;properties&quot;:{&quot;noteIndex&quot;:0},&quot;isEdited&quot;:false,&quot;manualOverride&quot;:{&quot;isManuallyOverridden&quot;:false,&quot;citeprocText&quot;:&quot;(Sarasita et al., 2020)&quot;,&quot;manualOverrideText&quot;:&quot;&quot;},&quot;citationTag&quot;:&quot;MENDELEY_CITATION_v3_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&quot;,&quot;citationItems&quot;:[{&quot;id&quot;:&quot;cb566a3d-bd26-3f27-bedd-6aa23c57aad4&quot;,&quot;itemData&quot;:{&quot;type&quot;:&quot;article-journal&quot;,&quot;id&quot;:&quot;cb566a3d-bd26-3f27-bedd-6aa23c57aad4&quot;,&quot;title&quot;:&quot;Microplastic content in four economically important fishes from Bali Strait&quot;,&quot;author&quot;:[{&quot;family&quot;:&quot;Sarasita&quot;,&quot;given&quot;:&quot;Dara&quot;,&quot;parse-names&quot;:false,&quot;dropping-particle&quot;:&quot;&quot;,&quot;non-dropping-particle&quot;:&quot;&quot;},{&quot;family&quot;:&quot;Yunanto&quot;,&quot;given&quot;:&quot;Agung&quot;,&quot;parse-names&quot;:false,&quot;dropping-particle&quot;:&quot;&quot;,&quot;non-dropping-particle&quot;:&quot;&quot;},{&quot;family&quot;:&quot;Yona&quot;,&quot;given&quot;:&quot;Defri&quot;,&quot;parse-names&quot;:false,&quot;dropping-particle&quot;:&quot;&quot;,&quot;non-dropping-particle&quot;:&quot;&quot;}],&quot;container-title&quot;:&quot;Indonesian Ichtiology Journal&quot;,&quot;issued&quot;:{&quot;date-parts&quot;:[[2020]]},&quot;page&quot;:&quot;1-12&quot;,&quot;abstract&quot;:&quot;… biasaan maNan, serta NaraNteristiN dari partiNel plastiN (miNroplastiN). Polimer mikroplastik TidaN ada polimer yang ditemuNan menY … Hastuti AR, Yulianda F, Wardiatno Y. 2014. Spatial distribution of marine debris in mangrove ecosystem of pantai indah NapuN, JaNarta …&quot;,&quot;issue&quot;:&quot;1&quot;,&quot;volume&quot;:&quot;20&quot;},&quot;isTemporary&quot;:false}]},{&quot;citationID&quot;:&quot;MENDELEY_CITATION_b70ab653-10a1-40c4-841c-bcf9e430bddc&quot;,&quot;properties&quot;:{&quot;noteIndex&quot;:0},&quot;isEdited&quot;:false,&quot;manualOverride&quot;:{&quot;isManuallyOverridden&quot;:false,&quot;citeprocText&quot;:&quot;(Rochman et al., 2015)&quot;,&quot;manualOverrideText&quot;:&quot;&quot;},&quot;citationTag&quot;:&quot;MENDELEY_CITATION_v3_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&quot;,&quot;citationItems&quot;:[{&quot;id&quot;:&quot;23013cb8-1dc0-3794-abef-00640099c649&quot;,&quot;itemData&quot;:{&quot;type&quot;:&quot;article-journal&quot;,&quot;id&quot;:&quot;23013cb8-1dc0-3794-abef-00640099c649&quot;,&quot;title&quot;:&quot;Anthropogenic debris in seafood : Plastic debris and fibers from textiles in fish and bivalves sold for human consumption&quot;,&quot;author&quot;:[{&quot;family&quot;:&quot;Rochman&quot;,&quot;given&quot;:&quot;Chelsea M&quot;,&quot;parse-names&quot;:false,&quot;dropping-particle&quot;:&quot;&quot;,&quot;non-dropping-particle&quot;:&quot;&quot;},{&quot;family&quot;:&quot;Tahir&quot;,&quot;given&quot;:&quot;Akbar&quot;,&quot;parse-names&quot;:false,&quot;dropping-particle&quot;:&quot;&quot;,&quot;non-dropping-particle&quot;:&quot;&quot;},{&quot;family&quot;:&quot;Williams&quot;,&quot;given&quot;:&quot;Susan L&quot;,&quot;parse-names&quot;:false,&quot;dropping-particle&quot;:&quot;&quot;,&quot;non-dropping-particle&quot;:&quot;&quot;},{&quot;family&quot;:&quot;Baxa&quot;,&quot;given&quot;:&quot;Dolores&quot;,&quot;parse-names&quot;:false,&quot;dropping-particle&quot;:&quot;V&quot;,&quot;non-dropping-particle&quot;:&quot;&quot;},{&quot;family&quot;:&quot;Lam&quot;,&quot;given&quot;:&quot;Rosalyn&quot;,&quot;parse-names&quot;:false,&quot;dropping-particle&quot;:&quot;&quot;,&quot;non-dropping-particle&quot;:&quot;&quot;},{&quot;family&quot;:&quot;Miller&quot;,&quot;given&quot;:&quot;Jeffrey T&quot;,&quot;parse-names&quot;:false,&quot;dropping-particle&quot;:&quot;&quot;,&quot;non-dropping-particle&quot;:&quot;&quot;},{&quot;family&quot;:&quot;Teh&quot;,&quot;given&quot;:&quot;Foo-ching&quot;,&quot;parse-names&quot;:false,&quot;dropping-particle&quot;:&quot;&quot;,&quot;non-dropping-particle&quot;:&quot;&quot;},{&quot;family&quot;:&quot;Werorilangi&quot;,&quot;given&quot;:&quot;Shinta&quot;,&quot;parse-names&quot;:false,&quot;dropping-particle&quot;:&quot;&quot;,&quot;non-dropping-particle&quot;:&quot;&quot;},{&quot;family&quot;:&quot;Teh&quot;,&quot;given&quot;:&quot;Swee J&quot;,&quot;parse-names&quot;:false,&quot;dropping-particle&quot;:&quot;&quot;,&quot;non-dropping-particle&quot;:&quot;&quot;}],&quot;container-title&quot;:&quot;Nature Publishing Group&quot;,&quot;DOI&quot;:&quot;10.1038/srep14340&quot;,&quot;URL&quot;:&quot;http://dx.doi.org/10.1038/srep14340&quot;,&quot;issued&quot;:{&quot;date-parts&quot;:[[2015]]},&quot;page&quot;:&quot;1-10&quot;,&quot;publisher&quot;:&quot;Nature Publishing Group&quot;,&quot;issue&quot;:&quot;August&quot;,&quot;container-title-short&quot;:&quot;&quot;},&quot;isTemporary&quot;:false}]},{&quot;citationID&quot;:&quot;MENDELEY_CITATION_824737dd-bf6a-4b00-9d33-ca86fe94f096&quot;,&quot;properties&quot;:{&quot;noteIndex&quot;:0},&quot;isEdited&quot;:false,&quot;manualOverride&quot;:{&quot;isManuallyOverridden&quot;:false,&quot;citeprocText&quot;:&quot;(Ismail et al., 2019)&quot;,&quot;manualOverrideText&quot;:&quot;&quot;},&quot;citationTag&quot;:&quot;MENDELEY_CITATION_v3_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&quot;,&quot;citationItems&quot;:[{&quot;id&quot;:&quot;95cba34e-3808-3350-9a93-0c0374fa3794&quot;,&quot;itemData&quot;:{&quot;type&quot;:&quot;article-journal&quot;,&quot;id&quot;:&quot;95cba34e-3808-3350-9a93-0c0374fa3794&quot;,&quot;title&quot;:&quot;Microplastics Ingestion by Fish in The Pangandaran Bay, Indonesia&quot;,&quot;author&quot;:[{&quot;family&quot;:&quot;Ismail&quot;,&quot;given&quot;:&quot;Mochamad R&quot;,&quot;parse-names&quot;:false,&quot;dropping-particle&quot;:&quot;&quot;,&quot;non-dropping-particle&quot;:&quot;&quot;},{&quot;family&quot;:&quot;Lewaru&quot;,&quot;given&quot;:&quot;M Wahyudin&quot;,&quot;parse-names&quot;:false,&quot;dropping-particle&quot;:&quot;&quot;,&quot;non-dropping-particle&quot;:&quot;&quot;},{&quot;family&quot;:&quot;Prihadi&quot;,&quot;given&quot;:&quot;Donny J&quot;,&quot;parse-names&quot;:false,&quot;dropping-particle&quot;:&quot;&quot;,&quot;non-dropping-particle&quot;:&quot;&quot;}],&quot;issued&quot;:{&quot;date-parts&quot;:[[2019]]},&quot;page&quot;:&quot;173-181&quot;,&quot;issue&quot;:&quot;January&quot;,&quot;volume&quot;:&quot;23&quot;,&quot;container-title-short&quot;:&quot;&quot;},&quot;isTemporary&quot;:false}]},{&quot;citationID&quot;:&quot;MENDELEY_CITATION_10e667a5-3cfa-4db4-8917-b65f475f54bb&quot;,&quot;properties&quot;:{&quot;noteIndex&quot;:0},&quot;isEdited&quot;:false,&quot;manualOverride&quot;:{&quot;isManuallyOverridden&quot;:false,&quot;citeprocText&quot;:&quot;(Hastuti et al., 2019)&quot;,&quot;manualOverrideText&quot;:&quot;&quot;},&quot;citationTag&quot;:&quot;MENDELEY_CITATION_v3_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&quot;,&quot;citationItems&quot;:[{&quot;id&quot;:&quot;36a431ba-3da2-3bbd-a2d9-64c4cf19bcf6&quot;,&quot;itemData&quot;:{&quot;type&quot;:&quot;article-journal&quot;,&quot;id&quot;:&quot;36a431ba-3da2-3bbd-a2d9-64c4cf19bcf6&quot;,&quot;title&quot;:&quot;The presence of microplastics in the digestive tract of commercial fishes off pantai Indah Kapuk coast, Jakarta, Indonesia&quot;,&quot;author&quot;:[{&quot;family&quot;:&quot;Hastuti&quot;,&quot;given&quot;:&quot;Ayu Ramadhini&quot;,&quot;parse-names&quot;:false,&quot;dropping-particle&quot;:&quot;&quot;,&quot;non-dropping-particle&quot;:&quot;&quot;},{&quot;family&quot;:&quot;Lumbanbatu&quot;,&quot;given&quot;:&quot;Djamar T.F.&quot;,&quot;parse-names&quot;:false,&quot;dropping-particle&quot;:&quot;&quot;,&quot;non-dropping-particle&quot;:&quot;&quot;},{&quot;family&quot;:&quot;Wardiatno&quot;,&quot;given&quot;:&quot;Yusli&quot;,&quot;parse-names&quot;:false,&quot;dropping-particle&quot;:&quot;&quot;,&quot;non-dropping-particle&quot;:&quot;&quot;}],&quot;container-title&quot;:&quot;Biodiversitas&quot;,&quot;DOI&quot;:&quot;10.13057/biodiv/d200513&quot;,&quot;ISSN&quot;:&quot;20854722&quot;,&quot;issued&quot;:{&quot;date-parts&quot;:[[2019]]},&quot;page&quot;:&quot;1233-1242&quot;,&quot;abstract&quot;:&quot;Microplastics in fishes have been reported in many studies due to their threat to marine fishes and human health. But only a few data exist on commercial fish for human consumption in Indonesia. This study revealed the presence of microplastics in the digestive tract of 9 commercial species collected from six sites along the Pantai Indah Kapuk coast. Ingested microplastics were identified using gut content analysis. Microplastic particles were counted and categorized by type, color, and size. 169 of 174 (97.13%) of examined fish had microplastics. A total of 2063 microplastic particles were collected with the average number of particles per individual of 12.21 ± 9.76. The highest number (20.0 ± 8.0 particles individual- 1 ) was found in Sardinella fimbriata and the lowest one (4.9 ± 4.7 particles individual -1 ) was found in Oreochromis mossambicus. Majority of ingested particles were fibers (89.63%), followed by fragments (6.24%), films (4.13%) and no pellets were observed. In terms of color, the most abundant were transparent particles (79.20%), followed by blue (7.03%), red (3.54%), black (2.86%), green (2.71%), and others which were found in low number. The highest number of fibers by size was &lt;20-100 µm (55.03%), films were 100-1000 µm (33.93%), and fragments were &lt;100 µm (25.25%). Microplastics ingested per individual in each species were not correlated to total body length, total body weight, digestive tract length, digestive content weight, mouth height, and mouth length.&quot;,&quot;issue&quot;:&quot;5&quot;,&quot;volume&quot;:&quot;20&quot;,&quot;container-title-short&quot;:&quot;&quot;},&quot;isTemporary&quot;:false}]},{&quot;citationID&quot;:&quot;MENDELEY_CITATION_490403b0-ac86-437c-9acf-7f172d8ea5a1&quot;,&quot;properties&quot;:{&quot;noteIndex&quot;:0},&quot;isEdited&quot;:false,&quot;manualOverride&quot;:{&quot;isManuallyOverridden&quot;:true,&quot;citeprocText&quot;:&quot;(Amin et al., 2020)&quot;,&quot;manualOverrideText&quot;:&quot;Amin et al. (2020)&quot;},&quot;citationItems&quot;:[{&quot;id&quot;:&quot;9d71ccc9-e4b1-3299-8a46-53dd8cf4559f&quot;,&quot;itemData&quot;:{&quot;type&quot;:&quot;article-journal&quot;,&quot;id&quot;:&quot;9d71ccc9-e4b1-3299-8a46-53dd8cf4559f&quot;,&quot;title&quot;:&quot;Microplastics in Gastrointestinal Track of Some Commercial Fishes from Bengkalis Waters, Riau Province Indonesia&quot;,&quot;author&quot;:[{&quot;family&quot;:&quot;Amin&quot;,&quot;given&quot;:&quot;Bintal&quot;,&quot;parse-names&quot;:false,&quot;dropping-particle&quot;:&quot;&quot;,&quot;non-dropping-particle&quot;:&quot;&quot;},{&quot;family&quot;:&quot;Febriani&quot;,&quot;given&quot;:&quot;Intan Suci&quot;,&quot;parse-names&quot;:false,&quot;dropping-particle&quot;:&quot;&quot;,&quot;non-dropping-particle&quot;:&quot;&quot;},{&quot;family&quot;:&quot;Nurrachmi&quot;,&quot;given&quot;:&quot;Irvina&quot;,&quot;parse-names&quot;:false,&quot;dropping-particle&quot;:&quot;&quot;,&quot;non-dropping-particle&quot;:&quot;&quot;},{&quot;family&quot;:&quot;Fauzi&quot;,&quot;given&quot;:&quot;M.&quot;,&quot;parse-names&quot;:false,&quot;dropping-particle&quot;:&quot;&quot;,&quot;non-dropping-particle&quot;:&quot;&quot;}],&quot;container-title&quot;:&quot;Journal of Physics: Conference Series&quot;,&quot;container-title-short&quot;:&quot;J Phys Conf Ser&quot;,&quot;DOI&quot;:&quot;10.1088/1742-6596/1655/1/012122&quot;,&quot;ISSN&quot;:&quot;17426596&quot;,&quot;issued&quot;:{&quot;date-parts&quot;:[[2020]]},&quot;abstract&quot;:&quot;Microplastic is a particle that has a size of &lt;5 mm, where its existence might be able to contaminate the biota in the aquatic environment. This research was conducted in the coastal waters of Bengkalis Island in early 2020 with the aim to determine the types and analyze its abundance of microplastics in each area with suspected different sources of input. Thirty six individual samples of Duri fish (Arius maculatus), Lomek (Harpodon nehereus), and Biang (Setipinna breviceps) were collected from the north and south parts of Bengkalis island with the help of local fishermen in each sampling location. The average abundance of microplastics found in the gastrointestinal tract of fish was 62.96 particles/ind which consisted of fiber, film and fragment. The highest microplastics abundance was found in Duri fish (72.22 particles/ind), whilst the lowest was found in Lomek fish (55.56 particles/ind). Although the abundance of microplastic in coastal waters of north Bengkalis (Malacca Straits area) were higher that that in the south of Bengkalis (Begkalis Straits area), statistically they were not significantly different (p&gt;0.05). This was presumably due to differences in oceanographic influences such as current and waves between the two water masses as well as anthropogenic activities in both areas that can affect the spread and distribution of microplastics.&quot;,&quot;issue&quot;:&quot;1&quot;,&quot;volume&quot;:&quot;1655&quot;},&quot;isTemporary&quot;:false}],&quot;citationTag&quot;:&quot;MENDELEY_CITATION_v3_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&quot;},{&quot;citationID&quot;:&quot;MENDELEY_CITATION_794f7586-4b20-412f-87eb-0c67d771ca93&quot;,&quot;properties&quot;:{&quot;noteIndex&quot;:0},&quot;isEdited&quot;:false,&quot;manualOverride&quot;:{&quot;isManuallyOverridden&quot;:true,&quot;citeprocText&quot;:&quot;(Suwartiningsih et al., 2020)&quot;,&quot;manualOverrideText&quot;:&quot;Suwartiningsih et al. (2020)&quot;},&quot;citationItems&quot;:[{&quot;id&quot;:&quot;d7da269a-e452-37eb-bf38-4b782dc61ad4&quot;,&quot;itemData&quot;:{&quot;type&quot;:&quot;article-journal&quot;,&quot;id&quot;:&quot;d7da269a-e452-37eb-bf38-4b782dc61ad4&quot;,&quot;title&quot;:&quot;Microplastics in Pelagic and Demersal Fishes of Pantai Baron, Yogyakarta, Indonesia&quot;,&quot;author&quot;:[{&quot;family&quot;:&quot;Suwartiningsih&quot;,&quot;given&quot;:&quot;Nurul&quot;,&quot;parse-names&quot;:false,&quot;dropping-particle&quot;:&quot;&quot;,&quot;non-dropping-particle&quot;:&quot;&quot;},{&quot;family&quot;:&quot;Setyowati&quot;,&quot;given&quot;:&quot;Indri&quot;,&quot;parse-names&quot;:false,&quot;dropping-particle&quot;:&quot;&quot;,&quot;non-dropping-particle&quot;:&quot;&quot;},{&quot;family&quot;:&quot;Astuti&quot;,&quot;given&quot;:&quot;Resa&quot;,&quot;parse-names&quot;:false,&quot;dropping-particle&quot;:&quot;&quot;,&quot;non-dropping-particle&quot;:&quot;&quot;}],&quot;container-title&quot;:&quot;Biodjati Journal&quot;,&quot;DOI&quot;:&quot;10.15575/biodjati.v5i1.7768&quot;,&quot;ISSN&quot;:&quot;2541-4208&quot;,&quot;issued&quot;:{&quot;date-parts&quot;:[[2020]]},&quot;page&quot;:&quot;33-49&quot;,&quot;abstract&quot;:&quot;Yogyakarta is the second-largest producer of plastic waste in Indonesia. Plastic waste in the waters can be degraded into microplastics that can enter the body of a fish. This study aimed to determine the presence of microplastics in the digestive tract of several species of fish in Pantai Baron, Yogyakarta, Indonesia. This research was an exploratory research conducted in April-September 2019 at Pantai Baron, Yogyakarta. Two species of each pelagic and demersal fish samples were taken by buying fish caught by fishermen. The digestive tract of fish was extracted with 10% KOH, filtered, then visual identification. Microplastic types were estimated by FT-IR spectrometry. The amount of microplastic of all fishes was done by Kruskal-Wallis test while the number of microplastics of the two categories of fish was compared with the Mann-Whitney test. A correlation analysis was carried out between the length of the fish, the weight of the digestive tract, and the number of microplastics found. Microplastic shape, color, size, and type data were analyzed descriptively. A total of 78 of the 80 (97.50%) fish from four species studied contained microplastics with a total number as many as 3,651 (mean 45.60 ± 44.31 microplastic/individual). About 100% of pelagic fish samples contained microplastics, while only 95% of demersal fish samples contained microplastics. Mann-Whitney test results showed the number of microplastic/ individual was significantly different between pelagic and demersal fish (p &lt;0.05). The most dominant shape of microplastic was fiber (53.14%), film (36.97%) and fragments (9.89%). The type of polymers detected was polyamide. The results showed that pelagic fish swallowed more microplastics than demersal fish did because of the microplastic nature that is lightweight and floats. Microplastic characteristic data can be used to estimate the main source of microplastic pollution in Pantai Baron so it can be managed appropriately.&quot;,&quot;issue&quot;:&quot;1&quot;,&quot;volume&quot;:&quot;5&quot;},&quot;isTemporary&quot;:false}],&quot;citationTag&quot;:&quot;MENDELEY_CITATION_v3_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&quot;},{&quot;citationID&quot;:&quot;MENDELEY_CITATION_c0af981a-f561-4875-bed1-f130c3f80844&quot;,&quot;properties&quot;:{&quot;noteIndex&quot;:0},&quot;isEdited&quot;:false,&quot;manualOverride&quot;:{&quot;isManuallyOverridden&quot;:false,&quot;citeprocText&quot;:&quot;(Hastuti et al., 2019)&quot;,&quot;manualOverrideText&quot;:&quot;&quot;},&quot;citationTag&quot;:&quot;MENDELEY_CITATION_v3_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&quot;,&quot;citationItems&quot;:[{&quot;id&quot;:&quot;36a431ba-3da2-3bbd-a2d9-64c4cf19bcf6&quot;,&quot;itemData&quot;:{&quot;type&quot;:&quot;article-journal&quot;,&quot;id&quot;:&quot;36a431ba-3da2-3bbd-a2d9-64c4cf19bcf6&quot;,&quot;title&quot;:&quot;The presence of microplastics in the digestive tract of commercial fishes off pantai Indah Kapuk coast, Jakarta, Indonesia&quot;,&quot;author&quot;:[{&quot;family&quot;:&quot;Hastuti&quot;,&quot;given&quot;:&quot;Ayu Ramadhini&quot;,&quot;parse-names&quot;:false,&quot;dropping-particle&quot;:&quot;&quot;,&quot;non-dropping-particle&quot;:&quot;&quot;},{&quot;family&quot;:&quot;Lumbanbatu&quot;,&quot;given&quot;:&quot;Djamar T.F.&quot;,&quot;parse-names&quot;:false,&quot;dropping-particle&quot;:&quot;&quot;,&quot;non-dropping-particle&quot;:&quot;&quot;},{&quot;family&quot;:&quot;Wardiatno&quot;,&quot;given&quot;:&quot;Yusli&quot;,&quot;parse-names&quot;:false,&quot;dropping-particle&quot;:&quot;&quot;,&quot;non-dropping-particle&quot;:&quot;&quot;}],&quot;container-title&quot;:&quot;Biodiversitas&quot;,&quot;DOI&quot;:&quot;10.13057/biodiv/d200513&quot;,&quot;ISSN&quot;:&quot;20854722&quot;,&quot;issued&quot;:{&quot;date-parts&quot;:[[2019]]},&quot;page&quot;:&quot;1233-1242&quot;,&quot;abstract&quot;:&quot;Microplastics in fishes have been reported in many studies due to their threat to marine fishes and human health. But only a few data exist on commercial fish for human consumption in Indonesia. This study revealed the presence of microplastics in the digestive tract of 9 commercial species collected from six sites along the Pantai Indah Kapuk coast. Ingested microplastics were identified using gut content analysis. Microplastic particles were counted and categorized by type, color, and size. 169 of 174 (97.13%) of examined fish had microplastics. A total of 2063 microplastic particles were collected with the average number of particles per individual of 12.21 ± 9.76. The highest number (20.0 ± 8.0 particles individual- 1 ) was found in Sardinella fimbriata and the lowest one (4.9 ± 4.7 particles individual -1 ) was found in Oreochromis mossambicus. Majority of ingested particles were fibers (89.63%), followed by fragments (6.24%), films (4.13%) and no pellets were observed. In terms of color, the most abundant were transparent particles (79.20%), followed by blue (7.03%), red (3.54%), black (2.86%), green (2.71%), and others which were found in low number. The highest number of fibers by size was &lt;20-100 µm (55.03%), films were 100-1000 µm (33.93%), and fragments were &lt;100 µm (25.25%). Microplastics ingested per individual in each species were not correlated to total body length, total body weight, digestive tract length, digestive content weight, mouth height, and mouth length.&quot;,&quot;issue&quot;:&quot;5&quot;,&quot;volume&quot;:&quot;20&quot;,&quot;container-title-short&quot;:&quot;&quot;},&quot;isTemporary&quot;:false}]},{&quot;citationID&quot;:&quot;MENDELEY_CITATION_3664ef01-bb62-468a-9077-d6dc58687c53&quot;,&quot;properties&quot;:{&quot;noteIndex&quot;:0},&quot;isEdited&quot;:false,&quot;manualOverride&quot;:{&quot;isManuallyOverridden&quot;:false,&quot;citeprocText&quot;:&quot;(Bellas et al., 2016)&quot;,&quot;manualOverrideText&quot;:&quot;&quot;},&quot;citationTag&quot;:&quot;MENDELEY_CITATION_v3_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&quot;,&quot;citationItems&quot;:[{&quot;id&quot;:&quot;e1d5c3b1-698a-366e-a512-cb88d8fc55e1&quot;,&quot;itemData&quot;:{&quot;type&quot;:&quot;article-journal&quot;,&quot;id&quot;:&quot;e1d5c3b1-698a-366e-a512-cb88d8fc55e1&quot;,&quot;title&quot;:&quot;Ingestion of microplastics by demersal fish from the Spanish Atlantic and Mediterranean coasts&quot;,&quot;author&quot;:[{&quot;family&quot;:&quot;Bellas&quot;,&quot;given&quot;:&quot;Juan&quot;,&quot;parse-names&quot;:false,&quot;dropping-particle&quot;:&quot;&quot;,&quot;non-dropping-particle&quot;:&quot;&quot;},{&quot;family&quot;:&quot;Martínez-Armental&quot;,&quot;given&quot;:&quot;José&quot;,&quot;parse-names&quot;:false,&quot;dropping-particle&quot;:&quot;&quot;,&quot;non-dropping-particle&quot;:&quot;&quot;},{&quot;family&quot;:&quot;Martínez-Cámara&quot;,&quot;given&quot;:&quot;Ariana&quot;,&quot;parse-names&quot;:false,&quot;dropping-particle&quot;:&quot;&quot;,&quot;non-dropping-particle&quot;:&quot;&quot;},{&quot;family&quot;:&quot;Besada&quot;,&quot;given&quot;:&quot;Victoria&quot;,&quot;parse-names&quot;:false,&quot;dropping-particle&quot;:&quot;&quot;,&quot;non-dropping-particle&quot;:&quot;&quot;},{&quot;family&quot;:&quot;Martínez-Gómez&quot;,&quot;given&quot;:&quot;Concepción&quot;,&quot;parse-names&quot;:false,&quot;dropping-particle&quot;:&quot;&quot;,&quot;non-dropping-particle&quot;:&quot;&quot;}],&quot;container-title&quot;:&quot;Marine Pollution Bulletin&quot;,&quot;container-title-short&quot;:&quot;Mar Pollut Bull&quot;,&quot;DOI&quot;:&quot;10.1016/j.marpolbul.2016.06.026&quot;,&quot;ISSN&quot;:&quot;0025326X&quot;,&quot;issued&quot;:{&quot;date-parts&quot;:[[2016,8]]},&quot;page&quot;:&quot;55-60&quot;,&quot;issue&quot;:&quot;1&quot;,&quot;volume&quot;:&quot;109&quot;},&quot;isTemporary&quot;:false}]},{&quot;citationID&quot;:&quot;MENDELEY_CITATION_c54842a0-37df-492a-97ec-87d0735f9870&quot;,&quot;properties&quot;:{&quot;noteIndex&quot;:0},&quot;isEdited&quot;:false,&quot;manualOverride&quot;:{&quot;isManuallyOverridden&quot;:false,&quot;citeprocText&quot;:&quot;(Su et al., 2019)&quot;,&quot;manualOverrideText&quot;:&quot;&quot;},&quot;citationTag&quot;:&quot;MENDELEY_CITATION_v3_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&quot;,&quot;citationItems&quot;:[{&quot;id&quot;:&quot;61bdfa76-a82c-3ec7-9862-2a524078b613&quot;,&quot;itemData&quot;:{&quot;type&quot;:&quot;article-journal&quot;,&quot;id&quot;:&quot;61bdfa76-a82c-3ec7-9862-2a524078b613&quot;,&quot;title&quot;:&quot;The occurrence of microplastic in specific organs in commercially caught fishes from coast and estuary area of east China&quot;,&quot;author&quot;:[{&quot;family&quot;:&quot;Su&quot;,&quot;given&quot;:&quot;Lei&quot;,&quot;parse-names&quot;:false,&quot;dropping-particle&quot;:&quot;&quot;,&quot;non-dropping-particle&quot;:&quot;&quot;},{&quot;family&quot;:&quot;Deng&quot;,&quot;given&quot;:&quot;Hua&quot;,&quot;parse-names&quot;:false,&quot;dropping-particle&quot;:&quot;&quot;,&quot;non-dropping-particle&quot;:&quot;&quot;},{&quot;family&quot;:&quot;Li&quot;,&quot;given&quot;:&quot;Bowen&quot;,&quot;parse-names&quot;:false,&quot;dropping-particle&quot;:&quot;&quot;,&quot;non-dropping-particle&quot;:&quot;&quot;},{&quot;family&quot;:&quot;Chen&quot;,&quot;given&quot;:&quot;Qiqing&quot;,&quot;parse-names&quot;:false,&quot;dropping-particle&quot;:&quot;&quot;,&quot;non-dropping-particle&quot;:&quot;&quot;},{&quot;family&quot;:&quot;Pettigrove&quot;,&quot;given&quot;:&quot;Vincent&quot;,&quot;parse-names&quot;:false,&quot;dropping-particle&quot;:&quot;&quot;,&quot;non-dropping-particle&quot;:&quot;&quot;},{&quot;family&quot;:&quot;Wu&quot;,&quot;given&quot;:&quot;Chenxi&quot;,&quot;parse-names&quot;:false,&quot;dropping-particle&quot;:&quot;&quot;,&quot;non-dropping-particle&quot;:&quot;&quot;},{&quot;family&quot;:&quot;Shi&quot;,&quot;given&quot;:&quot;Huahong&quot;,&quot;parse-names&quot;:false,&quot;dropping-particle&quot;:&quot;&quot;,&quot;non-dropping-particle&quot;:&quot;&quot;}],&quot;container-title&quot;:&quot;Journal of Hazardous Materials&quot;,&quot;container-title-short&quot;:&quot;J Hazard Mater&quot;,&quot;DOI&quot;:&quot;10.1016/j.jhazmat.2018.11.024&quot;,&quot;ISSN&quot;:&quot;18733336&quot;,&quot;PMID&quot;:&quot;30472457&quot;,&quot;URL&quot;:&quot;https://doi.org/10.1016/j.jhazmat.2018.11.024&quot;,&quot;issued&quot;:{&quot;date-parts&quot;:[[2019]]},&quot;page&quot;:&quot;716-724&quot;,&quot;abstract&quot;:&quot;It is important to understand where microplastics go in the body of organisms. They can readily affect target organs and transport microplastic-associated chemicals to humans via consumption. The plastics (&gt;20 μm) in guts and gills of 13 species of fishes from coast estuary areas of China were examined for the presence of microplastics. Muscle and liver were analyzed from a commercial species, the Asian seabass (Lateolabrax maculatus), of which 73% of the suspected items were verified by micro-Fourier Transform Infrared Spectroscopy. We targeted the organ specific distribution of microplastics. Microplastics were detected in gut and gills in 22%-100% and 22%-89% of total individuals, respectively. Microplastics in gut varied from 0.3 to 5.3 items/ind. and varied from 0.3 to 2.6 items/ind in gill, respectively. The size of microplastics in gills were smaller than those found in the guts. No microplastics were detected in the liver or muscle tissue of L. maculatus, and several non-plastic items detected in muscles can be attributed to background contamination. Further research is required using a larger number of specimens and better quality control and quality assurance are required to assess the presence of small microplastics or nanoplastics in fishes internal organs and muscle.&quot;,&quot;publisher&quot;:&quot;Elsevier B.V.&quot;,&quot;volume&quot;:&quot;365&quot;},&quot;isTemporary&quot;:false}]},{&quot;citationID&quot;:&quot;MENDELEY_CITATION_b4994214-4909-4735-8616-854c7204ec98&quot;,&quot;properties&quot;:{&quot;noteIndex&quot;:0},&quot;isEdited&quot;:false,&quot;manualOverride&quot;:{&quot;isManuallyOverridden&quot;:true,&quot;citeprocText&quot;:&quot;(Su et al., 2019)&quot;,&quot;manualOverrideText&quot;:&quot;Su et al. (2019)&quot;},&quot;citationTag&quot;:&quot;MENDELEY_CITATION_v3_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&quot;,&quot;citationItems&quot;:[{&quot;id&quot;:&quot;61bdfa76-a82c-3ec7-9862-2a524078b613&quot;,&quot;itemData&quot;:{&quot;type&quot;:&quot;article-journal&quot;,&quot;id&quot;:&quot;61bdfa76-a82c-3ec7-9862-2a524078b613&quot;,&quot;title&quot;:&quot;The occurrence of microplastic in specific organs in commercially caught fishes from coast and estuary area of east China&quot;,&quot;author&quot;:[{&quot;family&quot;:&quot;Su&quot;,&quot;given&quot;:&quot;Lei&quot;,&quot;parse-names&quot;:false,&quot;dropping-particle&quot;:&quot;&quot;,&quot;non-dropping-particle&quot;:&quot;&quot;},{&quot;family&quot;:&quot;Deng&quot;,&quot;given&quot;:&quot;Hua&quot;,&quot;parse-names&quot;:false,&quot;dropping-particle&quot;:&quot;&quot;,&quot;non-dropping-particle&quot;:&quot;&quot;},{&quot;family&quot;:&quot;Li&quot;,&quot;given&quot;:&quot;Bowen&quot;,&quot;parse-names&quot;:false,&quot;dropping-particle&quot;:&quot;&quot;,&quot;non-dropping-particle&quot;:&quot;&quot;},{&quot;family&quot;:&quot;Chen&quot;,&quot;given&quot;:&quot;Qiqing&quot;,&quot;parse-names&quot;:false,&quot;dropping-particle&quot;:&quot;&quot;,&quot;non-dropping-particle&quot;:&quot;&quot;},{&quot;family&quot;:&quot;Pettigrove&quot;,&quot;given&quot;:&quot;Vincent&quot;,&quot;parse-names&quot;:false,&quot;dropping-particle&quot;:&quot;&quot;,&quot;non-dropping-particle&quot;:&quot;&quot;},{&quot;family&quot;:&quot;Wu&quot;,&quot;given&quot;:&quot;Chenxi&quot;,&quot;parse-names&quot;:false,&quot;dropping-particle&quot;:&quot;&quot;,&quot;non-dropping-particle&quot;:&quot;&quot;},{&quot;family&quot;:&quot;Shi&quot;,&quot;given&quot;:&quot;Huahong&quot;,&quot;parse-names&quot;:false,&quot;dropping-particle&quot;:&quot;&quot;,&quot;non-dropping-particle&quot;:&quot;&quot;}],&quot;container-title&quot;:&quot;Journal of Hazardous Materials&quot;,&quot;container-title-short&quot;:&quot;J Hazard Mater&quot;,&quot;DOI&quot;:&quot;10.1016/j.jhazmat.2018.11.024&quot;,&quot;ISSN&quot;:&quot;18733336&quot;,&quot;PMID&quot;:&quot;30472457&quot;,&quot;URL&quot;:&quot;https://doi.org/10.1016/j.jhazmat.2018.11.024&quot;,&quot;issued&quot;:{&quot;date-parts&quot;:[[2019]]},&quot;page&quot;:&quot;716-724&quot;,&quot;abstract&quot;:&quot;It is important to understand where microplastics go in the body of organisms. They can readily affect target organs and transport microplastic-associated chemicals to humans via consumption. The plastics (&gt;20 μm) in guts and gills of 13 species of fishes from coast estuary areas of China were examined for the presence of microplastics. Muscle and liver were analyzed from a commercial species, the Asian seabass (Lateolabrax maculatus), of which 73% of the suspected items were verified by micro-Fourier Transform Infrared Spectroscopy. We targeted the organ specific distribution of microplastics. Microplastics were detected in gut and gills in 22%-100% and 22%-89% of total individuals, respectively. Microplastics in gut varied from 0.3 to 5.3 items/ind. and varied from 0.3 to 2.6 items/ind in gill, respectively. The size of microplastics in gills were smaller than those found in the guts. No microplastics were detected in the liver or muscle tissue of L. maculatus, and several non-plastic items detected in muscles can be attributed to background contamination. Further research is required using a larger number of specimens and better quality control and quality assurance are required to assess the presence of small microplastics or nanoplastics in fishes internal organs and muscle.&quot;,&quot;publisher&quot;:&quot;Elsevier B.V.&quot;,&quot;volume&quot;:&quot;365&quot;},&quot;isTemporary&quot;:false}]},{&quot;citationID&quot;:&quot;MENDELEY_CITATION_7c3382ee-9309-4515-99a7-c65d4624b836&quot;,&quot;properties&quot;:{&quot;noteIndex&quot;:0},&quot;isEdited&quot;:false,&quot;manualOverride&quot;:{&quot;isManuallyOverridden&quot;:false,&quot;citeprocText&quot;:&quot;(Neves et al., 2015)&quot;,&quot;manualOverrideText&quot;:&quot;&quot;},&quot;citationTag&quot;:&quot;MENDELEY_CITATION_v3_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&quot;,&quot;citationItems&quot;:[{&quot;id&quot;:&quot;627ddbfe-fa43-3cf3-85a4-e5a762fc8487&quot;,&quot;itemData&quot;:{&quot;type&quot;:&quot;article-journal&quot;,&quot;id&quot;:&quot;627ddbfe-fa43-3cf3-85a4-e5a762fc8487&quot;,&quot;title&quot;:&quot;Ingestion of microplastics by commercial fish off the Portuguese coast&quot;,&quot;author&quot;:[{&quot;family&quot;:&quot;Neves&quot;,&quot;given&quot;:&quot;Diogo&quot;,&quot;parse-names&quot;:false,&quot;dropping-particle&quot;:&quot;&quot;,&quot;non-dropping-particle&quot;:&quot;&quot;},{&quot;family&quot;:&quot;Sobral&quot;,&quot;given&quot;:&quot;Paula&quot;,&quot;parse-names&quot;:false,&quot;dropping-particle&quot;:&quot;&quot;,&quot;non-dropping-particle&quot;:&quot;&quot;},{&quot;family&quot;:&quot;Ferreira&quot;,&quot;given&quot;:&quot;Joana Lia&quot;,&quot;parse-names&quot;:false,&quot;dropping-particle&quot;:&quot;&quot;,&quot;non-dropping-particle&quot;:&quot;&quot;},{&quot;family&quot;:&quot;Pereira&quot;,&quot;given&quot;:&quot;Tânia&quot;,&quot;parse-names&quot;:false,&quot;dropping-particle&quot;:&quot;&quot;,&quot;non-dropping-particle&quot;:&quot;&quot;}],&quot;container-title&quot;:&quot;Marine Pollution Bulletin&quot;,&quot;container-title-short&quot;:&quot;Mar Pollut Bull&quot;,&quot;DOI&quot;:&quot;10.1016/j.marpolbul.2015.11.008&quot;,&quot;ISSN&quot;:&quot;0025326X&quot;,&quot;issued&quot;:{&quot;date-parts&quot;:[[2015,12]]},&quot;page&quot;:&quot;119-126&quot;,&quot;issue&quot;:&quot;1&quot;,&quot;volume&quot;:&quot;101&quot;},&quot;isTemporary&quot;:false}]},{&quot;citationID&quot;:&quot;MENDELEY_CITATION_154f2568-3fbf-4a06-a03c-e687138d1fff&quot;,&quot;properties&quot;:{&quot;noteIndex&quot;:0},&quot;isEdited&quot;:false,&quot;manualOverride&quot;:{&quot;isManuallyOverridden&quot;:false,&quot;citeprocText&quot;:&quot;(Barboza et al., 2018)&quot;,&quot;manualOverrideText&quot;:&quot;&quot;},&quot;citationTag&quot;:&quot;MENDELEY_CITATION_v3_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&quot;,&quot;citationItems&quot;:[{&quot;id&quot;:&quot;f287322b-b927-3ab7-899a-0c3c947c35ef&quot;,&quot;itemData&quot;:{&quot;type&quot;:&quot;article-journal&quot;,&quot;id&quot;:&quot;f287322b-b927-3ab7-899a-0c3c947c35ef&quot;,&quot;title&quot;:&quot;Marine microplastic debris: An emerging issue for food security, food safety and human health&quot;,&quot;author&quot;:[{&quot;family&quot;:&quot;Barboza&quot;,&quot;given&quot;:&quot;Luís Gabriel Antão&quot;,&quot;parse-names&quot;:false,&quot;dropping-particle&quot;:&quot;&quot;,&quot;non-dropping-particle&quot;:&quot;&quot;},{&quot;family&quot;:&quot;Dick Vethaak&quot;,&quot;given&quot;:&quot;A.&quot;,&quot;parse-names&quot;:false,&quot;dropping-particle&quot;:&quot;&quot;,&quot;non-dropping-particle&quot;:&quot;&quot;},{&quot;family&quot;:&quot;Lavorante&quot;,&quot;given&quot;:&quot;Beatriz R.B.O.&quot;,&quot;parse-names&quot;:false,&quot;dropping-particle&quot;:&quot;&quot;,&quot;non-dropping-particle&quot;:&quot;&quot;},{&quot;family&quot;:&quot;Lundebye&quot;,&quot;given&quot;:&quot;Anne Katrine&quot;,&quot;parse-names&quot;:false,&quot;dropping-particle&quot;:&quot;&quot;,&quot;non-dropping-particle&quot;:&quot;&quot;},{&quot;family&quot;:&quot;Guilhermino&quot;,&quot;given&quot;:&quot;Lúcia&quot;,&quot;parse-names&quot;:false,&quot;dropping-particle&quot;:&quot;&quot;,&quot;non-dropping-particle&quot;:&quot;&quot;}],&quot;container-title&quot;:&quot;Marine Pollution Bulletin&quot;,&quot;container-title-short&quot;:&quot;Mar Pollut Bull&quot;,&quot;DOI&quot;:&quot;10.1016/j.marpolbul.2018.05.047&quot;,&quot;ISSN&quot;:&quot;18793363&quot;,&quot;URL&quot;:&quot;https://doi.org/10.1016/j.marpolbul.2018.05.047&quot;,&quot;issued&quot;:{&quot;date-parts&quot;:[[2018]]},&quot;page&quot;:&quot;336-348&quot;,&quot;abstract&quot;:&quot;Recent studies have demonstrated the negative impacts of microplastics on wildlife. Therefore, the presence of microplastics in marine species for human consumption and the high intake of seafood (fish and shellfish) in some countries cause concern about the potential effects of microplastics on human health. In this brief review, the evidence of seafood contamination by microplastics is reviewed, and the potential consequences of the presence of microplastics in the marine environment for human food security, food safety and health are discussed. Furthermore, challenges and gaps in knowledge are identified. The knowledge on the adverse effects on human health due to the consumption of marine organisms containing microplastics is very limited, difficult to assess and still controversial. Thus, assessment of the risk posed to humans is challenging. Research is urgently needed, especially regarding the potential exposure and associated health risk to micro- and nano-sized plastics.&quot;,&quot;publisher&quot;:&quot;Elsevier&quot;,&quot;issue&quot;:&quot;June&quot;,&quot;volume&quot;:&quot;133&quot;},&quot;isTemporary&quot;:false}]},{&quot;citationID&quot;:&quot;MENDELEY_CITATION_2fc11fc3-fdf5-4077-8792-db1e11cadf97&quot;,&quot;properties&quot;:{&quot;noteIndex&quot;:0},&quot;isEdited&quot;:false,&quot;manualOverride&quot;:{&quot;isManuallyOverridden&quot;:false,&quot;citeprocText&quot;:&quot;(Lusher et al., 2017)&quot;,&quot;manualOverrideText&quot;:&quot;&quot;},&quot;citationTag&quot;:&quot;MENDELEY_CITATION_v3_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&quot;,&quot;citationItems&quot;:[{&quot;id&quot;:&quot;4baa0421-07bb-3cde-9a6c-a01a1a1e173a&quot;,&quot;itemData&quot;:{&quot;type&quot;:&quot;book&quot;,&quot;id&quot;:&quot;4baa0421-07bb-3cde-9a6c-a01a1a1e173a&quot;,&quot;title&quot;:&quot;Microplastics in fisheries and aquaculture: status of knowledge on their occurrence and implications for aquatic organisms and food safety&quot;,&quot;author&quot;:[{&quot;family&quot;:&quot;Lusher&quot;,&quot;given&quot;:&quot;Amy&quot;,&quot;parse-names&quot;:false,&quot;dropping-particle&quot;:&quot;&quot;,&quot;non-dropping-particle&quot;:&quot;&quot;},{&quot;family&quot;:&quot;Hollman&quot;,&quot;given&quot;:&quot;Peter&quot;,&quot;parse-names&quot;:false,&quot;dropping-particle&quot;:&quot;&quot;,&quot;non-dropping-particle&quot;:&quot;&quot;},{&quot;family&quot;:&quot;Mendozal&quot;,&quot;given&quot;:&quot;Jeremy&quot;,&quot;parse-names&quot;:false,&quot;dropping-particle&quot;:&quot;&quot;,&quot;non-dropping-particle&quot;:&quot;&quot;}],&quot;container-title&quot;:&quot;FAO Fisheries and Aquaculture Technical Paper 615&quot;,&quot;DOI&quot;:&quot;978-92-5-109882-0&quot;,&quot;ISBN&quot;:&quot;978-92-5-109882-0&quot;,&quot;ISSN&quot;:&quot;2070-7010&quot;,&quot;URL&quot;:&quot;http://www.fao.org/3/a-i7677e.pdf&quot;,&quot;issued&quot;:{&quot;date-parts&quot;:[[2017]]},&quot;number-of-pages&quot;:&quot;147&quot;,&quot;abstract&quot;:&quot;This report looks into the issue of microplastics from the fisheries and aquaculture perspective. Based on existing scientific literature, a group of experts assessed the potential impact of microplastics and related contaminants on fish consumers' health and the ecological implications for aquatic organisms. A workshop was organized with invited experts (Rome, 5-8 December 2016) who complemented the published information and carried out a risk profiling of microplastics in aquaculture and fishery products. Despite the large amount of scientific data available, there are still significant knowledge gaps, in particular regarding impacts at fish population and community level, detailed data for a proper risk assessment and implications of nanoplastics presence in the marine environment. Nonetheless, measures should be taken at international, governmental and consumer levels to undertake cost-effective ecological and seafood safety risk assessments on micro-and nanoplastics and associated polymers, to reduce plastic use and encourage the use of alternative materials, recycling and the adoption of sustainable practices in using plastics and managing plastic pollution.&quot;,&quot;container-title-short&quot;:&quot;&quot;},&quot;isTemporary&quot;:false}]},{&quot;citationID&quot;:&quot;MENDELEY_CITATION_58ceaa03-822a-4a7b-9847-9473c8a45f45&quot;,&quot;properties&quot;:{&quot;noteIndex&quot;:0},&quot;isEdited&quot;:false,&quot;manualOverride&quot;:{&quot;isManuallyOverridden&quot;:false,&quot;citeprocText&quot;:&quot;(Visalli et al., 2021)&quot;,&quot;manualOverrideText&quot;:&quot;&quot;},&quot;citationTag&quot;:&quot;MENDELEY_CITATION_v3_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&quot;,&quot;citationItems&quot;:[{&quot;id&quot;:&quot;79d60df3-caa4-36bc-8abb-911aef26a0ff&quot;,&quot;itemData&quot;:{&quot;type&quot;:&quot;article-journal&quot;,&quot;id&quot;:&quot;79d60df3-caa4-36bc-8abb-911aef26a0ff&quot;,&quot;title&quot;:&quot;Acute and sub‐chronic effects of microplastics (3 and 10 μm) on the human intestinal cells ht‐29&quot;,&quot;author&quot;:[{&quot;family&quot;:&quot;Visalli&quot;,&quot;given&quot;:&quot;Giuseppa&quot;,&quot;parse-names&quot;:false,&quot;dropping-particle&quot;:&quot;&quot;,&quot;non-dropping-particle&quot;:&quot;&quot;},{&quot;family&quot;:&quot;Facciolà&quot;,&quot;given&quot;:&quot;Alessio&quot;,&quot;parse-names&quot;:false,&quot;dropping-particle&quot;:&quot;&quot;,&quot;non-dropping-particle&quot;:&quot;&quot;},{&quot;family&quot;:&quot;Ciarello&quot;,&quot;given&quot;:&quot;Marianna Pruiti&quot;,&quot;parse-names&quot;:false,&quot;dropping-particle&quot;:&quot;&quot;,&quot;non-dropping-particle&quot;:&quot;&quot;},{&quot;family&quot;:&quot;Marco&quot;,&quot;given&quot;:&quot;Giuseppe&quot;,&quot;parse-names&quot;:false,&quot;dropping-particle&quot;:&quot;&quot;,&quot;non-dropping-particle&quot;:&quot;De&quot;},{&quot;family&quot;:&quot;Maisano&quot;,&quot;given&quot;:&quot;Maria&quot;,&quot;parse-names&quot;:false,&quot;dropping-particle&quot;:&quot;&quot;,&quot;non-dropping-particle&quot;:&quot;&quot;},{&quot;family&quot;:&quot;Pietro&quot;,&quot;given&quot;:&quot;Angela&quot;,&quot;parse-names&quot;:false,&quot;dropping-particle&quot;:&quot;&quot;,&quot;non-dropping-particle&quot;:&quot;Di&quot;}],&quot;container-title&quot;:&quot;International Journal of Environmental Research and Public Health&quot;,&quot;container-title-short&quot;:&quot;Int J Environ Res Public Health&quot;,&quot;DOI&quot;:&quot;10.3390/ijerph18115833&quot;,&quot;ISSN&quot;:&quot;16604601&quot;,&quot;PMID&quot;:&quot;34071645&quot;,&quot;issued&quot;:{&quot;date-parts&quot;:[[2021]]},&quot;abstract&quot;:&quot;Due to ingestion of contaminated foods, the human gastrointestinal tract is the most likely site of exposure to microplastics (MPs) with gut barrier dysfunction and intestinal inflammation. Aimed to assess the effects induced by MPs with different granulometry (polystyrene (PS) 3 and 10 μm), we performed an in vitro study by using the human intestinal cell line HT29. As a novelty, we assessed the sub‐chronic exposure extending the treatment up to 48 days simulating the in vivo situation. In the range of 100–1600 particles mL−1, both the PS suspensions had moderate cytotoxicity after 24 h with percentages of mortality between 6.7 and 21.6 for the 10 μm and 6.1 and 29.6 for the 3 μm PS. Microscopic observation highlighted a more pronounced lysosomal membrane permea-bilization in HT29 exposed to PS 3μm. Reactive oxygen species production was higher in cells exposed to PS 10 μm, but sub‐chronic exposure highlighted the ability of the cells to partially neutral-ize this effect. Comet‐assay confirmed the temporary oxidative damage that was PS‐induced. Over-all, considering the very fast turnover of intestinal cells, the increase in cell mortality, equal to 25% and 11% for 3 and 10 μm PS‐MPs for each time point, could trigger intestinal disorders due to pro-longed exposure.&quot;,&quot;issue&quot;:&quot;11&quot;,&quot;volume&quot;:&quot;18&quot;},&quot;isTemporary&quot;:false}]},{&quot;citationID&quot;:&quot;MENDELEY_CITATION_af16f329-09de-421b-adcd-e5192da9a5e9&quot;,&quot;properties&quot;:{&quot;noteIndex&quot;:0},&quot;isEdited&quot;:false,&quot;manualOverride&quot;:{&quot;isManuallyOverridden&quot;:false,&quot;citeprocText&quot;:&quot;(Hastuti et al., 2019; Sarasita et al., 2020; Suwartiningsih et al., 2020; Yona et al., 2020)&quot;,&quot;manualOverrideText&quot;:&quot;&quot;},&quot;citationItems&quot;:[{&quot;id&quot;:&quot;36a431ba-3da2-3bbd-a2d9-64c4cf19bcf6&quot;,&quot;itemData&quot;:{&quot;type&quot;:&quot;article-journal&quot;,&quot;id&quot;:&quot;36a431ba-3da2-3bbd-a2d9-64c4cf19bcf6&quot;,&quot;title&quot;:&quot;The presence of microplastics in the digestive tract of commercial fishes off pantai Indah Kapuk coast, Jakarta, Indonesia&quot;,&quot;author&quot;:[{&quot;family&quot;:&quot;Hastuti&quot;,&quot;given&quot;:&quot;Ayu Ramadhini&quot;,&quot;parse-names&quot;:false,&quot;dropping-particle&quot;:&quot;&quot;,&quot;non-dropping-particle&quot;:&quot;&quot;},{&quot;family&quot;:&quot;Lumbanbatu&quot;,&quot;given&quot;:&quot;Djamar T.F.&quot;,&quot;parse-names&quot;:false,&quot;dropping-particle&quot;:&quot;&quot;,&quot;non-dropping-particle&quot;:&quot;&quot;},{&quot;family&quot;:&quot;Wardiatno&quot;,&quot;given&quot;:&quot;Yusli&quot;,&quot;parse-names&quot;:false,&quot;dropping-particle&quot;:&quot;&quot;,&quot;non-dropping-particle&quot;:&quot;&quot;}],&quot;container-title&quot;:&quot;Biodiversitas&quot;,&quot;DOI&quot;:&quot;10.13057/biodiv/d200513&quot;,&quot;ISSN&quot;:&quot;20854722&quot;,&quot;issued&quot;:{&quot;date-parts&quot;:[[2019]]},&quot;page&quot;:&quot;1233-1242&quot;,&quot;abstract&quot;:&quot;Microplastics in fishes have been reported in many studies due to their threat to marine fishes and human health. But only a few data exist on commercial fish for human consumption in Indonesia. This study revealed the presence of microplastics in the digestive tract of 9 commercial species collected from six sites along the Pantai Indah Kapuk coast. Ingested microplastics were identified using gut content analysis. Microplastic particles were counted and categorized by type, color, and size. 169 of 174 (97.13%) of examined fish had microplastics. A total of 2063 microplastic particles were collected with the average number of particles per individual of 12.21 ± 9.76. The highest number (20.0 ± 8.0 particles individual- 1 ) was found in Sardinella fimbriata and the lowest one (4.9 ± 4.7 particles individual -1 ) was found in Oreochromis mossambicus. Majority of ingested particles were fibers (89.63%), followed by fragments (6.24%), films (4.13%) and no pellets were observed. In terms of color, the most abundant were transparent particles (79.20%), followed by blue (7.03%), red (3.54%), black (2.86%), green (2.71%), and others which were found in low number. The highest number of fibers by size was &lt;20-100 µm (55.03%), films were 100-1000 µm (33.93%), and fragments were &lt;100 µm (25.25%). Microplastics ingested per individual in each species were not correlated to total body length, total body weight, digestive tract length, digestive content weight, mouth height, and mouth length.&quot;,&quot;issue&quot;:&quot;5&quot;,&quot;volume&quot;:&quot;20&quot;,&quot;container-title-short&quot;:&quot;&quot;},&quot;isTemporary&quot;:false},{&quot;id&quot;:&quot;d7da269a-e452-37eb-bf38-4b782dc61ad4&quot;,&quot;itemData&quot;:{&quot;type&quot;:&quot;article-journal&quot;,&quot;id&quot;:&quot;d7da269a-e452-37eb-bf38-4b782dc61ad4&quot;,&quot;title&quot;:&quot;Microplastics in Pelagic and Demersal Fishes of Pantai Baron, Yogyakarta, Indonesia&quot;,&quot;author&quot;:[{&quot;family&quot;:&quot;Suwartiningsih&quot;,&quot;given&quot;:&quot;Nurul&quot;,&quot;parse-names&quot;:false,&quot;dropping-particle&quot;:&quot;&quot;,&quot;non-dropping-particle&quot;:&quot;&quot;},{&quot;family&quot;:&quot;Setyowati&quot;,&quot;given&quot;:&quot;Indri&quot;,&quot;parse-names&quot;:false,&quot;dropping-particle&quot;:&quot;&quot;,&quot;non-dropping-particle&quot;:&quot;&quot;},{&quot;family&quot;:&quot;Astuti&quot;,&quot;given&quot;:&quot;Resa&quot;,&quot;parse-names&quot;:false,&quot;dropping-particle&quot;:&quot;&quot;,&quot;non-dropping-particle&quot;:&quot;&quot;}],&quot;container-title&quot;:&quot;Biodjati Journal&quot;,&quot;DOI&quot;:&quot;10.15575/biodjati.v5i1.7768&quot;,&quot;ISSN&quot;:&quot;2541-4208&quot;,&quot;issued&quot;:{&quot;date-parts&quot;:[[2020]]},&quot;page&quot;:&quot;33-49&quot;,&quot;abstract&quot;:&quot;Yogyakarta is the second-largest producer of plastic waste in Indonesia. Plastic waste in the waters can be degraded into microplastics that can enter the body of a fish. This study aimed to determine the presence of microplastics in the digestive tract of several species of fish in Pantai Baron, Yogyakarta, Indonesia. This research was an exploratory research conducted in April-September 2019 at Pantai Baron, Yogyakarta. Two species of each pelagic and demersal fish samples were taken by buying fish caught by fishermen. The digestive tract of fish was extracted with 10% KOH, filtered, then visual identification. Microplastic types were estimated by FT-IR spectrometry. The amount of microplastic of all fishes was done by Kruskal-Wallis test while the number of microplastics of the two categories of fish was compared with the Mann-Whitney test. A correlation analysis was carried out between the length of the fish, the weight of the digestive tract, and the number of microplastics found. Microplastic shape, color, size, and type data were analyzed descriptively. A total of 78 of the 80 (97.50%) fish from four species studied contained microplastics with a total number as many as 3,651 (mean 45.60 ± 44.31 microplastic/individual). About 100% of pelagic fish samples contained microplastics, while only 95% of demersal fish samples contained microplastics. Mann-Whitney test results showed the number of microplastic/ individual was significantly different between pelagic and demersal fish (p &lt;0.05). The most dominant shape of microplastic was fiber (53.14%), film (36.97%) and fragments (9.89%). The type of polymers detected was polyamide. The results showed that pelagic fish swallowed more microplastics than demersal fish did because of the microplastic nature that is lightweight and floats. Microplastic characteristic data can be used to estimate the main source of microplastic pollution in Pantai Baron so it can be managed appropriately.&quot;,&quot;issue&quot;:&quot;1&quot;,&quot;volume&quot;:&quot;5&quot;},&quot;isTemporary&quot;:false},{&quot;id&quot;:&quot;cb566a3d-bd26-3f27-bedd-6aa23c57aad4&quot;,&quot;itemData&quot;:{&quot;type&quot;:&quot;article-journal&quot;,&quot;id&quot;:&quot;cb566a3d-bd26-3f27-bedd-6aa23c57aad4&quot;,&quot;title&quot;:&quot;Microplastic content in four economically important fishes from Bali Strait&quot;,&quot;author&quot;:[{&quot;family&quot;:&quot;Sarasita&quot;,&quot;given&quot;:&quot;Dara&quot;,&quot;parse-names&quot;:false,&quot;dropping-particle&quot;:&quot;&quot;,&quot;non-dropping-particle&quot;:&quot;&quot;},{&quot;family&quot;:&quot;Yunanto&quot;,&quot;given&quot;:&quot;Agung&quot;,&quot;parse-names&quot;:false,&quot;dropping-particle&quot;:&quot;&quot;,&quot;non-dropping-particle&quot;:&quot;&quot;},{&quot;family&quot;:&quot;Yona&quot;,&quot;given&quot;:&quot;Defri&quot;,&quot;parse-names&quot;:false,&quot;dropping-particle&quot;:&quot;&quot;,&quot;non-dropping-particle&quot;:&quot;&quot;}],&quot;container-title&quot;:&quot;Indonesian Ichtiology Journal&quot;,&quot;issued&quot;:{&quot;date-parts&quot;:[[2020]]},&quot;page&quot;:&quot;1-12&quot;,&quot;abstract&quot;:&quot;… biasaan maNan, serta NaraNteristiN dari partiNel plastiN (miNroplastiN). Polimer mikroplastik TidaN ada polimer yang ditemuNan menY … Hastuti AR, Yulianda F, Wardiatno Y. 2014. Spatial distribution of marine debris in mangrove ecosystem of pantai indah NapuN, JaNarta …&quot;,&quot;issue&quot;:&quot;1&quot;,&quot;volume&quot;:&quot;20&quot;},&quot;isTemporary&quot;:false},{&quot;id&quot;:&quot;72c7a04a-f631-36e6-86b2-7274ed3d9027&quot;,&quot;itemData&quot;:{&quot;type&quot;:&quot;article-journal&quot;,&quot;id&quot;:&quot;72c7a04a-f631-36e6-86b2-7274ed3d9027&quot;,&quot;title&quot;:&quot;Microplastic analysis in gill and gastrointestinal track of reef fish in three small and outer islands of Papua, Indonesia: a preliminary study&quot;,&quot;author&quot;:[{&quot;family&quot;:&quot;Yona&quot;,&quot;given&quot;:&quot;Defri&quot;,&quot;parse-names&quot;:false,&quot;dropping-particle&quot;:&quot;&quot;,&quot;non-dropping-particle&quot;:&quot;&quot;},{&quot;family&quot;:&quot;Maharani&quot;,&quot;given&quot;:&quot;Mela Dita&quot;,&quot;parse-names&quot;:false,&quot;dropping-particle&quot;:&quot;&quot;,&quot;non-dropping-particle&quot;:&quot;&quot;},{&quot;family&quot;:&quot;Cordova&quot;,&quot;given&quot;:&quot;M. Reza&quot;,&quot;parse-names&quot;:false,&quot;dropping-particle&quot;:&quot;&quot;,&quot;non-dropping-particle&quot;:&quot;&quot;},{&quot;family&quot;:&quot;Elvania&quot;,&quot;given&quot;:&quot;Yuyun&quot;,&quot;parse-names&quot;:false,&quot;dropping-particle&quot;:&quot;&quot;,&quot;non-dropping-particle&quot;:&quot;&quot;},{&quot;family&quot;:&quot;Dharmawan&quot;,&quot;given&quot;:&quot;I Wayan Eka&quot;,&quot;parse-names&quot;:false,&quot;dropping-particle&quot;:&quot;&quot;,&quot;non-dropping-particle&quot;:&quot;&quot;}],&quot;container-title&quot;:&quot;Journal of Tropical Marine Science and Technology&quot;,&quot;DOI&quot;:&quot;10.29244/jitkt.v12i2.25971&quot;,&quot;ISSN&quot;:&quot;2087-9423&quot;,&quot;issued&quot;:{&quot;date-parts&quot;:[[2020]]},&quot;page&quot;:&quot;497-507&quot;,&quot;abstract&quot;:&quot;Keberadaan mikroplastik di perairan dapat berpotensi masuk pada organisme perairan termasuk ikan. Penelitian ini bertujuan untuk mengungkap keberadaan mikroplastik pada 12 ikan terumbu karang yang ditangkap dari perairan di tiga pulau kecil dan terluar Papua (Pulau Liki, Befondi dan Miossu) dan menganalisis perbedaan mikroplastik yang ditemukan pada insang dan saluran pencernaannya. Ikan ditangkap dengan alat pancing dan dipisahkan organ insang dan saluran pencernaannya untuk dianalisis jenis mikroplastiknya. Destruksi bahan organik dilakukan dengan menggunakan larutan H2O2 30% dan identifikasi mikroplastik dilakukan menggunakan mikroskop. Diantara jenis mikroplastik, hanya jenis fiber yang ditemukan di semua spesies ikan dengan kisaran 1,60-28,30 partikel/g berat kering. Mikroplastik yang ditemukan pada ikan yang ditangkap dari Pulau Liki lebih tinggi jika dibandingkan dengan di Pulau Befondi dan Miossu. Penelitian ini menemukan bahwa ukuran ikan tidak mempengaruhi keberadaan mikroplastik pada ikan. Ikan-ikan yang ditangkap dari Pulau Liki berukuran lebih kecil jika dibandingkan dengan ikan yang ditangkap dari Pulau Befondi dan Miossu. Sebagian besar ikan yang ditemukan, mengandung fiber pada insang dan saluran pencernaan dengan ukuran yang dominan adalah &gt;1000 µm. Kelimpahan mikroplastik jenis fiber lebih tinggi pada insang dibandingkan pada saluran pencernaan dan hal ini diduga karena perbedaan fungsi antar organ dan proses masuknya mikroplastik dari perairan ke organ-organ tersebut.&quot;,&quot;issue&quot;:&quot;2&quot;,&quot;volume&quot;:&quot;12&quot;},&quot;isTemporary&quot;:false}],&quot;citationTag&quot;:&quot;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&quot;},{&quot;citationID&quot;:&quot;MENDELEY_CITATION_06c76edf-bd6d-4c95-a9ba-fca0a8cb9fd8&quot;,&quot;properties&quot;:{&quot;noteIndex&quot;:0},&quot;isEdited&quot;:false,&quot;manualOverride&quot;:{&quot;isManuallyOverridden&quot;:false,&quot;citeprocText&quot;:&quot;(Ismail et al., 2019; Rochman et al., 2015)&quot;,&quot;manualOverrideText&quot;:&quot;&quot;},&quot;citationItems&quot;:[{&quot;id&quot;:&quot;23013cb8-1dc0-3794-abef-00640099c649&quot;,&quot;itemData&quot;:{&quot;type&quot;:&quot;article-journal&quot;,&quot;id&quot;:&quot;23013cb8-1dc0-3794-abef-00640099c649&quot;,&quot;title&quot;:&quot;Anthropogenic debris in seafood : Plastic debris and fibers from textiles in fish and bivalves sold for human consumption&quot;,&quot;author&quot;:[{&quot;family&quot;:&quot;Rochman&quot;,&quot;given&quot;:&quot;Chelsea M&quot;,&quot;parse-names&quot;:false,&quot;dropping-particle&quot;:&quot;&quot;,&quot;non-dropping-particle&quot;:&quot;&quot;},{&quot;family&quot;:&quot;Tahir&quot;,&quot;given&quot;:&quot;Akbar&quot;,&quot;parse-names&quot;:false,&quot;dropping-particle&quot;:&quot;&quot;,&quot;non-dropping-particle&quot;:&quot;&quot;},{&quot;family&quot;:&quot;Williams&quot;,&quot;given&quot;:&quot;Susan L&quot;,&quot;parse-names&quot;:false,&quot;dropping-particle&quot;:&quot;&quot;,&quot;non-dropping-particle&quot;:&quot;&quot;},{&quot;family&quot;:&quot;Baxa&quot;,&quot;given&quot;:&quot;Dolores&quot;,&quot;parse-names&quot;:false,&quot;dropping-particle&quot;:&quot;V&quot;,&quot;non-dropping-particle&quot;:&quot;&quot;},{&quot;family&quot;:&quot;Lam&quot;,&quot;given&quot;:&quot;Rosalyn&quot;,&quot;parse-names&quot;:false,&quot;dropping-particle&quot;:&quot;&quot;,&quot;non-dropping-particle&quot;:&quot;&quot;},{&quot;family&quot;:&quot;Miller&quot;,&quot;given&quot;:&quot;Jeffrey T&quot;,&quot;parse-names&quot;:false,&quot;dropping-particle&quot;:&quot;&quot;,&quot;non-dropping-particle&quot;:&quot;&quot;},{&quot;family&quot;:&quot;Teh&quot;,&quot;given&quot;:&quot;Foo-ching&quot;,&quot;parse-names&quot;:false,&quot;dropping-particle&quot;:&quot;&quot;,&quot;non-dropping-particle&quot;:&quot;&quot;},{&quot;family&quot;:&quot;Werorilangi&quot;,&quot;given&quot;:&quot;Shinta&quot;,&quot;parse-names&quot;:false,&quot;dropping-particle&quot;:&quot;&quot;,&quot;non-dropping-particle&quot;:&quot;&quot;},{&quot;family&quot;:&quot;Teh&quot;,&quot;given&quot;:&quot;Swee J&quot;,&quot;parse-names&quot;:false,&quot;dropping-particle&quot;:&quot;&quot;,&quot;non-dropping-particle&quot;:&quot;&quot;}],&quot;container-title&quot;:&quot;Nature Publishing Group&quot;,&quot;DOI&quot;:&quot;10.1038/srep14340&quot;,&quot;URL&quot;:&quot;http://dx.doi.org/10.1038/srep14340&quot;,&quot;issued&quot;:{&quot;date-parts&quot;:[[2015]]},&quot;page&quot;:&quot;1-10&quot;,&quot;publisher&quot;:&quot;Nature Publishing Group&quot;,&quot;issue&quot;:&quot;August&quot;,&quot;container-title-short&quot;:&quot;&quot;},&quot;isTemporary&quot;:false},{&quot;id&quot;:&quot;95cba34e-3808-3350-9a93-0c0374fa3794&quot;,&quot;itemData&quot;:{&quot;type&quot;:&quot;article-journal&quot;,&quot;id&quot;:&quot;95cba34e-3808-3350-9a93-0c0374fa3794&quot;,&quot;title&quot;:&quot;Microplastics Ingestion by Fish in The Pangandaran Bay, Indonesia&quot;,&quot;author&quot;:[{&quot;family&quot;:&quot;Ismail&quot;,&quot;given&quot;:&quot;Mochamad R&quot;,&quot;parse-names&quot;:false,&quot;dropping-particle&quot;:&quot;&quot;,&quot;non-dropping-particle&quot;:&quot;&quot;},{&quot;family&quot;:&quot;Lewaru&quot;,&quot;given&quot;:&quot;M Wahyudin&quot;,&quot;parse-names&quot;:false,&quot;dropping-particle&quot;:&quot;&quot;,&quot;non-dropping-particle&quot;:&quot;&quot;},{&quot;family&quot;:&quot;Prihadi&quot;,&quot;given&quot;:&quot;Donny J&quot;,&quot;parse-names&quot;:false,&quot;dropping-particle&quot;:&quot;&quot;,&quot;non-dropping-particle&quot;:&quot;&quot;}],&quot;issued&quot;:{&quot;date-parts&quot;:[[2019]]},&quot;page&quot;:&quot;173-181&quot;,&quot;issue&quot;:&quot;January&quot;,&quot;volume&quot;:&quot;23&quot;},&quot;isTemporary&quot;:false}],&quot;citationTag&quot;:&quot;MENDELEY_CITATION_v3_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&quot;},{&quot;citationID&quot;:&quot;MENDELEY_CITATION_c3e4e1b3-4535-47e8-bdf4-0a8eb29c0c15&quot;,&quot;properties&quot;:{&quot;noteIndex&quot;:0},&quot;isEdited&quot;:false,&quot;manualOverride&quot;:{&quot;isManuallyOverridden&quot;:false,&quot;citeprocText&quot;:&quot;(de Sá et al., 2018)&quot;,&quot;manualOverrideText&quot;:&quot;&quot;},&quot;citationTag&quot;:&quot;MENDELEY_CITATION_v3_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&quot;,&quot;citationItems&quot;:[{&quot;id&quot;:&quot;11350e72-08df-3e30-9e3b-aad945683c6b&quot;,&quot;itemData&quot;:{&quot;type&quot;:&quot;article-journal&quot;,&quot;id&quot;:&quot;11350e72-08df-3e30-9e3b-aad945683c6b&quot;,&quot;title&quot;:&quot;Studies of the effects of microplastics on aquatic organisms: What do we know and where should we focus our efforts in the future?&quot;,&quot;author&quot;:[{&quot;family&quot;:&quot;Sá&quot;,&quot;given&quot;:&quot;Luís Carlos&quot;,&quot;parse-names&quot;:false,&quot;dropping-particle&quot;:&quot;&quot;,&quot;non-dropping-particle&quot;:&quot;de&quot;},{&quot;family&quot;:&quot;Oliveira&quot;,&quot;given&quot;:&quot;Miguel&quot;,&quot;parse-names&quot;:false,&quot;dropping-particle&quot;:&quot;&quot;,&quot;non-dropping-particle&quot;:&quot;&quot;},{&quot;family&quot;:&quot;Ribeiro&quot;,&quot;given&quot;:&quot;Francisca&quot;,&quot;parse-names&quot;:false,&quot;dropping-particle&quot;:&quot;&quot;,&quot;non-dropping-particle&quot;:&quot;&quot;},{&quot;family&quot;:&quot;Rocha&quot;,&quot;given&quot;:&quot;Thiago Lopes&quot;,&quot;parse-names&quot;:false,&quot;dropping-particle&quot;:&quot;&quot;,&quot;non-dropping-particle&quot;:&quot;&quot;},{&quot;family&quot;:&quot;Futter&quot;,&quot;given&quot;:&quot;Martyn Norman&quot;,&quot;parse-names&quot;:false,&quot;dropping-particle&quot;:&quot;&quot;,&quot;non-dropping-particle&quot;:&quot;&quot;}],&quot;container-title&quot;:&quot;Science of the Total Environment&quot;,&quot;DOI&quot;:&quot;10.1016/j.scitotenv.2018.07.207&quot;,&quot;ISSN&quot;:&quot;18791026&quot;,&quot;URL&quot;:&quot;https://doi.org/10.1016/j.scitotenv.2018.07.207&quot;,&quot;issued&quot;:{&quot;date-parts&quot;:[[2018]]},&quot;page&quot;:&quot;1029-1039&quot;,&quot;abstract&quot;:&quot;The effects of microplastics (MP) on aquatic organisms are currently the subject of intense research. Here, we provide a critical perspective on published studies of MP ingestion by aquatic biota. We summarize the available research on MP presence, behaviour and effects on aquatic organisms monitored in the field and on laboratory studies of the ecotoxicological consequences of MP ingestion. We consider MP polymer type, shape, size as well as group of organisms studied and type of effect reported. Specifically, we evaluate whether or not the available laboratory studies of MP are representative of the types of MPs found in the environment and whether or not they have reported on relevant groups or organisms. Analysis of the available data revealed that 1) despite their widespread detection in field-based studies, polypropylene, polyester and polyamide particles were under-represented in laboratory studies; 2) fibres and fragments (800–1600 μm) are the most common form of MPs reported in animals collected from the field; 3) to date, most studies have been conducted on fish; knowledge is needed about the effects of MPs on other groups of organisms, especially invertebrates. Furthermore, there are significant mismatches between the types of MP most commonly found in the environment or reported in field studies and those used in laboratory experiments. Finally, there is an overarching need to understand the mechanism of action and ecotoxicological effects of environmentally relevant concentrations of MPs on aquatic organism health.&quot;,&quot;publisher&quot;:&quot;The Authors&quot;,&quot;volume&quot;:&quot;645&quot;,&quot;container-title-short&quot;:&quot;&quot;},&quot;isTemporary&quot;:false}]},{&quot;citationID&quot;:&quot;MENDELEY_CITATION_171146cf-51e0-48e3-bdca-cfdd7e244764&quot;,&quot;properties&quot;:{&quot;noteIndex&quot;:0},&quot;isEdited&quot;:false,&quot;manualOverride&quot;:{&quot;citeprocText&quot;:&quot;(Dwiyitno et al., 2020)&quot;,&quot;isManuallyOverridden&quot;:false,&quot;manualOverrideText&quot;:&quot;&quot;},&quot;citationItems&quot;:[{&quot;id&quot;:&quot;817a175a-5e4f-354f-9692-e33e3f8e3cda&quot;,&quot;itemData&quot;:{&quot;type&quot;:&quot;article-journal&quot;,&quot;id&quot;:&quot;817a175a-5e4f-354f-9692-e33e3f8e3cda&quot;,&quot;title&quot;:&quot;Concentration and characteristic of floating plastic debris in jakarta bay: A preliminary study&quot;,&quot;author&quot;:[{&quot;family&quot;:&quot;Dwiyitno&quot;,&quot;given&quot;:&quot;D&quot;,&quot;parse-names&quot;:false,&quot;dropping-particle&quot;:&quot;&quot;,&quot;non-dropping-particle&quot;:&quot;&quot;},{&quot;family&quot;:&quot;Andayani&quot;,&quot;given&quot;:&quot;Fairdiana&quot;,&quot;parse-names&quot;:false,&quot;dropping-particle&quot;:&quot;&quot;,&quot;non-dropping-particle&quot;:&quot;&quot;},{&quot;family&quot;:&quot;Anissah&quot;,&quot;given&quot;:&quot;Umi&quot;,&quot;parse-names&quot;:false,&quot;dropping-particle&quot;:&quot;&quot;,&quot;non-dropping-particle&quot;:&quot;&quot;},{&quot;family&quot;:&quot;Januar&quot;,&quot;given&quot;:&quot;Hedi Indra&quot;,&quot;parse-names&quot;:false,&quot;dropping-particle&quot;:&quot;&quot;,&quot;non-dropping-particle&quot;:&quot;&quot;},{&quot;family&quot;:&quot;Wibowo&quot;,&quot;given&quot;:&quot;Singgih&quot;,&quot;parse-names&quot;:false,&quot;dropping-particle&quot;:&quot;&quot;,&quot;non-dropping-particle&quot;:&quot;&quot;}],&quot;container-title&quot;:&quot;Squalen Bulletin of Marine and Fisheries Postharvest and Biotechnology&quot;,&quot;DOI&quot;:&quot;10.15578/squalen.v15i3.462&quot;,&quot;ISSN&quot;:&quot;24069272&quot;,&quot;issued&quot;:{&quot;date-parts&quot;:[[2020]]},&quot;page&quot;:&quot;109-117&quot;,&quot;abstract&quot;:&quot;Marine debris, especially plastic debris, is becoming global awareness, including in Indonesia, due to the possible harmful effects on the environment and humans. The present study is the first assessment of the floating plastic debris in Jakarta Bay based on an at-sea survey. The study aimed to overview the accumulation of plastic debris in different zones (west, middle, and east) of the bay as the impact of wet and dry seasons. The results showed that plastic debris was found in most sampling stations with a maximum concentration of 10,300 and 7,400 items/km2 in the wet and dry seasons, respectively. Based on the plastic types, polyethylene (PE), polypropylene (PP), and polystyrene (PS) were the main accumulated plastic debris in Jakarta Bay with a predominant macro size between 2.5 and 20 cm. According to the plastic applications, packaging and consumer products were the majority of plastic debris at concentrations of 257-1,280 items/km2 and 936-983 items/km2 in the dry and wet season respectively. The spatial distribution of plastic litter in the observed surface water was correlated to temporal monsoon seasons rather than to the distribution of pollution source from rivers around the Jakarta Metropolitan Area. Moreover, the higher plastic concentration was found in the rainy west monsoon compared to that of the dry east monsoon.&quot;,&quot;issue&quot;:&quot;3&quot;,&quot;volume&quot;:&quot;15&quot;},&quot;isTemporary&quot;:false}],&quot;citationTag&quot;:&quot;MENDELEY_CITATION_v3_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&quot;},{&quot;citationID&quot;:&quot;MENDELEY_CITATION_6dd1fe6d-b303-40c5-a306-8540d990637f&quot;,&quot;properties&quot;:{&quot;noteIndex&quot;:0},&quot;isEdited&quot;:false,&quot;manualOverride&quot;:{&quot;isManuallyOverridden&quot;:false,&quot;citeprocText&quot;:&quot;(Sarasita et al., 2020)&quot;,&quot;manualOverrideText&quot;:&quot;&quot;},&quot;citationTag&quot;:&quot;MENDELEY_CITATION_v3_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&quot;,&quot;citationItems&quot;:[{&quot;id&quot;:&quot;cb566a3d-bd26-3f27-bedd-6aa23c57aad4&quot;,&quot;itemData&quot;:{&quot;type&quot;:&quot;article-journal&quot;,&quot;id&quot;:&quot;cb566a3d-bd26-3f27-bedd-6aa23c57aad4&quot;,&quot;title&quot;:&quot;Microplastic content in four economically important fishes from Bali Strait&quot;,&quot;author&quot;:[{&quot;family&quot;:&quot;Sarasita&quot;,&quot;given&quot;:&quot;Dara&quot;,&quot;parse-names&quot;:false,&quot;dropping-particle&quot;:&quot;&quot;,&quot;non-dropping-particle&quot;:&quot;&quot;},{&quot;family&quot;:&quot;Yunanto&quot;,&quot;given&quot;:&quot;Agung&quot;,&quot;parse-names&quot;:false,&quot;dropping-particle&quot;:&quot;&quot;,&quot;non-dropping-particle&quot;:&quot;&quot;},{&quot;family&quot;:&quot;Yona&quot;,&quot;given&quot;:&quot;Defri&quot;,&quot;parse-names&quot;:false,&quot;dropping-particle&quot;:&quot;&quot;,&quot;non-dropping-particle&quot;:&quot;&quot;}],&quot;container-title&quot;:&quot;Indonesian Ichtiology Journal&quot;,&quot;issued&quot;:{&quot;date-parts&quot;:[[2020]]},&quot;page&quot;:&quot;1-12&quot;,&quot;abstract&quot;:&quot;… biasaan maNan, serta NaraNteristiN dari partiNel plastiN (miNroplastiN). Polimer mikroplastik TidaN ada polimer yang ditemuNan menY … Hastuti AR, Yulianda F, Wardiatno Y. 2014. Spatial distribution of marine debris in mangrove ecosystem of pantai indah NapuN, JaNarta …&quot;,&quot;issue&quot;:&quot;1&quot;,&quot;volume&quot;:&quot;20&quot;},&quot;isTemporary&quot;:false}]},{&quot;citationID&quot;:&quot;MENDELEY_CITATION_9b1dcb6a-d850-4a03-a7ee-d7378591794c&quot;,&quot;properties&quot;:{&quot;noteIndex&quot;:0},&quot;isEdited&quot;:false,&quot;manualOverride&quot;:{&quot;isManuallyOverridden&quot;:false,&quot;citeprocText&quot;:&quot;(Suwartiningsih et al., 2020)&quot;,&quot;manualOverrideText&quot;:&quot;&quot;},&quot;citationTag&quot;:&quot;MENDELEY_CITATION_v3_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&quot;,&quot;citationItems&quot;:[{&quot;id&quot;:&quot;d7da269a-e452-37eb-bf38-4b782dc61ad4&quot;,&quot;itemData&quot;:{&quot;type&quot;:&quot;article-journal&quot;,&quot;id&quot;:&quot;d7da269a-e452-37eb-bf38-4b782dc61ad4&quot;,&quot;title&quot;:&quot;Microplastics in Pelagic and Demersal Fishes of Pantai Baron, Yogyakarta, Indonesia&quot;,&quot;author&quot;:[{&quot;family&quot;:&quot;Suwartiningsih&quot;,&quot;given&quot;:&quot;Nurul&quot;,&quot;parse-names&quot;:false,&quot;dropping-particle&quot;:&quot;&quot;,&quot;non-dropping-particle&quot;:&quot;&quot;},{&quot;family&quot;:&quot;Setyowati&quot;,&quot;given&quot;:&quot;Indri&quot;,&quot;parse-names&quot;:false,&quot;dropping-particle&quot;:&quot;&quot;,&quot;non-dropping-particle&quot;:&quot;&quot;},{&quot;family&quot;:&quot;Astuti&quot;,&quot;given&quot;:&quot;Resa&quot;,&quot;parse-names&quot;:false,&quot;dropping-particle&quot;:&quot;&quot;,&quot;non-dropping-particle&quot;:&quot;&quot;}],&quot;container-title&quot;:&quot;Biodjati Journal&quot;,&quot;DOI&quot;:&quot;10.15575/biodjati.v5i1.7768&quot;,&quot;ISSN&quot;:&quot;2541-4208&quot;,&quot;issued&quot;:{&quot;date-parts&quot;:[[2020]]},&quot;page&quot;:&quot;33-49&quot;,&quot;abstract&quot;:&quot;Yogyakarta is the second-largest producer of plastic waste in Indonesia. Plastic waste in the waters can be degraded into microplastics that can enter the body of a fish. This study aimed to determine the presence of microplastics in the digestive tract of several species of fish in Pantai Baron, Yogyakarta, Indonesia. This research was an exploratory research conducted in April-September 2019 at Pantai Baron, Yogyakarta. Two species of each pelagic and demersal fish samples were taken by buying fish caught by fishermen. The digestive tract of fish was extracted with 10% KOH, filtered, then visual identification. Microplastic types were estimated by FT-IR spectrometry. The amount of microplastic of all fishes was done by Kruskal-Wallis test while the number of microplastics of the two categories of fish was compared with the Mann-Whitney test. A correlation analysis was carried out between the length of the fish, the weight of the digestive tract, and the number of microplastics found. Microplastic shape, color, size, and type data were analyzed descriptively. A total of 78 of the 80 (97.50%) fish from four species studied contained microplastics with a total number as many as 3,651 (mean 45.60 ± 44.31 microplastic/individual). About 100% of pelagic fish samples contained microplastics, while only 95% of demersal fish samples contained microplastics. Mann-Whitney test results showed the number of microplastic/ individual was significantly different between pelagic and demersal fish (p &lt;0.05). The most dominant shape of microplastic was fiber (53.14%), film (36.97%) and fragments (9.89%). The type of polymers detected was polyamide. The results showed that pelagic fish swallowed more microplastics than demersal fish did because of the microplastic nature that is lightweight and floats. Microplastic characteristic data can be used to estimate the main source of microplastic pollution in Pantai Baron so it can be managed appropriately.&quot;,&quot;issue&quot;:&quot;1&quot;,&quot;volume&quot;:&quot;5&quot;},&quot;isTemporary&quot;:false}]},{&quot;citationID&quot;:&quot;MENDELEY_CITATION_b0e29874-3204-4951-ba8d-aa75ac68a264&quot;,&quot;properties&quot;:{&quot;noteIndex&quot;:0},&quot;isEdited&quot;:false,&quot;manualOverride&quot;:{&quot;isManuallyOverridden&quot;:false,&quot;citeprocText&quot;:&quot;(Amin et al., 2020; Hastuti et al., 2019)&quot;,&quot;manualOverrideText&quot;:&quot;&quot;},&quot;citationTag&quot;:&quot;MENDELEY_CITATION_v3_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&quot;,&quot;citationItems&quot;:[{&quot;id&quot;:&quot;9d71ccc9-e4b1-3299-8a46-53dd8cf4559f&quot;,&quot;itemData&quot;:{&quot;type&quot;:&quot;article-journal&quot;,&quot;id&quot;:&quot;9d71ccc9-e4b1-3299-8a46-53dd8cf4559f&quot;,&quot;title&quot;:&quot;Microplastics in Gastrointestinal Track of Some Commercial Fishes from Bengkalis Waters, Riau Province Indonesia&quot;,&quot;author&quot;:[{&quot;family&quot;:&quot;Amin&quot;,&quot;given&quot;:&quot;Bintal&quot;,&quot;parse-names&quot;:false,&quot;dropping-particle&quot;:&quot;&quot;,&quot;non-dropping-particle&quot;:&quot;&quot;},{&quot;family&quot;:&quot;Febriani&quot;,&quot;given&quot;:&quot;Intan Suci&quot;,&quot;parse-names&quot;:false,&quot;dropping-particle&quot;:&quot;&quot;,&quot;non-dropping-particle&quot;:&quot;&quot;},{&quot;family&quot;:&quot;Nurrachmi&quot;,&quot;given&quot;:&quot;Irvina&quot;,&quot;parse-names&quot;:false,&quot;dropping-particle&quot;:&quot;&quot;,&quot;non-dropping-particle&quot;:&quot;&quot;},{&quot;family&quot;:&quot;Fauzi&quot;,&quot;given&quot;:&quot;M.&quot;,&quot;parse-names&quot;:false,&quot;dropping-particle&quot;:&quot;&quot;,&quot;non-dropping-particle&quot;:&quot;&quot;}],&quot;container-title&quot;:&quot;Journal of Physics: Conference Series&quot;,&quot;container-title-short&quot;:&quot;J Phys Conf Ser&quot;,&quot;DOI&quot;:&quot;10.1088/1742-6596/1655/1/012122&quot;,&quot;ISSN&quot;:&quot;17426596&quot;,&quot;issued&quot;:{&quot;date-parts&quot;:[[2020]]},&quot;abstract&quot;:&quot;Microplastic is a particle that has a size of &lt;5 mm, where its existence might be able to contaminate the biota in the aquatic environment. This research was conducted in the coastal waters of Bengkalis Island in early 2020 with the aim to determine the types and analyze its abundance of microplastics in each area with suspected different sources of input. Thirty six individual samples of Duri fish (Arius maculatus), Lomek (Harpodon nehereus), and Biang (Setipinna breviceps) were collected from the north and south parts of Bengkalis island with the help of local fishermen in each sampling location. The average abundance of microplastics found in the gastrointestinal tract of fish was 62.96 particles/ind which consisted of fiber, film and fragment. The highest microplastics abundance was found in Duri fish (72.22 particles/ind), whilst the lowest was found in Lomek fish (55.56 particles/ind). Although the abundance of microplastic in coastal waters of north Bengkalis (Malacca Straits area) were higher that that in the south of Bengkalis (Begkalis Straits area), statistically they were not significantly different (p&gt;0.05). This was presumably due to differences in oceanographic influences such as current and waves between the two water masses as well as anthropogenic activities in both areas that can affect the spread and distribution of microplastics.&quot;,&quot;issue&quot;:&quot;1&quot;,&quot;volume&quot;:&quot;1655&quot;},&quot;isTemporary&quot;:false},{&quot;id&quot;:&quot;36a431ba-3da2-3bbd-a2d9-64c4cf19bcf6&quot;,&quot;itemData&quot;:{&quot;type&quot;:&quot;article-journal&quot;,&quot;id&quot;:&quot;36a431ba-3da2-3bbd-a2d9-64c4cf19bcf6&quot;,&quot;title&quot;:&quot;The presence of microplastics in the digestive tract of commercial fishes off pantai Indah Kapuk coast, Jakarta, Indonesia&quot;,&quot;author&quot;:[{&quot;family&quot;:&quot;Hastuti&quot;,&quot;given&quot;:&quot;Ayu Ramadhini&quot;,&quot;parse-names&quot;:false,&quot;dropping-particle&quot;:&quot;&quot;,&quot;non-dropping-particle&quot;:&quot;&quot;},{&quot;family&quot;:&quot;Lumbanbatu&quot;,&quot;given&quot;:&quot;Djamar T.F.&quot;,&quot;parse-names&quot;:false,&quot;dropping-particle&quot;:&quot;&quot;,&quot;non-dropping-particle&quot;:&quot;&quot;},{&quot;family&quot;:&quot;Wardiatno&quot;,&quot;given&quot;:&quot;Yusli&quot;,&quot;parse-names&quot;:false,&quot;dropping-particle&quot;:&quot;&quot;,&quot;non-dropping-particle&quot;:&quot;&quot;}],&quot;container-title&quot;:&quot;Biodiversitas&quot;,&quot;DOI&quot;:&quot;10.13057/biodiv/d200513&quot;,&quot;ISSN&quot;:&quot;20854722&quot;,&quot;issued&quot;:{&quot;date-parts&quot;:[[2019]]},&quot;page&quot;:&quot;1233-1242&quot;,&quot;abstract&quot;:&quot;Microplastics in fishes have been reported in many studies due to their threat to marine fishes and human health. But only a few data exist on commercial fish for human consumption in Indonesia. This study revealed the presence of microplastics in the digestive tract of 9 commercial species collected from six sites along the Pantai Indah Kapuk coast. Ingested microplastics were identified using gut content analysis. Microplastic particles were counted and categorized by type, color, and size. 169 of 174 (97.13%) of examined fish had microplastics. A total of 2063 microplastic particles were collected with the average number of particles per individual of 12.21 ± 9.76. The highest number (20.0 ± 8.0 particles individual- 1 ) was found in Sardinella fimbriata and the lowest one (4.9 ± 4.7 particles individual -1 ) was found in Oreochromis mossambicus. Majority of ingested particles were fibers (89.63%), followed by fragments (6.24%), films (4.13%) and no pellets were observed. In terms of color, the most abundant were transparent particles (79.20%), followed by blue (7.03%), red (3.54%), black (2.86%), green (2.71%), and others which were found in low number. The highest number of fibers by size was &lt;20-100 µm (55.03%), films were 100-1000 µm (33.93%), and fragments were &lt;100 µm (25.25%). Microplastics ingested per individual in each species were not correlated to total body length, total body weight, digestive tract length, digestive content weight, mouth height, and mouth length.&quot;,&quot;issue&quot;:&quot;5&quot;,&quot;volume&quot;:&quot;20&quot;,&quot;container-title-short&quot;:&quot;&quot;},&quot;isTemporary&quot;:false}]},{&quot;citationID&quot;:&quot;MENDELEY_CITATION_79c7946e-d0be-4217-bab4-afe5ae694c01&quot;,&quot;properties&quot;:{&quot;noteIndex&quot;:0},&quot;isEdited&quot;:false,&quot;manualOverride&quot;:{&quot;isManuallyOverridden&quot;:false,&quot;citeprocText&quot;:&quot;(Dwiyitno et al., 2020)&quot;,&quot;manualOverrideText&quot;:&quot;&quot;},&quot;citationTag&quot;:&quot;MENDELEY_CITATION_v3_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&quot;,&quot;citationItems&quot;:[{&quot;id&quot;:&quot;817a175a-5e4f-354f-9692-e33e3f8e3cda&quot;,&quot;itemData&quot;:{&quot;type&quot;:&quot;article-journal&quot;,&quot;id&quot;:&quot;817a175a-5e4f-354f-9692-e33e3f8e3cda&quot;,&quot;title&quot;:&quot;Concentration and characteristic of floating plastic debris in jakarta bay: A preliminary study&quot;,&quot;author&quot;:[{&quot;family&quot;:&quot;Dwiyitno&quot;,&quot;given&quot;:&quot;D&quot;,&quot;parse-names&quot;:false,&quot;dropping-particle&quot;:&quot;&quot;,&quot;non-dropping-particle&quot;:&quot;&quot;},{&quot;family&quot;:&quot;Andayani&quot;,&quot;given&quot;:&quot;Fairdiana&quot;,&quot;parse-names&quot;:false,&quot;dropping-particle&quot;:&quot;&quot;,&quot;non-dropping-particle&quot;:&quot;&quot;},{&quot;family&quot;:&quot;Anissah&quot;,&quot;given&quot;:&quot;Umi&quot;,&quot;parse-names&quot;:false,&quot;dropping-particle&quot;:&quot;&quot;,&quot;non-dropping-particle&quot;:&quot;&quot;},{&quot;family&quot;:&quot;Januar&quot;,&quot;given&quot;:&quot;Hedi Indra&quot;,&quot;parse-names&quot;:false,&quot;dropping-particle&quot;:&quot;&quot;,&quot;non-dropping-particle&quot;:&quot;&quot;},{&quot;family&quot;:&quot;Wibowo&quot;,&quot;given&quot;:&quot;Singgih&quot;,&quot;parse-names&quot;:false,&quot;dropping-particle&quot;:&quot;&quot;,&quot;non-dropping-particle&quot;:&quot;&quot;}],&quot;container-title&quot;:&quot;Squalen Bulletin of Marine and Fisheries Postharvest and Biotechnology&quot;,&quot;DOI&quot;:&quot;10.15578/squalen.v15i3.462&quot;,&quot;ISSN&quot;:&quot;24069272&quot;,&quot;issued&quot;:{&quot;date-parts&quot;:[[2020]]},&quot;page&quot;:&quot;109-117&quot;,&quot;abstract&quot;:&quot;Marine debris, especially plastic debris, is becoming global awareness, including in Indonesia, due to the possible harmful effects on the environment and humans. The present study is the first assessment of the floating plastic debris in Jakarta Bay based on an at-sea survey. The study aimed to overview the accumulation of plastic debris in different zones (west, middle, and east) of the bay as the impact of wet and dry seasons. The results showed that plastic debris was found in most sampling stations with a maximum concentration of 10,300 and 7,400 items/km2 in the wet and dry seasons, respectively. Based on the plastic types, polyethylene (PE), polypropylene (PP), and polystyrene (PS) were the main accumulated plastic debris in Jakarta Bay with a predominant macro size between 2.5 and 20 cm. According to the plastic applications, packaging and consumer products were the majority of plastic debris at concentrations of 257-1,280 items/km2 and 936-983 items/km2 in the dry and wet season respectively. The spatial distribution of plastic litter in the observed surface water was correlated to temporal monsoon seasons rather than to the distribution of pollution source from rivers around the Jakarta Metropolitan Area. Moreover, the higher plastic concentration was found in the rainy west monsoon compared to that of the dry east monsoon.&quot;,&quot;issue&quot;:&quot;3&quot;,&quot;volume&quot;:&quot;15&quot;,&quot;container-title-short&quot;:&quot;&quot;},&quot;isTemporary&quot;:false}]},{&quot;citationID&quot;:&quot;MENDELEY_CITATION_20268939-fa68-4d84-9347-26c1ba96f1d5&quot;,&quot;properties&quot;:{&quot;noteIndex&quot;:0},&quot;isEdited&quot;:false,&quot;manualOverride&quot;:{&quot;isManuallyOverridden&quot;:false,&quot;citeprocText&quot;:&quot;(Suwartiningsih et al., 2020)&quot;,&quot;manualOverrideText&quot;:&quot;&quot;},&quot;citationTag&quot;:&quot;MENDELEY_CITATION_v3_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&quot;,&quot;citationItems&quot;:[{&quot;id&quot;:&quot;d7da269a-e452-37eb-bf38-4b782dc61ad4&quot;,&quot;itemData&quot;:{&quot;type&quot;:&quot;article-journal&quot;,&quot;id&quot;:&quot;d7da269a-e452-37eb-bf38-4b782dc61ad4&quot;,&quot;title&quot;:&quot;Microplastics in Pelagic and Demersal Fishes of Pantai Baron, Yogyakarta, Indonesia&quot;,&quot;author&quot;:[{&quot;family&quot;:&quot;Suwartiningsih&quot;,&quot;given&quot;:&quot;Nurul&quot;,&quot;parse-names&quot;:false,&quot;dropping-particle&quot;:&quot;&quot;,&quot;non-dropping-particle&quot;:&quot;&quot;},{&quot;family&quot;:&quot;Setyowati&quot;,&quot;given&quot;:&quot;Indri&quot;,&quot;parse-names&quot;:false,&quot;dropping-particle&quot;:&quot;&quot;,&quot;non-dropping-particle&quot;:&quot;&quot;},{&quot;family&quot;:&quot;Astuti&quot;,&quot;given&quot;:&quot;Resa&quot;,&quot;parse-names&quot;:false,&quot;dropping-particle&quot;:&quot;&quot;,&quot;non-dropping-particle&quot;:&quot;&quot;}],&quot;container-title&quot;:&quot;Biodjati Journal&quot;,&quot;DOI&quot;:&quot;10.15575/biodjati.v5i1.7768&quot;,&quot;ISSN&quot;:&quot;2541-4208&quot;,&quot;issued&quot;:{&quot;date-parts&quot;:[[2020]]},&quot;page&quot;:&quot;33-49&quot;,&quot;abstract&quot;:&quot;Yogyakarta is the second-largest producer of plastic waste in Indonesia. Plastic waste in the waters can be degraded into microplastics that can enter the body of a fish. This study aimed to determine the presence of microplastics in the digestive tract of several species of fish in Pantai Baron, Yogyakarta, Indonesia. This research was an exploratory research conducted in April-September 2019 at Pantai Baron, Yogyakarta. Two species of each pelagic and demersal fish samples were taken by buying fish caught by fishermen. The digestive tract of fish was extracted with 10% KOH, filtered, then visual identification. Microplastic types were estimated by FT-IR spectrometry. The amount of microplastic of all fishes was done by Kruskal-Wallis test while the number of microplastics of the two categories of fish was compared with the Mann-Whitney test. A correlation analysis was carried out between the length of the fish, the weight of the digestive tract, and the number of microplastics found. Microplastic shape, color, size, and type data were analyzed descriptively. A total of 78 of the 80 (97.50%) fish from four species studied contained microplastics with a total number as many as 3,651 (mean 45.60 ± 44.31 microplastic/individual). About 100% of pelagic fish samples contained microplastics, while only 95% of demersal fish samples contained microplastics. Mann-Whitney test results showed the number of microplastic/ individual was significantly different between pelagic and demersal fish (p &lt;0.05). The most dominant shape of microplastic was fiber (53.14%), film (36.97%) and fragments (9.89%). The type of polymers detected was polyamide. The results showed that pelagic fish swallowed more microplastics than demersal fish did because of the microplastic nature that is lightweight and floats. Microplastic characteristic data can be used to estimate the main source of microplastic pollution in Pantai Baron so it can be managed appropriately.&quot;,&quot;issue&quot;:&quot;1&quot;,&quot;volume&quot;:&quot;5&quot;},&quot;isTemporary&quot;:false}]},{&quot;citationID&quot;:&quot;MENDELEY_CITATION_9e422b90-b08e-4044-a6c9-457fbc369fea&quot;,&quot;properties&quot;:{&quot;noteIndex&quot;:0},&quot;isEdited&quot;:false,&quot;manualOverride&quot;:{&quot;isManuallyOverridden&quot;:false,&quot;citeprocText&quot;:&quot;(Amin et al., 2020)&quot;,&quot;manualOverrideText&quot;:&quot;&quot;},&quot;citationTag&quot;:&quot;MENDELEY_CITATION_v3_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&quot;,&quot;citationItems&quot;:[{&quot;id&quot;:&quot;9d71ccc9-e4b1-3299-8a46-53dd8cf4559f&quot;,&quot;itemData&quot;:{&quot;type&quot;:&quot;article-journal&quot;,&quot;id&quot;:&quot;9d71ccc9-e4b1-3299-8a46-53dd8cf4559f&quot;,&quot;title&quot;:&quot;Microplastics in Gastrointestinal Track of Some Commercial Fishes from Bengkalis Waters, Riau Province Indonesia&quot;,&quot;author&quot;:[{&quot;family&quot;:&quot;Amin&quot;,&quot;given&quot;:&quot;Bintal&quot;,&quot;parse-names&quot;:false,&quot;dropping-particle&quot;:&quot;&quot;,&quot;non-dropping-particle&quot;:&quot;&quot;},{&quot;family&quot;:&quot;Febriani&quot;,&quot;given&quot;:&quot;Intan Suci&quot;,&quot;parse-names&quot;:false,&quot;dropping-particle&quot;:&quot;&quot;,&quot;non-dropping-particle&quot;:&quot;&quot;},{&quot;family&quot;:&quot;Nurrachmi&quot;,&quot;given&quot;:&quot;Irvina&quot;,&quot;parse-names&quot;:false,&quot;dropping-particle&quot;:&quot;&quot;,&quot;non-dropping-particle&quot;:&quot;&quot;},{&quot;family&quot;:&quot;Fauzi&quot;,&quot;given&quot;:&quot;M.&quot;,&quot;parse-names&quot;:false,&quot;dropping-particle&quot;:&quot;&quot;,&quot;non-dropping-particle&quot;:&quot;&quot;}],&quot;container-title&quot;:&quot;Journal of Physics: Conference Series&quot;,&quot;container-title-short&quot;:&quot;J Phys Conf Ser&quot;,&quot;DOI&quot;:&quot;10.1088/1742-6596/1655/1/012122&quot;,&quot;ISSN&quot;:&quot;17426596&quot;,&quot;issued&quot;:{&quot;date-parts&quot;:[[2020]]},&quot;abstract&quot;:&quot;Microplastic is a particle that has a size of &lt;5 mm, where its existence might be able to contaminate the biota in the aquatic environment. This research was conducted in the coastal waters of Bengkalis Island in early 2020 with the aim to determine the types and analyze its abundance of microplastics in each area with suspected different sources of input. Thirty six individual samples of Duri fish (Arius maculatus), Lomek (Harpodon nehereus), and Biang (Setipinna breviceps) were collected from the north and south parts of Bengkalis island with the help of local fishermen in each sampling location. The average abundance of microplastics found in the gastrointestinal tract of fish was 62.96 particles/ind which consisted of fiber, film and fragment. The highest microplastics abundance was found in Duri fish (72.22 particles/ind), whilst the lowest was found in Lomek fish (55.56 particles/ind). Although the abundance of microplastic in coastal waters of north Bengkalis (Malacca Straits area) were higher that that in the south of Bengkalis (Begkalis Straits area), statistically they were not significantly different (p&gt;0.05). This was presumably due to differences in oceanographic influences such as current and waves between the two water masses as well as anthropogenic activities in both areas that can affect the spread and distribution of microplastics.&quot;,&quot;issue&quot;:&quot;1&quot;,&quot;volume&quot;:&quot;1655&quot;},&quot;isTemporary&quot;:false}]},{&quot;citationID&quot;:&quot;MENDELEY_CITATION_fb689d3d-9aa2-46a1-9a4c-46d68cb4cd57&quot;,&quot;properties&quot;:{&quot;noteIndex&quot;:0},&quot;isEdited&quot;:false,&quot;manualOverride&quot;:{&quot;isManuallyOverridden&quot;:false,&quot;citeprocText&quot;:&quot;(Rochman et al., 2015)&quot;,&quot;manualOverrideText&quot;:&quot;&quot;},&quot;citationTag&quot;:&quot;MENDELEY_CITATION_v3_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&quot;,&quot;citationItems&quot;:[{&quot;id&quot;:&quot;23013cb8-1dc0-3794-abef-00640099c649&quot;,&quot;itemData&quot;:{&quot;type&quot;:&quot;article-journal&quot;,&quot;id&quot;:&quot;23013cb8-1dc0-3794-abef-00640099c649&quot;,&quot;title&quot;:&quot;Anthropogenic debris in seafood : Plastic debris and fibers from textiles in fish and bivalves sold for human consumption&quot;,&quot;author&quot;:[{&quot;family&quot;:&quot;Rochman&quot;,&quot;given&quot;:&quot;Chelsea M&quot;,&quot;parse-names&quot;:false,&quot;dropping-particle&quot;:&quot;&quot;,&quot;non-dropping-particle&quot;:&quot;&quot;},{&quot;family&quot;:&quot;Tahir&quot;,&quot;given&quot;:&quot;Akbar&quot;,&quot;parse-names&quot;:false,&quot;dropping-particle&quot;:&quot;&quot;,&quot;non-dropping-particle&quot;:&quot;&quot;},{&quot;family&quot;:&quot;Williams&quot;,&quot;given&quot;:&quot;Susan L&quot;,&quot;parse-names&quot;:false,&quot;dropping-particle&quot;:&quot;&quot;,&quot;non-dropping-particle&quot;:&quot;&quot;},{&quot;family&quot;:&quot;Baxa&quot;,&quot;given&quot;:&quot;Dolores&quot;,&quot;parse-names&quot;:false,&quot;dropping-particle&quot;:&quot;V&quot;,&quot;non-dropping-particle&quot;:&quot;&quot;},{&quot;family&quot;:&quot;Lam&quot;,&quot;given&quot;:&quot;Rosalyn&quot;,&quot;parse-names&quot;:false,&quot;dropping-particle&quot;:&quot;&quot;,&quot;non-dropping-particle&quot;:&quot;&quot;},{&quot;family&quot;:&quot;Miller&quot;,&quot;given&quot;:&quot;Jeffrey T&quot;,&quot;parse-names&quot;:false,&quot;dropping-particle&quot;:&quot;&quot;,&quot;non-dropping-particle&quot;:&quot;&quot;},{&quot;family&quot;:&quot;Teh&quot;,&quot;given&quot;:&quot;Foo-ching&quot;,&quot;parse-names&quot;:false,&quot;dropping-particle&quot;:&quot;&quot;,&quot;non-dropping-particle&quot;:&quot;&quot;},{&quot;family&quot;:&quot;Werorilangi&quot;,&quot;given&quot;:&quot;Shinta&quot;,&quot;parse-names&quot;:false,&quot;dropping-particle&quot;:&quot;&quot;,&quot;non-dropping-particle&quot;:&quot;&quot;},{&quot;family&quot;:&quot;Teh&quot;,&quot;given&quot;:&quot;Swee J&quot;,&quot;parse-names&quot;:false,&quot;dropping-particle&quot;:&quot;&quot;,&quot;non-dropping-particle&quot;:&quot;&quot;}],&quot;container-title&quot;:&quot;Nature Publishing Group&quot;,&quot;DOI&quot;:&quot;10.1038/srep14340&quot;,&quot;URL&quot;:&quot;http://dx.doi.org/10.1038/srep14340&quot;,&quot;issued&quot;:{&quot;date-parts&quot;:[[2015]]},&quot;page&quot;:&quot;1-10&quot;,&quot;publisher&quot;:&quot;Nature Publishing Group&quot;,&quot;issue&quot;:&quot;August&quot;,&quot;container-title-short&quot;:&quot;&quot;},&quot;isTemporary&quot;:false}]},{&quot;citationID&quot;:&quot;MENDELEY_CITATION_8fb84fec-9408-47a4-ad47-0d0be51d5904&quot;,&quot;properties&quot;:{&quot;noteIndex&quot;:0},&quot;isEdited&quot;:false,&quot;manualOverride&quot;:{&quot;isManuallyOverridden&quot;:false,&quot;citeprocText&quot;:&quot;(Sarasita et al., 2020)&quot;,&quot;manualOverrideText&quot;:&quot;&quot;},&quot;citationTag&quot;:&quot;MENDELEY_CITATION_v3_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&quot;,&quot;citationItems&quot;:[{&quot;id&quot;:&quot;cb566a3d-bd26-3f27-bedd-6aa23c57aad4&quot;,&quot;itemData&quot;:{&quot;type&quot;:&quot;article-journal&quot;,&quot;id&quot;:&quot;cb566a3d-bd26-3f27-bedd-6aa23c57aad4&quot;,&quot;title&quot;:&quot;Microplastic content in four economically important fishes from Bali Strait&quot;,&quot;author&quot;:[{&quot;family&quot;:&quot;Sarasita&quot;,&quot;given&quot;:&quot;Dara&quot;,&quot;parse-names&quot;:false,&quot;dropping-particle&quot;:&quot;&quot;,&quot;non-dropping-particle&quot;:&quot;&quot;},{&quot;family&quot;:&quot;Yunanto&quot;,&quot;given&quot;:&quot;Agung&quot;,&quot;parse-names&quot;:false,&quot;dropping-particle&quot;:&quot;&quot;,&quot;non-dropping-particle&quot;:&quot;&quot;},{&quot;family&quot;:&quot;Yona&quot;,&quot;given&quot;:&quot;Defri&quot;,&quot;parse-names&quot;:false,&quot;dropping-particle&quot;:&quot;&quot;,&quot;non-dropping-particle&quot;:&quot;&quot;}],&quot;container-title&quot;:&quot;Indonesian Ichtiology Journal&quot;,&quot;issued&quot;:{&quot;date-parts&quot;:[[2020]]},&quot;page&quot;:&quot;1-12&quot;,&quot;abstract&quot;:&quot;… biasaan maNan, serta NaraNteristiN dari partiNel plastiN (miNroplastiN). Polimer mikroplastik TidaN ada polimer yang ditemuNan menY … Hastuti AR, Yulianda F, Wardiatno Y. 2014. Spatial distribution of marine debris in mangrove ecosystem of pantai indah NapuN, JaNarta …&quot;,&quot;issue&quot;:&quot;1&quot;,&quot;volume&quot;:&quot;20&quot;},&quot;isTemporary&quot;:false}]},{&quot;citationID&quot;:&quot;MENDELEY_CITATION_d92784c4-61ba-467b-8628-aa2f66c4b74e&quot;,&quot;properties&quot;:{&quot;noteIndex&quot;:0},&quot;isEdited&quot;:false,&quot;manualOverride&quot;:{&quot;isManuallyOverridden&quot;:false,&quot;citeprocText&quot;:&quot;(Hastuti et al., 2019)&quot;,&quot;manualOverrideText&quot;:&quot;&quot;},&quot;citationTag&quot;:&quot;MENDELEY_CITATION_v3_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&quot;,&quot;citationItems&quot;:[{&quot;id&quot;:&quot;36a431ba-3da2-3bbd-a2d9-64c4cf19bcf6&quot;,&quot;itemData&quot;:{&quot;type&quot;:&quot;article-journal&quot;,&quot;id&quot;:&quot;36a431ba-3da2-3bbd-a2d9-64c4cf19bcf6&quot;,&quot;title&quot;:&quot;The presence of microplastics in the digestive tract of commercial fishes off pantai Indah Kapuk coast, Jakarta, Indonesia&quot;,&quot;author&quot;:[{&quot;family&quot;:&quot;Hastuti&quot;,&quot;given&quot;:&quot;Ayu Ramadhini&quot;,&quot;parse-names&quot;:false,&quot;dropping-particle&quot;:&quot;&quot;,&quot;non-dropping-particle&quot;:&quot;&quot;},{&quot;family&quot;:&quot;Lumbanbatu&quot;,&quot;given&quot;:&quot;Djamar T.F.&quot;,&quot;parse-names&quot;:false,&quot;dropping-particle&quot;:&quot;&quot;,&quot;non-dropping-particle&quot;:&quot;&quot;},{&quot;family&quot;:&quot;Wardiatno&quot;,&quot;given&quot;:&quot;Yusli&quot;,&quot;parse-names&quot;:false,&quot;dropping-particle&quot;:&quot;&quot;,&quot;non-dropping-particle&quot;:&quot;&quot;}],&quot;container-title&quot;:&quot;Biodiversitas&quot;,&quot;DOI&quot;:&quot;10.13057/biodiv/d200513&quot;,&quot;ISSN&quot;:&quot;20854722&quot;,&quot;issued&quot;:{&quot;date-parts&quot;:[[2019]]},&quot;page&quot;:&quot;1233-1242&quot;,&quot;abstract&quot;:&quot;Microplastics in fishes have been reported in many studies due to their threat to marine fishes and human health. But only a few data exist on commercial fish for human consumption in Indonesia. This study revealed the presence of microplastics in the digestive tract of 9 commercial species collected from six sites along the Pantai Indah Kapuk coast. Ingested microplastics were identified using gut content analysis. Microplastic particles were counted and categorized by type, color, and size. 169 of 174 (97.13%) of examined fish had microplastics. A total of 2063 microplastic particles were collected with the average number of particles per individual of 12.21 ± 9.76. The highest number (20.0 ± 8.0 particles individual- 1 ) was found in Sardinella fimbriata and the lowest one (4.9 ± 4.7 particles individual -1 ) was found in Oreochromis mossambicus. Majority of ingested particles were fibers (89.63%), followed by fragments (6.24%), films (4.13%) and no pellets were observed. In terms of color, the most abundant were transparent particles (79.20%), followed by blue (7.03%), red (3.54%), black (2.86%), green (2.71%), and others which were found in low number. The highest number of fibers by size was &lt;20-100 µm (55.03%), films were 100-1000 µm (33.93%), and fragments were &lt;100 µm (25.25%). Microplastics ingested per individual in each species were not correlated to total body length, total body weight, digestive tract length, digestive content weight, mouth height, and mouth length.&quot;,&quot;issue&quot;:&quot;5&quot;,&quot;volume&quot;:&quot;20&quot;,&quot;container-title-short&quot;:&quot;&quot;},&quot;isTemporary&quot;:false}]},{&quot;citationID&quot;:&quot;MENDELEY_CITATION_b045c780-dbae-49e0-8ebc-71328423ff5b&quot;,&quot;properties&quot;:{&quot;noteIndex&quot;:0},&quot;isEdited&quot;:false,&quot;manualOverride&quot;:{&quot;isManuallyOverridden&quot;:false,&quot;citeprocText&quot;:&quot;(Ismail et al., 2019)&quot;,&quot;manualOverrideText&quot;:&quot;&quot;},&quot;citationTag&quot;:&quot;MENDELEY_CITATION_v3_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&quot;,&quot;citationItems&quot;:[{&quot;id&quot;:&quot;95cba34e-3808-3350-9a93-0c0374fa3794&quot;,&quot;itemData&quot;:{&quot;type&quot;:&quot;article-journal&quot;,&quot;id&quot;:&quot;95cba34e-3808-3350-9a93-0c0374fa3794&quot;,&quot;title&quot;:&quot;Microplastics Ingestion by Fish in The Pangandaran Bay, Indonesia&quot;,&quot;author&quot;:[{&quot;family&quot;:&quot;Ismail&quot;,&quot;given&quot;:&quot;Mochamad R&quot;,&quot;parse-names&quot;:false,&quot;dropping-particle&quot;:&quot;&quot;,&quot;non-dropping-particle&quot;:&quot;&quot;},{&quot;family&quot;:&quot;Lewaru&quot;,&quot;given&quot;:&quot;M Wahyudin&quot;,&quot;parse-names&quot;:false,&quot;dropping-particle&quot;:&quot;&quot;,&quot;non-dropping-particle&quot;:&quot;&quot;},{&quot;family&quot;:&quot;Prihadi&quot;,&quot;given&quot;:&quot;Donny J&quot;,&quot;parse-names&quot;:false,&quot;dropping-particle&quot;:&quot;&quot;,&quot;non-dropping-particle&quot;:&quot;&quot;}],&quot;issued&quot;:{&quot;date-parts&quot;:[[2019]]},&quot;page&quot;:&quot;173-181&quot;,&quot;issue&quot;:&quot;January&quot;,&quot;volume&quot;:&quot;23&quot;,&quot;container-title-short&quot;:&quot;&quot;},&quot;isTemporary&quot;:false}]},{&quot;citationID&quot;:&quot;MENDELEY_CITATION_b7f5a1f6-6837-499b-b1f0-9e18dada27ba&quot;,&quot;properties&quot;:{&quot;noteIndex&quot;:0},&quot;isEdited&quot;:false,&quot;manualOverride&quot;:{&quot;isManuallyOverridden&quot;:false,&quot;citeprocText&quot;:&quot;(Yona et al., 2020)&quot;,&quot;manualOverrideText&quot;:&quot;&quot;},&quot;citationTag&quot;:&quot;MENDELEY_CITATION_v3_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&quot;,&quot;citationItems&quot;:[{&quot;id&quot;:&quot;72c7a04a-f631-36e6-86b2-7274ed3d9027&quot;,&quot;itemData&quot;:{&quot;type&quot;:&quot;article-journal&quot;,&quot;id&quot;:&quot;72c7a04a-f631-36e6-86b2-7274ed3d9027&quot;,&quot;title&quot;:&quot;Microplastic analysis in gill and gastrointestinal track of reef fish in three small and outer islands of Papua, Indonesia: a preliminary study&quot;,&quot;author&quot;:[{&quot;family&quot;:&quot;Yona&quot;,&quot;given&quot;:&quot;Defri&quot;,&quot;parse-names&quot;:false,&quot;dropping-particle&quot;:&quot;&quot;,&quot;non-dropping-particle&quot;:&quot;&quot;},{&quot;family&quot;:&quot;Maharani&quot;,&quot;given&quot;:&quot;Mela Dita&quot;,&quot;parse-names&quot;:false,&quot;dropping-particle&quot;:&quot;&quot;,&quot;non-dropping-particle&quot;:&quot;&quot;},{&quot;family&quot;:&quot;Cordova&quot;,&quot;given&quot;:&quot;M. Reza&quot;,&quot;parse-names&quot;:false,&quot;dropping-particle&quot;:&quot;&quot;,&quot;non-dropping-particle&quot;:&quot;&quot;},{&quot;family&quot;:&quot;Elvania&quot;,&quot;given&quot;:&quot;Yuyun&quot;,&quot;parse-names&quot;:false,&quot;dropping-particle&quot;:&quot;&quot;,&quot;non-dropping-particle&quot;:&quot;&quot;},{&quot;family&quot;:&quot;Dharmawan&quot;,&quot;given&quot;:&quot;I Wayan Eka&quot;,&quot;parse-names&quot;:false,&quot;dropping-particle&quot;:&quot;&quot;,&quot;non-dropping-particle&quot;:&quot;&quot;}],&quot;container-title&quot;:&quot;Journal of Tropical Marine Science and Technology&quot;,&quot;DOI&quot;:&quot;10.29244/jitkt.v12i2.25971&quot;,&quot;ISSN&quot;:&quot;2087-9423&quot;,&quot;issued&quot;:{&quot;date-parts&quot;:[[2020]]},&quot;page&quot;:&quot;497-507&quot;,&quot;abstract&quot;:&quot;Keberadaan mikroplastik di perairan dapat berpotensi masuk pada organisme perairan termasuk ikan. Penelitian ini bertujuan untuk mengungkap keberadaan mikroplastik pada 12 ikan terumbu karang yang ditangkap dari perairan di tiga pulau kecil dan terluar Papua (Pulau Liki, Befondi dan Miossu) dan menganalisis perbedaan mikroplastik yang ditemukan pada insang dan saluran pencernaannya. Ikan ditangkap dengan alat pancing dan dipisahkan organ insang dan saluran pencernaannya untuk dianalisis jenis mikroplastiknya. Destruksi bahan organik dilakukan dengan menggunakan larutan H2O2 30% dan identifikasi mikroplastik dilakukan menggunakan mikroskop. Diantara jenis mikroplastik, hanya jenis fiber yang ditemukan di semua spesies ikan dengan kisaran 1,60-28,30 partikel/g berat kering. Mikroplastik yang ditemukan pada ikan yang ditangkap dari Pulau Liki lebih tinggi jika dibandingkan dengan di Pulau Befondi dan Miossu. Penelitian ini menemukan bahwa ukuran ikan tidak mempengaruhi keberadaan mikroplastik pada ikan. Ikan-ikan yang ditangkap dari Pulau Liki berukuran lebih kecil jika dibandingkan dengan ikan yang ditangkap dari Pulau Befondi dan Miossu. Sebagian besar ikan yang ditemukan, mengandung fiber pada insang dan saluran pencernaan dengan ukuran yang dominan adalah &gt;1000 µm. Kelimpahan mikroplastik jenis fiber lebih tinggi pada insang dibandingkan pada saluran pencernaan dan hal ini diduga karena perbedaan fungsi antar organ dan proses masuknya mikroplastik dari perairan ke organ-organ tersebut.&quot;,&quot;issue&quot;:&quot;2&quot;,&quot;volume&quot;:&quot;12&quot;},&quot;isTemporary&quot;:false}]},{&quot;citationID&quot;:&quot;MENDELEY_CITATION_a34c77da-c8c6-402f-959d-57e093cfb970&quot;,&quot;properties&quot;:{&quot;noteIndex&quot;:0},&quot;isEdited&quot;:false,&quot;manualOverride&quot;:{&quot;isManuallyOverridden&quot;:false,&quot;citeprocText&quot;:&quot;(Karbalaei et al., 2019)&quot;,&quot;manualOverrideText&quot;:&quot;&quot;},&quot;citationTag&quot;:&quot;MENDELEY_CITATION_v3_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&quot;,&quot;citationItems&quot;:[{&quot;id&quot;:&quot;1605319f-2fe7-36c6-a653-65ea02d9071b&quot;,&quot;itemData&quot;:{&quot;type&quot;:&quot;article-journal&quot;,&quot;id&quot;:&quot;1605319f-2fe7-36c6-a653-65ea02d9071b&quot;,&quot;title&quot;:&quot;Abundance and characteristics of microplastics in commercial marine fish from Malaysia&quot;,&quot;author&quot;:[{&quot;family&quot;:&quot;Karbalaei&quot;,&quot;given&quot;:&quot;Samaneh&quot;,&quot;parse-names&quot;:false,&quot;dropping-particle&quot;:&quot;&quot;,&quot;non-dropping-particle&quot;:&quot;&quot;},{&quot;family&quot;:&quot;Golieskardi&quot;,&quot;given&quot;:&quot;Abolfazl&quot;,&quot;parse-names&quot;:false,&quot;dropping-particle&quot;:&quot;&quot;,&quot;non-dropping-particle&quot;:&quot;&quot;},{&quot;family&quot;:&quot;Hamzah&quot;,&quot;given&quot;:&quot;Hazilawati Binti&quot;,&quot;parse-names&quot;:false,&quot;dropping-particle&quot;:&quot;&quot;,&quot;non-dropping-particle&quot;:&quot;&quot;},{&quot;family&quot;:&quot;Abdulwahid&quot;,&quot;given&quot;:&quot;Samiaa&quot;,&quot;parse-names&quot;:false,&quot;dropping-particle&quot;:&quot;&quot;,&quot;non-dropping-particle&quot;:&quot;&quot;},{&quot;family&quot;:&quot;Hanachi&quot;,&quot;given&quot;:&quot;Parichehr&quot;,&quot;parse-names&quot;:false,&quot;dropping-particle&quot;:&quot;&quot;,&quot;non-dropping-particle&quot;:&quot;&quot;},{&quot;family&quot;:&quot;Walker&quot;,&quot;given&quot;:&quot;Tony R.&quot;,&quot;parse-names&quot;:false,&quot;dropping-particle&quot;:&quot;&quot;,&quot;non-dropping-particle&quot;:&quot;&quot;},{&quot;family&quot;:&quot;Karami&quot;,&quot;given&quot;:&quot;Ali&quot;,&quot;parse-names&quot;:false,&quot;dropping-particle&quot;:&quot;&quot;,&quot;non-dropping-particle&quot;:&quot;&quot;}],&quot;container-title&quot;:&quot;Marine Pollution Bulletin&quot;,&quot;container-title-short&quot;:&quot;Mar Pollut Bull&quot;,&quot;DOI&quot;:&quot;10.1016/j.marpolbul.2019.07.072&quot;,&quot;ISSN&quot;:&quot;18793363&quot;,&quot;PMID&quot;:&quot;31422303&quot;,&quot;URL&quot;:&quot;https://doi.org/10.1016/j.marpolbul.2019.07.072&quot;,&quot;issued&quot;:{&quot;date-parts&quot;:[[2019]]},&quot;page&quot;:&quot;5-15&quot;,&quot;abstract&quot;:&quot;Plastic debris is widespread and ubiquitous in the marine environment and ingestion of plastic debris by marine organisms is well-documented. Viscera and gills of 110 individual marine fish from 11 commercial fish species collected from the marine fish market were examined for presence of plastic debris. Isolated particles were characterized by Raman spectroscopy, and elemental analysis was assessed using energy-dispersive X-ray spectroscopy (EDX). Nine (of 11) species contained plastic debris. Out of 56 isolated particles, 76.8% were plastic polymers, 5.4% were pigments, and 17.8% were unidentified. Extracted plastic particle sizes ranged from 200 to 34,900 μm (mean = 2600 μm ±7.0 SD). Hazardous material was undetected using inorganic elemental analysis of extracted plastic debris and pigment particles. The highest number of ingested microplastics was measured in Eleutheronema tridactylum and Clarias gariepinus, suggesting their potential as indicator species to monitor and study trends of ingested marine litter.&quot;,&quot;publisher&quot;:&quot;Elsevier&quot;,&quot;issue&quot;:&quot;May&quot;,&quot;volume&quot;:&quot;148&quot;},&quot;isTemporary&quot;:false}]},{&quot;citationID&quot;:&quot;MENDELEY_CITATION_ce88e6cc-c4dc-49b2-a656-24acdef009dc&quot;,&quot;properties&quot;:{&quot;noteIndex&quot;:0},&quot;isEdited&quot;:false,&quot;manualOverride&quot;:{&quot;isManuallyOverridden&quot;:false,&quot;citeprocText&quot;:&quot;(Jabeen et al., 2017)&quot;,&quot;manualOverrideText&quot;:&quot;&quot;},&quot;citationTag&quot;:&quot;MENDELEY_CITATION_v3_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&quot;,&quot;citationItems&quot;:[{&quot;id&quot;:&quot;fe47577b-b026-33f2-854c-c728348282d8&quot;,&quot;itemData&quot;:{&quot;type&quot;:&quot;article-journal&quot;,&quot;id&quot;:&quot;fe47577b-b026-33f2-854c-c728348282d8&quot;,&quot;title&quot;:&quot;Microplastics and mesoplastics in fish from coastal and fresh waters of China&quot;,&quot;author&quot;:[{&quot;family&quot;:&quot;Jabeen&quot;,&quot;given&quot;:&quot;Khalida&quot;,&quot;parse-names&quot;:false,&quot;dropping-particle&quot;:&quot;&quot;,&quot;non-dropping-particle&quot;:&quot;&quot;},{&quot;family&quot;:&quot;Su&quot;,&quot;given&quot;:&quot;Lei&quot;,&quot;parse-names&quot;:false,&quot;dropping-particle&quot;:&quot;&quot;,&quot;non-dropping-particle&quot;:&quot;&quot;},{&quot;family&quot;:&quot;Li&quot;,&quot;given&quot;:&quot;Jiana&quot;,&quot;parse-names&quot;:false,&quot;dropping-particle&quot;:&quot;&quot;,&quot;non-dropping-particle&quot;:&quot;&quot;},{&quot;family&quot;:&quot;Yang&quot;,&quot;given&quot;:&quot;Dongqi&quot;,&quot;parse-names&quot;:false,&quot;dropping-particle&quot;:&quot;&quot;,&quot;non-dropping-particle&quot;:&quot;&quot;},{&quot;family&quot;:&quot;Tong&quot;,&quot;given&quot;:&quot;Chunfu&quot;,&quot;parse-names&quot;:false,&quot;dropping-particle&quot;:&quot;&quot;,&quot;non-dropping-particle&quot;:&quot;&quot;},{&quot;family&quot;:&quot;Mu&quot;,&quot;given&quot;:&quot;Jingli&quot;,&quot;parse-names&quot;:false,&quot;dropping-particle&quot;:&quot;&quot;,&quot;non-dropping-particle&quot;:&quot;&quot;},{&quot;family&quot;:&quot;Shi&quot;,&quot;given&quot;:&quot;Huahong&quot;,&quot;parse-names&quot;:false,&quot;dropping-particle&quot;:&quot;&quot;,&quot;non-dropping-particle&quot;:&quot;&quot;}],&quot;container-title&quot;:&quot;Environmental Pollution&quot;,&quot;DOI&quot;:&quot;10.1016/j.envpol.2016.11.055&quot;,&quot;ISSN&quot;:&quot;18736424&quot;,&quot;PMID&quot;:&quot;27939629&quot;,&quot;URL&quot;:&quot;http://dx.doi.org/10.1016/j.envpol.2016.11.055&quot;,&quot;issued&quot;:{&quot;date-parts&quot;:[[2017]]},&quot;page&quot;:&quot;141-149&quot;,&quot;abstract&quot;:&quot;Plastic pollution is a growing global concern. In the present study, we investigated plastic pollution in 21 species of sea fish and 6 species of freshwater fish from China. All of the species were found to ingest micro- or mesoplastics. The average abundance of microplastics varied from 1.1 to 7.2 items by individual and 0.2–17.2 items by gram. The average abundance of mesoplastics varied from 0.2 to 3.0 items by individual and 0.1–3.9 items by gram. Microplastics were abundant in 26 species, accounting for 55.9–92.3% of the total number of plastics items in each species. Thamnaconus septentrionalis contained the highest abundance of microplastics (7.2 items/individual). The average abundance of plastics in sea benthopelagic fishes was significantly higher than in freshwater benthopelagic fishes by items/individual. The plastics were dominanted by fiber in shape, transparent in color and cellophane in composition. The proportion of plastics in the stomach to the intestines showed great variation in different species, ranging from 0.5 to 1.9 by items/individual. The stomach of Harpodon nehereus and intestines of Pampus cinereus contained the highest number of plastics, (3.3) and (2.7), respectively, by items/individual. Our results suggested that plastic pollution was widespread in the investigated fish species and showed higher abundance in comparison with worldwide studies. The ingestion of plastics in fish was closely related to the habitat and gastrointestinal tract structure. We highly recommend that the entire gastrointestinal tract and digestion process be used in future investigations of plastic pollution in fish.&quot;,&quot;publisher&quot;:&quot;Elsevier Ltd&quot;,&quot;volume&quot;:&quot;221&quot;,&quot;container-title-short&quot;:&quot;&quot;},&quot;isTemporary&quot;:false}]},{&quot;citationID&quot;:&quot;MENDELEY_CITATION_0b1a2cdf-97d0-4671-803a-3367fa75768e&quot;,&quot;properties&quot;:{&quot;noteIndex&quot;:0},&quot;isEdited&quot;:false,&quot;manualOverride&quot;:{&quot;isManuallyOverridden&quot;:false,&quot;citeprocText&quot;:&quot;(Tanaka &amp;#38; Takada, 2016)&quot;,&quot;manualOverrideText&quot;:&quot;&quot;},&quot;citationTag&quot;:&quot;MENDELEY_CITATION_v3_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&quot;,&quot;citationItems&quot;:[{&quot;id&quot;:&quot;a04e5776-53fd-380b-bd2b-325315879ba0&quot;,&quot;itemData&quot;:{&quot;type&quot;:&quot;article-journal&quot;,&quot;id&quot;:&quot;a04e5776-53fd-380b-bd2b-325315879ba0&quot;,&quot;title&quot;:&quot;Microplastic fragments and microbeads in digestive tracts of planktivorous fish from urban coastal waters&quot;,&quot;author&quot;:[{&quot;family&quot;:&quot;Tanaka&quot;,&quot;given&quot;:&quot;Kosuke&quot;,&quot;parse-names&quot;:false,&quot;dropping-particle&quot;:&quot;&quot;,&quot;non-dropping-particle&quot;:&quot;&quot;},{&quot;family&quot;:&quot;Takada&quot;,&quot;given&quot;:&quot;Hideshige&quot;,&quot;parse-names&quot;:false,&quot;dropping-particle&quot;:&quot;&quot;,&quot;non-dropping-particle&quot;:&quot;&quot;}],&quot;container-title&quot;:&quot;Scientific Reports&quot;,&quot;container-title-short&quot;:&quot;Sci Rep&quot;,&quot;DOI&quot;:&quot;10.1038/srep34351&quot;,&quot;ISSN&quot;:&quot;20452322&quot;,&quot;issued&quot;:{&quot;date-parts&quot;:[[2016]]},&quot;page&quot;:&quot;1-8&quot;,&quot;abstract&quot;:&quot;We investigated microplastics in the digestive tracts of 64 Japanese anchovy (Engraulis japonicus) sampled in Tokyo Bay. Plastic was detected in 49 out of 64 fish (77%), with 2.3 pieces on average and up to 15 pieces per individual. All of the plastics were identified by Fourier transform infrared spectroscopy. Most were polyethylene (52.0%) or polypropylene (43.3%). Most of the plastics were fragments (86.0%), but 7.3% were beads, some of which were microbeads, similar to those found in facial cleansers. Eighty percent of the plastics ranged in size from 150 μm to 1000 μm, smaller than the reported size range of floating microplastics on the sea surface, possibly because the subsurface foraging behavior of the anchovy reflected the different size distribution of plastics between surface waters and subsurface waters. Engraulis spp. are important food for many humans and other organisms around the world. Our observations further confirm that microplastics have infiltrated the marine ecosystem, and that humans may be exposed to them. Because microplastics retain hazardous chemicals, increase in fish chemical exposure by the ingested plastics is of concern. Such exposure should be studied and compared with that in the natural diet.&quot;,&quot;publisher&quot;:&quot;Nature Publishing Group&quot;,&quot;issue&quot;:&quot;3&quot;,&quot;volume&quot;:&quot;6&quot;},&quot;isTemporary&quot;:fals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activity xmlns="a745e7f3-de57-41bf-9b6b-942a415307e6"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CD6DB42680F1F49935244CB57FC58BA" ma:contentTypeVersion="5" ma:contentTypeDescription="Create a new document." ma:contentTypeScope="" ma:versionID="d92d7aa238d829145c7759e455ab1c4b">
  <xsd:schema xmlns:xsd="http://www.w3.org/2001/XMLSchema" xmlns:xs="http://www.w3.org/2001/XMLSchema" xmlns:p="http://schemas.microsoft.com/office/2006/metadata/properties" xmlns:ns3="a745e7f3-de57-41bf-9b6b-942a415307e6" targetNamespace="http://schemas.microsoft.com/office/2006/metadata/properties" ma:root="true" ma:fieldsID="a65fb7a5b709407c5bab17034605a11a" ns3:_="">
    <xsd:import namespace="a745e7f3-de57-41bf-9b6b-942a415307e6"/>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_activity"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45e7f3-de57-41bf-9b6b-942a415307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_activity" ma:index="11" nillable="true" ma:displayName="_activity" ma:hidden="true" ma:internalName="_activity">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2113227-E16F-4976-8A4E-24B9D051D86B}">
  <ds:schemaRefs>
    <ds:schemaRef ds:uri="http://schemas.openxmlformats.org/officeDocument/2006/bibliography"/>
  </ds:schemaRefs>
</ds:datastoreItem>
</file>

<file path=customXml/itemProps2.xml><?xml version="1.0" encoding="utf-8"?>
<ds:datastoreItem xmlns:ds="http://schemas.openxmlformats.org/officeDocument/2006/customXml" ds:itemID="{A7DAE0D5-9020-4DFD-8740-E42DC83C9108}">
  <ds:schemaRefs>
    <ds:schemaRef ds:uri="http://schemas.microsoft.com/office/2006/metadata/properties"/>
    <ds:schemaRef ds:uri="http://schemas.microsoft.com/office/infopath/2007/PartnerControls"/>
    <ds:schemaRef ds:uri="a745e7f3-de57-41bf-9b6b-942a415307e6"/>
  </ds:schemaRefs>
</ds:datastoreItem>
</file>

<file path=customXml/itemProps3.xml><?xml version="1.0" encoding="utf-8"?>
<ds:datastoreItem xmlns:ds="http://schemas.openxmlformats.org/officeDocument/2006/customXml" ds:itemID="{6D0B2D3C-1DEB-44F2-BE27-E55AD7B92FC8}">
  <ds:schemaRefs>
    <ds:schemaRef ds:uri="http://schemas.microsoft.com/sharepoint/v3/contenttype/forms"/>
  </ds:schemaRefs>
</ds:datastoreItem>
</file>

<file path=customXml/itemProps4.xml><?xml version="1.0" encoding="utf-8"?>
<ds:datastoreItem xmlns:ds="http://schemas.openxmlformats.org/officeDocument/2006/customXml" ds:itemID="{F916FAA6-26F1-4051-BA78-F053E324CB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45e7f3-de57-41bf-9b6b-942a415307e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16</Pages>
  <Words>4845</Words>
  <Characters>27617</Characters>
  <Application>Microsoft Office Word</Application>
  <DocSecurity>0</DocSecurity>
  <Lines>230</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dc:creator>
  <cp:keywords/>
  <dc:description/>
  <cp:lastModifiedBy>BRIN-98DY2T3</cp:lastModifiedBy>
  <cp:revision>7</cp:revision>
  <dcterms:created xsi:type="dcterms:W3CDTF">2024-04-03T06:25:00Z</dcterms:created>
  <dcterms:modified xsi:type="dcterms:W3CDTF">2024-04-03T10:39:00Z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0x010100DCD6DB42680F1F49935244CB57FC58BA</vt:lpwstr>
  </property>
</Properties>
</file>